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A534DF" w:rsidRPr="00482021" w:rsidTr="00CD1D19">
        <w:trPr>
          <w:cantSplit/>
          <w:trHeight w:val="900"/>
        </w:trPr>
        <w:tc>
          <w:tcPr>
            <w:tcW w:w="6588" w:type="dxa"/>
            <w:gridSpan w:val="2"/>
            <w:tcBorders>
              <w:top w:val="nil"/>
              <w:left w:val="nil"/>
              <w:bottom w:val="single" w:sz="12" w:space="0" w:color="auto"/>
              <w:right w:val="nil"/>
            </w:tcBorders>
          </w:tcPr>
          <w:p w:rsidR="00A534DF" w:rsidRPr="00E6057C" w:rsidRDefault="00A534DF" w:rsidP="00AB29EE">
            <w:pPr>
              <w:pStyle w:val="Heading2"/>
              <w:bidi w:val="0"/>
              <w:spacing w:before="120" w:after="0"/>
              <w:jc w:val="left"/>
              <w:rPr>
                <w:rFonts w:ascii="Univers" w:hAnsi="Univers"/>
                <w:bCs w:val="0"/>
                <w:sz w:val="32"/>
                <w:szCs w:val="32"/>
                <w:lang w:val="en-US"/>
              </w:rPr>
            </w:pPr>
            <w:bookmarkStart w:id="0" w:name="_GoBack"/>
            <w:r w:rsidRPr="00482021">
              <w:rPr>
                <w:rFonts w:ascii="Univers" w:hAnsi="Univers"/>
                <w:bCs w:val="0"/>
                <w:iCs/>
                <w:sz w:val="32"/>
                <w:szCs w:val="32"/>
              </w:rPr>
              <w:t>CBD</w:t>
            </w:r>
          </w:p>
        </w:tc>
        <w:tc>
          <w:tcPr>
            <w:tcW w:w="1440" w:type="dxa"/>
            <w:tcBorders>
              <w:top w:val="nil"/>
              <w:left w:val="nil"/>
              <w:bottom w:val="single" w:sz="12" w:space="0" w:color="auto"/>
              <w:right w:val="nil"/>
            </w:tcBorders>
          </w:tcPr>
          <w:p w:rsidR="00A534DF" w:rsidRPr="00482021" w:rsidRDefault="00357A9E" w:rsidP="00AB29EE">
            <w:pPr>
              <w:tabs>
                <w:tab w:val="left" w:pos="-720"/>
                <w:tab w:val="left" w:pos="0"/>
              </w:tabs>
              <w:suppressAutoHyphens/>
              <w:jc w:val="center"/>
              <w:rPr>
                <w:b/>
                <w:bCs/>
                <w:rtl/>
              </w:rPr>
            </w:pPr>
            <w:r w:rsidRPr="00357A9E">
              <w:rPr>
                <w:rFonts w:ascii="Univers" w:hAnsi="Univers"/>
                <w:bCs/>
                <w:iCs/>
                <w:noProof/>
                <w:sz w:val="32"/>
                <w:szCs w:val="32"/>
                <w:rtl/>
                <w:lang w:val="en-GB" w:eastAsia="en-GB"/>
              </w:rPr>
              <w:pict>
                <v:group id="Group 1" o:spid="_x0000_s1026" style="position:absolute;left:0;text-align:left;margin-left:51.25pt;margin-top:6.55pt;width:86.4pt;height:31.7pt;z-index:251659264;mso-position-horizontal-relative:text;mso-position-vertical-relative:text"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">
                    <v:imagedata r:id="rId8" o:title="unep-old"/>
                  </v:shape>
                  <v:shape id="Picture 1" o:spid="_x0000_s1028" type="#_x0000_t75" alt="Macintosh HD:Users:bilodeau:Desktop:logos:template 2017:un.emf" style="position:absolute;left:10194;top:891;width:752;height: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">
                    <v:imagedata r:id="rId9" o:title="un"/>
                  </v:shape>
                </v:group>
              </w:pict>
            </w:r>
          </w:p>
        </w:tc>
        <w:tc>
          <w:tcPr>
            <w:tcW w:w="1620" w:type="dxa"/>
            <w:tcBorders>
              <w:top w:val="nil"/>
              <w:left w:val="nil"/>
              <w:bottom w:val="single" w:sz="12" w:space="0" w:color="auto"/>
              <w:right w:val="nil"/>
            </w:tcBorders>
          </w:tcPr>
          <w:p w:rsidR="00A534DF" w:rsidRPr="00482021" w:rsidRDefault="00A534DF" w:rsidP="00AB29EE">
            <w:pPr>
              <w:tabs>
                <w:tab w:val="left" w:pos="-720"/>
              </w:tabs>
              <w:suppressAutoHyphens/>
              <w:spacing w:before="120"/>
              <w:jc w:val="center"/>
            </w:pPr>
          </w:p>
          <w:p w:rsidR="00A534DF" w:rsidRPr="00482021" w:rsidRDefault="00A534DF" w:rsidP="00AB29EE">
            <w:pPr>
              <w:tabs>
                <w:tab w:val="left" w:pos="-720"/>
              </w:tabs>
              <w:suppressAutoHyphens/>
              <w:spacing w:line="120" w:lineRule="auto"/>
            </w:pPr>
          </w:p>
        </w:tc>
      </w:tr>
      <w:tr w:rsidR="00A534DF" w:rsidRPr="00482021" w:rsidTr="00CD1D19">
        <w:trPr>
          <w:cantSplit/>
          <w:trHeight w:val="1770"/>
        </w:trPr>
        <w:tc>
          <w:tcPr>
            <w:tcW w:w="4428" w:type="dxa"/>
            <w:tcBorders>
              <w:top w:val="nil"/>
              <w:left w:val="nil"/>
              <w:bottom w:val="single" w:sz="24" w:space="0" w:color="auto"/>
              <w:right w:val="nil"/>
            </w:tcBorders>
          </w:tcPr>
          <w:p w:rsidR="00A534DF" w:rsidRPr="00FC32BA" w:rsidRDefault="00DC1689" w:rsidP="00AB29EE">
            <w:pPr>
              <w:bidi w:val="0"/>
              <w:spacing w:before="60"/>
              <w:jc w:val="left"/>
              <w:rPr>
                <w:sz w:val="22"/>
                <w:szCs w:val="22"/>
              </w:rPr>
            </w:pPr>
            <w:r>
              <w:rPr>
                <w:sz w:val="22"/>
                <w:szCs w:val="22"/>
              </w:rPr>
              <w:t>Distr.</w:t>
            </w:r>
          </w:p>
          <w:p w:rsidR="00A534DF" w:rsidRPr="00FC32BA" w:rsidRDefault="00DC1689" w:rsidP="00AB29EE">
            <w:pPr>
              <w:bidi w:val="0"/>
              <w:jc w:val="left"/>
              <w:rPr>
                <w:sz w:val="22"/>
                <w:szCs w:val="22"/>
              </w:rPr>
            </w:pPr>
            <w:r>
              <w:rPr>
                <w:sz w:val="22"/>
                <w:szCs w:val="22"/>
              </w:rPr>
              <w:t>GENERAL</w:t>
            </w:r>
          </w:p>
          <w:p w:rsidR="00A534DF" w:rsidRPr="00FC32BA" w:rsidRDefault="00A534DF" w:rsidP="00AB29EE">
            <w:pPr>
              <w:pStyle w:val="Heading3"/>
              <w:bidi w:val="0"/>
              <w:spacing w:before="0" w:after="0" w:line="240" w:lineRule="auto"/>
              <w:jc w:val="left"/>
              <w:rPr>
                <w:sz w:val="22"/>
                <w:szCs w:val="22"/>
                <w:lang w:val="en-US"/>
              </w:rPr>
            </w:pPr>
          </w:p>
          <w:p w:rsidR="00A534DF" w:rsidRPr="003E702C" w:rsidRDefault="00A534DF" w:rsidP="00DC1689">
            <w:pPr>
              <w:bidi w:val="0"/>
              <w:jc w:val="left"/>
              <w:rPr>
                <w:snapToGrid w:val="0"/>
                <w:color w:val="000000"/>
                <w:kern w:val="22"/>
                <w:sz w:val="22"/>
                <w:szCs w:val="28"/>
              </w:rPr>
            </w:pPr>
            <w:r w:rsidRPr="003E702C">
              <w:rPr>
                <w:snapToGrid w:val="0"/>
                <w:color w:val="000000"/>
                <w:kern w:val="22"/>
                <w:sz w:val="22"/>
                <w:szCs w:val="28"/>
              </w:rPr>
              <w:t>CBD/SBSTTA/</w:t>
            </w:r>
            <w:r w:rsidR="00DC1689">
              <w:rPr>
                <w:snapToGrid w:val="0"/>
                <w:color w:val="000000"/>
                <w:kern w:val="22"/>
                <w:sz w:val="22"/>
                <w:szCs w:val="28"/>
              </w:rPr>
              <w:t>REC/</w:t>
            </w:r>
            <w:r w:rsidRPr="003E702C">
              <w:rPr>
                <w:snapToGrid w:val="0"/>
                <w:color w:val="000000"/>
                <w:kern w:val="22"/>
                <w:sz w:val="22"/>
                <w:szCs w:val="28"/>
              </w:rPr>
              <w:t>23/</w:t>
            </w:r>
            <w:r w:rsidR="00DC1689">
              <w:rPr>
                <w:snapToGrid w:val="0"/>
                <w:color w:val="000000"/>
                <w:kern w:val="22"/>
                <w:sz w:val="22"/>
                <w:szCs w:val="28"/>
              </w:rPr>
              <w:t>6</w:t>
            </w:r>
          </w:p>
          <w:p w:rsidR="00A534DF" w:rsidRPr="00FC32BA" w:rsidRDefault="00A534DF" w:rsidP="00AB29EE">
            <w:pPr>
              <w:bidi w:val="0"/>
              <w:jc w:val="left"/>
              <w:rPr>
                <w:rFonts w:eastAsia="MS Mincho"/>
                <w:sz w:val="22"/>
                <w:szCs w:val="22"/>
                <w:lang w:eastAsia="ja-JP"/>
              </w:rPr>
            </w:pPr>
            <w:r>
              <w:rPr>
                <w:sz w:val="22"/>
                <w:szCs w:val="22"/>
              </w:rPr>
              <w:t>29 November 2019</w:t>
            </w:r>
          </w:p>
          <w:p w:rsidR="00A534DF" w:rsidRPr="00FC32BA" w:rsidRDefault="00A534DF" w:rsidP="00AB29EE">
            <w:pPr>
              <w:pStyle w:val="Heading5"/>
              <w:tabs>
                <w:tab w:val="left" w:pos="-720"/>
              </w:tabs>
              <w:suppressAutoHyphens/>
              <w:bidi w:val="0"/>
              <w:spacing w:before="0" w:after="0"/>
              <w:rPr>
                <w:rFonts w:ascii="Times New Roman" w:hAnsi="Times New Roman"/>
                <w:b w:val="0"/>
                <w:bCs w:val="0"/>
                <w:szCs w:val="22"/>
                <w:lang w:eastAsia="en-US"/>
              </w:rPr>
            </w:pPr>
          </w:p>
          <w:p w:rsidR="00A534DF" w:rsidRPr="00FC32BA" w:rsidRDefault="00A534DF" w:rsidP="00AB29EE">
            <w:pPr>
              <w:pStyle w:val="Heading5"/>
              <w:tabs>
                <w:tab w:val="left" w:pos="-720"/>
              </w:tabs>
              <w:suppressAutoHyphens/>
              <w:bidi w:val="0"/>
              <w:spacing w:before="0" w:after="0"/>
              <w:rPr>
                <w:rFonts w:ascii="Times New Roman" w:hAnsi="Times New Roman"/>
                <w:b w:val="0"/>
                <w:bCs w:val="0"/>
                <w:szCs w:val="22"/>
                <w:lang w:eastAsia="en-US"/>
              </w:rPr>
            </w:pPr>
            <w:r w:rsidRPr="00FC32BA">
              <w:rPr>
                <w:rFonts w:ascii="Times New Roman" w:hAnsi="Times New Roman"/>
                <w:b w:val="0"/>
                <w:bCs w:val="0"/>
                <w:szCs w:val="22"/>
                <w:lang w:eastAsia="en-US"/>
              </w:rPr>
              <w:t>ARABIC</w:t>
            </w:r>
          </w:p>
          <w:p w:rsidR="00A534DF" w:rsidRPr="00FC32BA" w:rsidRDefault="00A534DF" w:rsidP="00AB29EE">
            <w:pPr>
              <w:tabs>
                <w:tab w:val="left" w:pos="-720"/>
              </w:tabs>
              <w:suppressAutoHyphens/>
              <w:bidi w:val="0"/>
              <w:spacing w:after="40"/>
              <w:jc w:val="left"/>
              <w:rPr>
                <w:sz w:val="22"/>
                <w:szCs w:val="22"/>
              </w:rPr>
            </w:pPr>
            <w:r w:rsidRPr="00FC32BA">
              <w:rPr>
                <w:sz w:val="22"/>
                <w:szCs w:val="22"/>
              </w:rPr>
              <w:t>ORIGINAL: ENGLISH</w:t>
            </w:r>
          </w:p>
        </w:tc>
        <w:tc>
          <w:tcPr>
            <w:tcW w:w="5220" w:type="dxa"/>
            <w:gridSpan w:val="3"/>
            <w:tcBorders>
              <w:top w:val="nil"/>
              <w:left w:val="nil"/>
              <w:bottom w:val="single" w:sz="24" w:space="0" w:color="auto"/>
              <w:right w:val="nil"/>
            </w:tcBorders>
          </w:tcPr>
          <w:p w:rsidR="00A534DF" w:rsidRPr="00482021" w:rsidRDefault="00A534DF" w:rsidP="00AB29EE">
            <w:pPr>
              <w:tabs>
                <w:tab w:val="left" w:pos="-720"/>
              </w:tabs>
              <w:suppressAutoHyphens/>
              <w:spacing w:before="120"/>
              <w:jc w:val="both"/>
              <w:rPr>
                <w:rtl/>
              </w:rPr>
            </w:pPr>
            <w:r>
              <w:rPr>
                <w:b/>
                <w:bCs/>
                <w:noProof/>
                <w:sz w:val="36"/>
                <w:szCs w:val="36"/>
                <w:rtl/>
              </w:rPr>
              <w:drawing>
                <wp:anchor distT="0" distB="0" distL="114300" distR="114300" simplePos="0" relativeHeight="251660288"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A534DF" w:rsidRPr="00294697" w:rsidRDefault="00A534DF" w:rsidP="00A534DF">
      <w:pPr>
        <w:spacing w:before="60"/>
        <w:rPr>
          <w:rFonts w:ascii="Simplified Arabic" w:hAnsi="Simplified Arabic"/>
          <w:b/>
          <w:bCs/>
          <w:rtl/>
        </w:rPr>
      </w:pPr>
      <w:r w:rsidRPr="00F15332">
        <w:rPr>
          <w:rFonts w:ascii="Simplified Arabic" w:hAnsi="Simplified Arabic"/>
          <w:b/>
          <w:bCs/>
          <w:rtl/>
        </w:rPr>
        <w:t>الهيئة الفرعية للمشورة العلمية</w:t>
      </w:r>
      <w:r>
        <w:rPr>
          <w:rFonts w:ascii="Simplified Arabic" w:hAnsi="Simplified Arabic" w:hint="cs"/>
          <w:b/>
          <w:bCs/>
          <w:rtl/>
        </w:rPr>
        <w:t xml:space="preserve"> </w:t>
      </w:r>
      <w:r w:rsidRPr="00F15332">
        <w:rPr>
          <w:rFonts w:ascii="Simplified Arabic" w:hAnsi="Simplified Arabic"/>
          <w:b/>
          <w:bCs/>
          <w:rtl/>
        </w:rPr>
        <w:t>والتقنية والتكنولوجية</w:t>
      </w:r>
    </w:p>
    <w:p w:rsidR="00A534DF" w:rsidRPr="00F15332" w:rsidRDefault="00A534DF" w:rsidP="00A534DF">
      <w:pPr>
        <w:rPr>
          <w:rFonts w:ascii="Simplified Arabic" w:hAnsi="Simplified Arabic"/>
          <w:rtl/>
        </w:rPr>
      </w:pPr>
      <w:r w:rsidRPr="00F15332">
        <w:rPr>
          <w:rFonts w:ascii="Simplified Arabic" w:hAnsi="Simplified Arabic"/>
          <w:rtl/>
        </w:rPr>
        <w:t>الاجتماع الثا</w:t>
      </w:r>
      <w:r>
        <w:rPr>
          <w:rFonts w:ascii="Simplified Arabic" w:hAnsi="Simplified Arabic" w:hint="cs"/>
          <w:rtl/>
        </w:rPr>
        <w:t>لث</w:t>
      </w:r>
      <w:r w:rsidRPr="00F15332">
        <w:rPr>
          <w:rFonts w:ascii="Simplified Arabic" w:hAnsi="Simplified Arabic"/>
          <w:rtl/>
        </w:rPr>
        <w:t xml:space="preserve"> والعشرون</w:t>
      </w:r>
    </w:p>
    <w:p w:rsidR="00A534DF" w:rsidRDefault="00A534DF" w:rsidP="00A534DF">
      <w:pPr>
        <w:rPr>
          <w:rFonts w:ascii="Simplified Arabic" w:hAnsi="Simplified Arabic"/>
          <w:rtl/>
          <w:lang w:bidi="ar-EG"/>
        </w:rPr>
      </w:pPr>
      <w:r w:rsidRPr="00F15332">
        <w:rPr>
          <w:rFonts w:ascii="Simplified Arabic" w:hAnsi="Simplified Arabic"/>
          <w:rtl/>
        </w:rPr>
        <w:t>مونتريال، كندا،</w:t>
      </w:r>
      <w:r>
        <w:rPr>
          <w:rFonts w:ascii="Simplified Arabic" w:hAnsi="Simplified Arabic" w:hint="cs"/>
          <w:rtl/>
          <w:lang w:bidi="ar-EG"/>
        </w:rPr>
        <w:t xml:space="preserve"> 25-29 نوفمبر/تشرين الثاني 2019</w:t>
      </w:r>
    </w:p>
    <w:p w:rsidR="00A534DF" w:rsidRPr="00F15332" w:rsidRDefault="00A534DF" w:rsidP="00A534DF">
      <w:pPr>
        <w:rPr>
          <w:rFonts w:ascii="Simplified Arabic" w:hAnsi="Simplified Arabic"/>
          <w:rtl/>
          <w:lang w:bidi="ar-EG"/>
        </w:rPr>
      </w:pPr>
      <w:r>
        <w:rPr>
          <w:rFonts w:ascii="Simplified Arabic" w:hAnsi="Simplified Arabic" w:hint="cs"/>
          <w:rtl/>
          <w:lang w:bidi="ar-EG"/>
        </w:rPr>
        <w:t xml:space="preserve">البند </w:t>
      </w:r>
      <w:r w:rsidR="003E702C">
        <w:rPr>
          <w:rFonts w:ascii="Simplified Arabic" w:hAnsi="Simplified Arabic" w:hint="cs"/>
          <w:rtl/>
          <w:lang w:bidi="ar-EG"/>
        </w:rPr>
        <w:t>7</w:t>
      </w:r>
      <w:r>
        <w:rPr>
          <w:rFonts w:ascii="Simplified Arabic" w:hAnsi="Simplified Arabic" w:hint="cs"/>
          <w:rtl/>
          <w:lang w:bidi="ar-EG"/>
        </w:rPr>
        <w:t xml:space="preserve"> من جدول الأعمال</w:t>
      </w:r>
    </w:p>
    <w:p w:rsidR="0008758D" w:rsidRPr="000464BA" w:rsidRDefault="0008758D" w:rsidP="000E409E">
      <w:pPr>
        <w:spacing w:line="120" w:lineRule="auto"/>
        <w:rPr>
          <w:lang w:bidi="ar-EG"/>
        </w:rPr>
      </w:pPr>
    </w:p>
    <w:p w:rsidR="008D7F37" w:rsidRPr="008D7F37" w:rsidRDefault="008D7F37" w:rsidP="00A32A53">
      <w:pPr>
        <w:spacing w:after="120" w:line="192" w:lineRule="auto"/>
        <w:jc w:val="center"/>
        <w:rPr>
          <w:b/>
          <w:bCs/>
          <w:sz w:val="24"/>
          <w:rtl/>
          <w:lang w:bidi="ar-EG"/>
        </w:rPr>
      </w:pPr>
      <w:r>
        <w:rPr>
          <w:rFonts w:hint="cs"/>
          <w:b/>
          <w:bCs/>
          <w:sz w:val="24"/>
          <w:rtl/>
          <w:lang w:bidi="ar-EG"/>
        </w:rPr>
        <w:t>توصية معتمدة من الهيئة الفرعية للمشورة العلمية والتقنية والتكنولوجية</w:t>
      </w:r>
    </w:p>
    <w:p w:rsidR="00FB1D5F" w:rsidRPr="00EC528E" w:rsidRDefault="0078696A" w:rsidP="00A32A53">
      <w:pPr>
        <w:spacing w:after="120" w:line="192" w:lineRule="auto"/>
        <w:jc w:val="center"/>
        <w:rPr>
          <w:b/>
          <w:bCs/>
          <w:sz w:val="24"/>
          <w:rtl/>
        </w:rPr>
      </w:pPr>
      <w:r w:rsidRPr="00EC528E">
        <w:rPr>
          <w:rFonts w:hint="cs"/>
          <w:b/>
          <w:bCs/>
          <w:sz w:val="24"/>
          <w:rtl/>
        </w:rPr>
        <w:t xml:space="preserve">مشاريع مقترحات </w:t>
      </w:r>
      <w:r w:rsidR="00A32A53" w:rsidRPr="00EC528E">
        <w:rPr>
          <w:rFonts w:hint="cs"/>
          <w:b/>
          <w:bCs/>
          <w:sz w:val="24"/>
          <w:rtl/>
        </w:rPr>
        <w:t>ل</w:t>
      </w:r>
      <w:r w:rsidRPr="00EC528E">
        <w:rPr>
          <w:rFonts w:hint="cs"/>
          <w:b/>
          <w:bCs/>
          <w:sz w:val="24"/>
          <w:rtl/>
        </w:rPr>
        <w:t>تعزيز التعاون التقني والعلمي لدعم الإطار العالمي للتنوع البيولوجي لما بعد عام 2020</w:t>
      </w:r>
    </w:p>
    <w:p w:rsidR="008D7F37" w:rsidRDefault="008D7F37" w:rsidP="0078696A">
      <w:pPr>
        <w:spacing w:after="120"/>
        <w:ind w:firstLine="720"/>
        <w:jc w:val="both"/>
        <w:rPr>
          <w:b/>
          <w:bCs/>
          <w:sz w:val="24"/>
          <w:rtl/>
        </w:rPr>
      </w:pPr>
    </w:p>
    <w:p w:rsidR="00C47A49" w:rsidRDefault="00C47A49" w:rsidP="0078696A">
      <w:pPr>
        <w:spacing w:after="120"/>
        <w:ind w:firstLine="720"/>
        <w:jc w:val="both"/>
        <w:rPr>
          <w:rFonts w:ascii="Simplified Arabic" w:hAnsi="Simplified Arabic"/>
          <w:i/>
          <w:iCs/>
          <w:sz w:val="22"/>
          <w:rtl/>
          <w:lang w:bidi="ar-EG"/>
        </w:rPr>
      </w:pPr>
      <w:r w:rsidRPr="002F573E">
        <w:rPr>
          <w:rFonts w:ascii="Simplified Arabic" w:hAnsi="Simplified Arabic"/>
          <w:i/>
          <w:iCs/>
          <w:sz w:val="22"/>
          <w:rtl/>
          <w:lang w:bidi="ar-EG"/>
        </w:rPr>
        <w:t xml:space="preserve">إن الهيئة الفرعية للمشورة العلمية والتقنية </w:t>
      </w:r>
      <w:r w:rsidR="00DF58B2">
        <w:rPr>
          <w:rFonts w:ascii="Simplified Arabic" w:hAnsi="Simplified Arabic"/>
          <w:i/>
          <w:iCs/>
          <w:sz w:val="22"/>
          <w:rtl/>
          <w:lang w:bidi="ar-EG"/>
        </w:rPr>
        <w:t>والتكنولوجية</w:t>
      </w:r>
      <w:r w:rsidR="0078696A">
        <w:rPr>
          <w:rFonts w:ascii="Simplified Arabic" w:hAnsi="Simplified Arabic" w:hint="cs"/>
          <w:i/>
          <w:iCs/>
          <w:sz w:val="22"/>
          <w:rtl/>
          <w:lang w:bidi="ar-EG"/>
        </w:rPr>
        <w:t>،</w:t>
      </w:r>
    </w:p>
    <w:p w:rsidR="0078696A" w:rsidRDefault="0078696A" w:rsidP="00274552">
      <w:pPr>
        <w:spacing w:after="120"/>
        <w:ind w:firstLine="720"/>
        <w:jc w:val="both"/>
        <w:rPr>
          <w:rFonts w:ascii="Simplified Arabic" w:hAnsi="Simplified Arabic"/>
          <w:sz w:val="22"/>
          <w:rtl/>
          <w:lang w:bidi="ar-EG"/>
        </w:rPr>
      </w:pPr>
      <w:r>
        <w:rPr>
          <w:rFonts w:ascii="Simplified Arabic" w:hAnsi="Simplified Arabic" w:hint="cs"/>
          <w:i/>
          <w:iCs/>
          <w:sz w:val="22"/>
          <w:rtl/>
          <w:lang w:bidi="ar-EG"/>
        </w:rPr>
        <w:t xml:space="preserve">إذ تؤكد على </w:t>
      </w:r>
      <w:r>
        <w:rPr>
          <w:rFonts w:ascii="Simplified Arabic" w:hAnsi="Simplified Arabic" w:hint="cs"/>
          <w:sz w:val="22"/>
          <w:rtl/>
          <w:lang w:bidi="ar-EG"/>
        </w:rPr>
        <w:t xml:space="preserve">أهمية وجود </w:t>
      </w:r>
      <w:r w:rsidR="00274552">
        <w:rPr>
          <w:rFonts w:ascii="Simplified Arabic" w:hAnsi="Simplified Arabic" w:hint="cs"/>
          <w:sz w:val="22"/>
          <w:rtl/>
          <w:lang w:bidi="ar-EG"/>
        </w:rPr>
        <w:t>تعاون تقني وعلمي قوي ووسائل تنفيذ أخرى ل</w:t>
      </w:r>
      <w:r>
        <w:rPr>
          <w:rFonts w:ascii="Simplified Arabic" w:hAnsi="Simplified Arabic" w:hint="cs"/>
          <w:sz w:val="22"/>
          <w:rtl/>
          <w:lang w:bidi="ar-EG"/>
        </w:rPr>
        <w:t>دعم تنفيذ الإطار العالمي للتنوع البيولوجي لما بعد عام 2020،</w:t>
      </w:r>
    </w:p>
    <w:p w:rsidR="0078696A" w:rsidRDefault="0078696A" w:rsidP="00E205CC">
      <w:pPr>
        <w:spacing w:after="120"/>
        <w:ind w:firstLine="720"/>
        <w:jc w:val="both"/>
        <w:rPr>
          <w:rFonts w:ascii="Simplified Arabic" w:hAnsi="Simplified Arabic"/>
          <w:sz w:val="22"/>
          <w:rtl/>
          <w:lang w:bidi="ar-EG"/>
        </w:rPr>
      </w:pPr>
      <w:r>
        <w:rPr>
          <w:rFonts w:ascii="Simplified Arabic" w:hAnsi="Simplified Arabic" w:hint="cs"/>
          <w:i/>
          <w:iCs/>
          <w:sz w:val="22"/>
          <w:rtl/>
          <w:lang w:bidi="ar-EG"/>
        </w:rPr>
        <w:t xml:space="preserve">وإذ تلاحظ </w:t>
      </w:r>
      <w:r>
        <w:rPr>
          <w:rFonts w:ascii="Simplified Arabic" w:hAnsi="Simplified Arabic" w:hint="cs"/>
          <w:sz w:val="22"/>
          <w:rtl/>
          <w:lang w:bidi="ar-EG"/>
        </w:rPr>
        <w:t xml:space="preserve">القيود والتحديات التي </w:t>
      </w:r>
      <w:r w:rsidR="00E205CC">
        <w:rPr>
          <w:rFonts w:ascii="Simplified Arabic" w:hAnsi="Simplified Arabic" w:hint="cs"/>
          <w:sz w:val="22"/>
          <w:rtl/>
          <w:lang w:bidi="ar-EG"/>
        </w:rPr>
        <w:t>ووجهت عند</w:t>
      </w:r>
      <w:r>
        <w:rPr>
          <w:rFonts w:ascii="Simplified Arabic" w:hAnsi="Simplified Arabic" w:hint="cs"/>
          <w:sz w:val="22"/>
          <w:rtl/>
          <w:lang w:bidi="ar-EG"/>
        </w:rPr>
        <w:t xml:space="preserve"> تنفيذ برامج التعاون التقني والعلمي بموجب الاتفاقية،</w:t>
      </w:r>
    </w:p>
    <w:p w:rsidR="0078696A" w:rsidRDefault="0078696A" w:rsidP="008D7F37">
      <w:pPr>
        <w:spacing w:after="120"/>
        <w:ind w:firstLine="720"/>
        <w:jc w:val="both"/>
        <w:rPr>
          <w:rFonts w:ascii="Simplified Arabic" w:hAnsi="Simplified Arabic"/>
          <w:sz w:val="22"/>
          <w:rtl/>
          <w:lang w:bidi="ar-EG"/>
        </w:rPr>
      </w:pPr>
      <w:r>
        <w:rPr>
          <w:rFonts w:ascii="Simplified Arabic" w:hAnsi="Simplified Arabic" w:hint="cs"/>
          <w:i/>
          <w:iCs/>
          <w:sz w:val="22"/>
          <w:rtl/>
          <w:lang w:bidi="ar-EG"/>
        </w:rPr>
        <w:t xml:space="preserve">وإذ تدرك </w:t>
      </w:r>
      <w:r>
        <w:rPr>
          <w:rFonts w:ascii="Simplified Arabic" w:hAnsi="Simplified Arabic" w:hint="cs"/>
          <w:sz w:val="22"/>
          <w:rtl/>
          <w:lang w:bidi="ar-EG"/>
        </w:rPr>
        <w:t xml:space="preserve">أنه سيتعين توسيع نطاق التعاون التقني والعلمي عبر مجموعة واسعة من المجالات والتخصصات لدعم تعميم التنوع البيولوجي في القطاعات الأخرى، ومعالجة </w:t>
      </w:r>
      <w:r w:rsidR="008D7F37">
        <w:rPr>
          <w:rFonts w:ascii="Simplified Arabic" w:hAnsi="Simplified Arabic" w:hint="cs"/>
          <w:sz w:val="22"/>
          <w:rtl/>
          <w:lang w:bidi="ar-EG"/>
        </w:rPr>
        <w:t xml:space="preserve">العوامل الدافعة إلى </w:t>
      </w:r>
      <w:r>
        <w:rPr>
          <w:rFonts w:ascii="Simplified Arabic" w:hAnsi="Simplified Arabic" w:hint="cs"/>
          <w:sz w:val="22"/>
          <w:rtl/>
          <w:lang w:bidi="ar-EG"/>
        </w:rPr>
        <w:t>فقدان التنوع البيولوجي،</w:t>
      </w:r>
    </w:p>
    <w:p w:rsidR="0078696A" w:rsidRDefault="008D7F37" w:rsidP="00E438D5">
      <w:pPr>
        <w:spacing w:after="120"/>
        <w:ind w:firstLine="720"/>
        <w:jc w:val="both"/>
        <w:rPr>
          <w:rFonts w:ascii="Simplified Arabic" w:hAnsi="Simplified Arabic"/>
          <w:sz w:val="22"/>
          <w:rtl/>
          <w:lang w:bidi="ar-EG"/>
        </w:rPr>
      </w:pPr>
      <w:r>
        <w:rPr>
          <w:rFonts w:ascii="Simplified Arabic" w:hAnsi="Simplified Arabic" w:hint="cs"/>
          <w:i/>
          <w:iCs/>
          <w:sz w:val="22"/>
          <w:rtl/>
          <w:lang w:bidi="ar-EG"/>
        </w:rPr>
        <w:t xml:space="preserve">وإذ تشير إلى </w:t>
      </w:r>
      <w:r w:rsidRPr="008D7F37">
        <w:rPr>
          <w:rFonts w:ascii="Simplified Arabic" w:hAnsi="Simplified Arabic" w:hint="cs"/>
          <w:sz w:val="22"/>
          <w:rtl/>
          <w:lang w:bidi="ar-EG"/>
        </w:rPr>
        <w:t xml:space="preserve">المقرر 14/20، وخصوصا الفقرة 3، </w:t>
      </w:r>
      <w:r w:rsidR="00E438D5">
        <w:rPr>
          <w:rFonts w:ascii="Simplified Arabic" w:hAnsi="Simplified Arabic" w:hint="cs"/>
          <w:i/>
          <w:iCs/>
          <w:sz w:val="22"/>
          <w:rtl/>
          <w:lang w:bidi="ar-EG"/>
        </w:rPr>
        <w:t>وإذ ت</w:t>
      </w:r>
      <w:r w:rsidRPr="008D7F37">
        <w:rPr>
          <w:rFonts w:ascii="Simplified Arabic" w:hAnsi="Simplified Arabic" w:hint="cs"/>
          <w:i/>
          <w:iCs/>
          <w:sz w:val="22"/>
          <w:rtl/>
          <w:lang w:bidi="ar-EG"/>
        </w:rPr>
        <w:t>لاحظ</w:t>
      </w:r>
      <w:r w:rsidRPr="008D7F37">
        <w:rPr>
          <w:rFonts w:ascii="Simplified Arabic" w:hAnsi="Simplified Arabic" w:hint="cs"/>
          <w:sz w:val="22"/>
          <w:rtl/>
          <w:lang w:bidi="ar-EG"/>
        </w:rPr>
        <w:t xml:space="preserve"> المناقشات الجارية </w:t>
      </w:r>
      <w:r w:rsidR="00E438D5">
        <w:rPr>
          <w:rFonts w:ascii="Simplified Arabic" w:hAnsi="Simplified Arabic" w:hint="cs"/>
          <w:sz w:val="22"/>
          <w:rtl/>
          <w:lang w:bidi="ar-EG"/>
        </w:rPr>
        <w:t>عن</w:t>
      </w:r>
      <w:r w:rsidRPr="008D7F37">
        <w:rPr>
          <w:rFonts w:ascii="Simplified Arabic" w:hAnsi="Simplified Arabic" w:hint="cs"/>
          <w:sz w:val="22"/>
          <w:rtl/>
          <w:lang w:bidi="ar-EG"/>
        </w:rPr>
        <w:t xml:space="preserve"> معلومات التسلسل الرقمي بشأن الموارد الجينية،</w:t>
      </w:r>
    </w:p>
    <w:p w:rsidR="0078696A" w:rsidRPr="00A32A53" w:rsidRDefault="00A32A53" w:rsidP="008D7F37">
      <w:pPr>
        <w:spacing w:after="120"/>
        <w:ind w:firstLine="720"/>
        <w:jc w:val="both"/>
        <w:rPr>
          <w:rFonts w:ascii="Simplified Arabic" w:hAnsi="Simplified Arabic"/>
          <w:sz w:val="22"/>
          <w:rtl/>
          <w:lang w:bidi="ar-EG"/>
        </w:rPr>
      </w:pPr>
      <w:r>
        <w:rPr>
          <w:rFonts w:ascii="Simplified Arabic" w:hAnsi="Simplified Arabic" w:hint="cs"/>
          <w:i/>
          <w:iCs/>
          <w:sz w:val="22"/>
          <w:rtl/>
          <w:lang w:bidi="ar-EG"/>
        </w:rPr>
        <w:t xml:space="preserve">وإذ تشير إلى </w:t>
      </w:r>
      <w:r>
        <w:rPr>
          <w:rFonts w:ascii="Simplified Arabic" w:hAnsi="Simplified Arabic" w:hint="cs"/>
          <w:sz w:val="22"/>
          <w:rtl/>
          <w:lang w:bidi="ar-EG"/>
        </w:rPr>
        <w:t xml:space="preserve">أهمية آلية غرفة تبادل المعلومات </w:t>
      </w:r>
      <w:r w:rsidR="003E702C">
        <w:rPr>
          <w:rFonts w:ascii="Simplified Arabic" w:hAnsi="Simplified Arabic" w:hint="cs"/>
          <w:sz w:val="22"/>
          <w:rtl/>
          <w:lang w:bidi="ar-EG"/>
        </w:rPr>
        <w:t xml:space="preserve">لاتفاقية التنوع البيولوجي </w:t>
      </w:r>
      <w:r w:rsidR="00E205CC">
        <w:rPr>
          <w:rFonts w:ascii="Simplified Arabic" w:hAnsi="Simplified Arabic" w:hint="cs"/>
          <w:sz w:val="22"/>
          <w:rtl/>
          <w:lang w:bidi="ar-EG"/>
        </w:rPr>
        <w:t>باعتبارها عنصرا</w:t>
      </w:r>
      <w:r>
        <w:rPr>
          <w:rFonts w:ascii="Simplified Arabic" w:hAnsi="Simplified Arabic" w:hint="cs"/>
          <w:sz w:val="22"/>
          <w:rtl/>
          <w:lang w:bidi="ar-EG"/>
        </w:rPr>
        <w:t xml:space="preserve"> أساسي</w:t>
      </w:r>
      <w:r w:rsidR="00E205CC">
        <w:rPr>
          <w:rFonts w:ascii="Simplified Arabic" w:hAnsi="Simplified Arabic" w:hint="cs"/>
          <w:sz w:val="22"/>
          <w:rtl/>
          <w:lang w:bidi="ar-EG"/>
        </w:rPr>
        <w:t>ا</w:t>
      </w:r>
      <w:r>
        <w:rPr>
          <w:rFonts w:ascii="Simplified Arabic" w:hAnsi="Simplified Arabic" w:hint="cs"/>
          <w:sz w:val="22"/>
          <w:rtl/>
          <w:lang w:bidi="ar-EG"/>
        </w:rPr>
        <w:t xml:space="preserve"> لتعزيز التعاون </w:t>
      </w:r>
      <w:r w:rsidR="008D7F37">
        <w:rPr>
          <w:rFonts w:ascii="Simplified Arabic" w:hAnsi="Simplified Arabic" w:hint="cs"/>
          <w:sz w:val="22"/>
          <w:rtl/>
          <w:lang w:bidi="ar-EG"/>
        </w:rPr>
        <w:t>التقني و</w:t>
      </w:r>
      <w:r>
        <w:rPr>
          <w:rFonts w:ascii="Simplified Arabic" w:hAnsi="Simplified Arabic" w:hint="cs"/>
          <w:sz w:val="22"/>
          <w:rtl/>
          <w:lang w:bidi="ar-EG"/>
        </w:rPr>
        <w:t>العلمي على النحو المنصوص عليه في المادة 18(3) من الاتفاقية وفي المقرر 10/15،</w:t>
      </w:r>
    </w:p>
    <w:p w:rsidR="00DF58B2" w:rsidRDefault="00A32A53" w:rsidP="00A32A53">
      <w:pPr>
        <w:numPr>
          <w:ilvl w:val="0"/>
          <w:numId w:val="3"/>
        </w:numPr>
        <w:spacing w:after="120"/>
        <w:ind w:left="0" w:firstLine="720"/>
        <w:jc w:val="both"/>
        <w:rPr>
          <w:rFonts w:ascii="Simplified Arabic" w:hAnsi="Simplified Arabic"/>
          <w:sz w:val="22"/>
          <w:lang w:bidi="ar-EG"/>
        </w:rPr>
      </w:pPr>
      <w:r w:rsidRPr="00A32A53">
        <w:rPr>
          <w:rFonts w:ascii="Simplified Arabic" w:hAnsi="Simplified Arabic" w:hint="cs"/>
          <w:i/>
          <w:iCs/>
          <w:sz w:val="22"/>
          <w:rtl/>
          <w:lang w:bidi="ar-EG"/>
        </w:rPr>
        <w:t>ت</w:t>
      </w:r>
      <w:r w:rsidRPr="00A32A53">
        <w:rPr>
          <w:rFonts w:ascii="Simplified Arabic" w:hAnsi="Simplified Arabic"/>
          <w:i/>
          <w:iCs/>
          <w:sz w:val="22"/>
          <w:rtl/>
          <w:lang w:bidi="ar-EG"/>
        </w:rPr>
        <w:t>حيط علما</w:t>
      </w:r>
      <w:r w:rsidRPr="00A32A53">
        <w:rPr>
          <w:rFonts w:ascii="Simplified Arabic" w:hAnsi="Simplified Arabic"/>
          <w:sz w:val="22"/>
          <w:rtl/>
          <w:lang w:bidi="ar-EG"/>
        </w:rPr>
        <w:t xml:space="preserve"> بالمقترحات الخاصة بتوطيد التعاون التقن</w:t>
      </w:r>
      <w:r>
        <w:rPr>
          <w:rFonts w:ascii="Simplified Arabic" w:hAnsi="Simplified Arabic"/>
          <w:sz w:val="22"/>
          <w:rtl/>
          <w:lang w:bidi="ar-EG"/>
        </w:rPr>
        <w:t>ي والعلمي دعما</w:t>
      </w:r>
      <w:r w:rsidRPr="00A32A53">
        <w:rPr>
          <w:rFonts w:ascii="Simplified Arabic" w:hAnsi="Simplified Arabic"/>
          <w:sz w:val="22"/>
          <w:rtl/>
          <w:lang w:bidi="ar-EG"/>
        </w:rPr>
        <w:t xml:space="preserve"> </w:t>
      </w:r>
      <w:r>
        <w:rPr>
          <w:rFonts w:ascii="Simplified Arabic" w:hAnsi="Simplified Arabic" w:hint="cs"/>
          <w:sz w:val="22"/>
          <w:rtl/>
          <w:lang w:bidi="ar-EG"/>
        </w:rPr>
        <w:t>للإطار العالمي للتنوع البيولوجي</w:t>
      </w:r>
      <w:r>
        <w:rPr>
          <w:rFonts w:ascii="Simplified Arabic" w:hAnsi="Simplified Arabic"/>
          <w:sz w:val="22"/>
          <w:rtl/>
          <w:lang w:bidi="ar-EG"/>
        </w:rPr>
        <w:t xml:space="preserve"> لما بعد عام 2020</w:t>
      </w:r>
      <w:r>
        <w:rPr>
          <w:rFonts w:ascii="Simplified Arabic" w:hAnsi="Simplified Arabic" w:hint="cs"/>
          <w:sz w:val="22"/>
          <w:rtl/>
          <w:lang w:bidi="ar-EG"/>
        </w:rPr>
        <w:t xml:space="preserve"> الواردة في المرفق الأول أدناه</w:t>
      </w:r>
      <w:r w:rsidR="00C404DB" w:rsidRPr="00A32A53">
        <w:rPr>
          <w:rFonts w:ascii="Simplified Arabic" w:hAnsi="Simplified Arabic"/>
          <w:sz w:val="22"/>
          <w:rtl/>
          <w:lang w:bidi="ar-EG"/>
        </w:rPr>
        <w:t>؛</w:t>
      </w:r>
    </w:p>
    <w:p w:rsidR="003E702C" w:rsidRDefault="003E702C" w:rsidP="008D7F37">
      <w:pPr>
        <w:numPr>
          <w:ilvl w:val="0"/>
          <w:numId w:val="3"/>
        </w:numPr>
        <w:spacing w:after="120"/>
        <w:ind w:left="0" w:firstLine="720"/>
        <w:jc w:val="both"/>
        <w:rPr>
          <w:rFonts w:ascii="Simplified Arabic" w:hAnsi="Simplified Arabic"/>
          <w:sz w:val="22"/>
          <w:rtl/>
          <w:lang w:bidi="ar-EG"/>
        </w:rPr>
      </w:pPr>
      <w:r>
        <w:rPr>
          <w:rFonts w:ascii="Simplified Arabic" w:hAnsi="Simplified Arabic" w:hint="cs"/>
          <w:i/>
          <w:iCs/>
          <w:sz w:val="22"/>
          <w:rtl/>
          <w:lang w:bidi="ar-EG"/>
        </w:rPr>
        <w:t xml:space="preserve">تطلب إلى </w:t>
      </w:r>
      <w:r>
        <w:rPr>
          <w:rFonts w:ascii="Simplified Arabic" w:hAnsi="Simplified Arabic" w:hint="cs"/>
          <w:sz w:val="22"/>
          <w:rtl/>
          <w:lang w:bidi="ar-EG"/>
        </w:rPr>
        <w:t>الأمينة التنفيذية أن تقوم، عملا بالمقرر 14/24 ورهنا بتوافر الموارد، بإعداد مقترحات لعملية شاملة لاستعراض وتجديد برامج التعاون التقني والعلمي، بما في ذلك مبادرة الجسر البيولوجي ومبادرة إصلاح النظام الإيكولوجي للغابات والمبادرة العالمية للتصنيف، من أجل دعم الإطار العالمي للتنوع البيولوجي لما بعد عام 2020، وأن تقدم هذه المقترحات لتنظر فيها الهيئة الفرعية للتنفيذ في اجتماعها الثالث؛</w:t>
      </w:r>
    </w:p>
    <w:p w:rsidR="00D16CEC" w:rsidRDefault="00A32A53" w:rsidP="00D16CEC">
      <w:pPr>
        <w:numPr>
          <w:ilvl w:val="0"/>
          <w:numId w:val="3"/>
        </w:numPr>
        <w:spacing w:after="120"/>
        <w:ind w:left="0" w:firstLine="720"/>
        <w:jc w:val="both"/>
        <w:rPr>
          <w:rFonts w:ascii="Simplified Arabic" w:hAnsi="Simplified Arabic"/>
          <w:sz w:val="22"/>
          <w:lang w:bidi="ar-EG"/>
        </w:rPr>
      </w:pPr>
      <w:r>
        <w:rPr>
          <w:rFonts w:ascii="Simplified Arabic" w:hAnsi="Simplified Arabic" w:hint="cs"/>
          <w:i/>
          <w:iCs/>
          <w:sz w:val="22"/>
          <w:rtl/>
          <w:lang w:bidi="ar-EG"/>
        </w:rPr>
        <w:t xml:space="preserve">تدعو </w:t>
      </w:r>
      <w:r>
        <w:rPr>
          <w:rFonts w:ascii="Simplified Arabic" w:hAnsi="Simplified Arabic" w:hint="cs"/>
          <w:sz w:val="22"/>
          <w:rtl/>
          <w:lang w:bidi="ar-EG"/>
        </w:rPr>
        <w:t xml:space="preserve">الأطراف، والحكومات الأخرى والمنظمات ذات الصلة، بما في ذلك أعضاء اتحاد الشركاء العلميين بشأن التنوع البيولوجي، إلى </w:t>
      </w:r>
      <w:r w:rsidR="00D16CEC">
        <w:rPr>
          <w:rFonts w:ascii="Simplified Arabic" w:hAnsi="Simplified Arabic" w:hint="cs"/>
          <w:sz w:val="22"/>
          <w:rtl/>
          <w:lang w:bidi="ar-EG"/>
        </w:rPr>
        <w:t>تزويد الأمينة التنفيذية</w:t>
      </w:r>
      <w:r>
        <w:rPr>
          <w:rFonts w:ascii="Simplified Arabic" w:hAnsi="Simplified Arabic" w:hint="cs"/>
          <w:sz w:val="22"/>
          <w:rtl/>
          <w:lang w:bidi="ar-EG"/>
        </w:rPr>
        <w:t xml:space="preserve"> </w:t>
      </w:r>
      <w:r w:rsidR="00D16CEC">
        <w:rPr>
          <w:rFonts w:ascii="Simplified Arabic" w:hAnsi="Simplified Arabic" w:hint="cs"/>
          <w:sz w:val="22"/>
          <w:rtl/>
          <w:lang w:bidi="ar-EG"/>
        </w:rPr>
        <w:t>بما يلي</w:t>
      </w:r>
      <w:r>
        <w:rPr>
          <w:rFonts w:ascii="Simplified Arabic" w:hAnsi="Simplified Arabic" w:hint="cs"/>
          <w:sz w:val="22"/>
          <w:rtl/>
          <w:lang w:bidi="ar-EG"/>
        </w:rPr>
        <w:t>، بحلول 20 يناير/كانون الثاني 2020</w:t>
      </w:r>
      <w:r w:rsidR="00D16CEC">
        <w:rPr>
          <w:rFonts w:ascii="Simplified Arabic" w:hAnsi="Simplified Arabic" w:hint="cs"/>
          <w:sz w:val="22"/>
          <w:rtl/>
          <w:lang w:bidi="ar-EG"/>
        </w:rPr>
        <w:t>:</w:t>
      </w:r>
    </w:p>
    <w:p w:rsidR="00D16CEC" w:rsidRDefault="00D16CEC" w:rsidP="00D16CEC">
      <w:pPr>
        <w:spacing w:after="120"/>
        <w:ind w:firstLine="720"/>
        <w:jc w:val="both"/>
        <w:rPr>
          <w:rFonts w:ascii="Simplified Arabic" w:hAnsi="Simplified Arabic"/>
          <w:sz w:val="22"/>
          <w:rtl/>
          <w:lang w:bidi="ar-EG"/>
        </w:rPr>
      </w:pPr>
      <w:r>
        <w:rPr>
          <w:rFonts w:ascii="Simplified Arabic" w:hAnsi="Simplified Arabic" w:hint="cs"/>
          <w:sz w:val="22"/>
          <w:rtl/>
          <w:lang w:bidi="ar-EG"/>
        </w:rPr>
        <w:t>(أ)</w:t>
      </w:r>
      <w:r>
        <w:rPr>
          <w:rFonts w:ascii="Simplified Arabic" w:hAnsi="Simplified Arabic" w:hint="cs"/>
          <w:sz w:val="22"/>
          <w:rtl/>
          <w:lang w:bidi="ar-EG"/>
        </w:rPr>
        <w:tab/>
        <w:t xml:space="preserve">آراء ومقترحات إضافية بخصوص </w:t>
      </w:r>
      <w:r w:rsidR="00A32A53">
        <w:rPr>
          <w:rFonts w:ascii="Simplified Arabic" w:hAnsi="Simplified Arabic" w:hint="cs"/>
          <w:sz w:val="22"/>
          <w:rtl/>
          <w:lang w:bidi="ar-EG"/>
        </w:rPr>
        <w:t xml:space="preserve">المقترحات المشار إليها في الفقرة 1 أعلاه، </w:t>
      </w:r>
      <w:r>
        <w:rPr>
          <w:rFonts w:ascii="Simplified Arabic" w:hAnsi="Simplified Arabic" w:hint="cs"/>
          <w:sz w:val="22"/>
          <w:rtl/>
          <w:lang w:bidi="ar-EG"/>
        </w:rPr>
        <w:t>بما في ذلك عناصر للتعاون التقني والعلمي</w:t>
      </w:r>
      <w:r w:rsidR="00A32A53">
        <w:rPr>
          <w:rFonts w:ascii="Simplified Arabic" w:hAnsi="Simplified Arabic" w:hint="cs"/>
          <w:sz w:val="22"/>
          <w:rtl/>
          <w:lang w:bidi="ar-EG"/>
        </w:rPr>
        <w:t xml:space="preserve"> بشأن التمكين من مسح أفق التكنولوجيا وتقييمها ورصدها، </w:t>
      </w:r>
      <w:r>
        <w:rPr>
          <w:rFonts w:ascii="Simplified Arabic" w:hAnsi="Simplified Arabic" w:hint="cs"/>
          <w:sz w:val="22"/>
          <w:rtl/>
          <w:lang w:bidi="ar-EG"/>
        </w:rPr>
        <w:t>مع تجنب إزدواجية التكنولوجيات ذات الصلة التي نظر فيها فريق الخبراء التقنيين المخصص المعني بالبيولوجيا التركيبية؛</w:t>
      </w:r>
    </w:p>
    <w:p w:rsidR="00A32A53" w:rsidRDefault="00D16CEC" w:rsidP="00D16CEC">
      <w:pPr>
        <w:spacing w:after="120"/>
        <w:ind w:firstLine="720"/>
        <w:jc w:val="both"/>
        <w:rPr>
          <w:rFonts w:ascii="Simplified Arabic" w:hAnsi="Simplified Arabic"/>
          <w:sz w:val="22"/>
          <w:lang w:bidi="ar-EG"/>
        </w:rPr>
      </w:pPr>
      <w:r>
        <w:rPr>
          <w:rFonts w:ascii="Simplified Arabic" w:hAnsi="Simplified Arabic" w:hint="cs"/>
          <w:sz w:val="22"/>
          <w:rtl/>
          <w:lang w:bidi="ar-EG"/>
        </w:rPr>
        <w:lastRenderedPageBreak/>
        <w:t>(ب)</w:t>
      </w:r>
      <w:r>
        <w:rPr>
          <w:rFonts w:ascii="Simplified Arabic" w:hAnsi="Simplified Arabic" w:hint="cs"/>
          <w:sz w:val="22"/>
          <w:rtl/>
          <w:lang w:bidi="ar-EG"/>
        </w:rPr>
        <w:tab/>
      </w:r>
      <w:r w:rsidR="00A32A53">
        <w:rPr>
          <w:rFonts w:ascii="Simplified Arabic" w:hAnsi="Simplified Arabic" w:hint="cs"/>
          <w:sz w:val="22"/>
          <w:rtl/>
          <w:lang w:bidi="ar-EG"/>
        </w:rPr>
        <w:t>أمثلة على الآليات المؤسسية الفعالة والشراكات والشبكات والترتيبات المؤسسية الإقليمية ودون الإقليمية؛</w:t>
      </w:r>
    </w:p>
    <w:p w:rsidR="00A32A53" w:rsidRDefault="00A32A53" w:rsidP="00A32A53">
      <w:pPr>
        <w:numPr>
          <w:ilvl w:val="0"/>
          <w:numId w:val="3"/>
        </w:numPr>
        <w:spacing w:after="120"/>
        <w:ind w:left="0" w:firstLine="720"/>
        <w:jc w:val="both"/>
        <w:rPr>
          <w:rFonts w:ascii="Simplified Arabic" w:hAnsi="Simplified Arabic"/>
          <w:sz w:val="22"/>
          <w:lang w:bidi="ar-EG"/>
        </w:rPr>
      </w:pPr>
      <w:r>
        <w:rPr>
          <w:rFonts w:ascii="Simplified Arabic" w:hAnsi="Simplified Arabic" w:hint="cs"/>
          <w:i/>
          <w:iCs/>
          <w:sz w:val="22"/>
          <w:rtl/>
          <w:lang w:bidi="ar-EG"/>
        </w:rPr>
        <w:t xml:space="preserve">تطلب إلى </w:t>
      </w:r>
      <w:r>
        <w:rPr>
          <w:rFonts w:ascii="Simplified Arabic" w:hAnsi="Simplified Arabic" w:hint="cs"/>
          <w:sz w:val="22"/>
          <w:rtl/>
          <w:lang w:bidi="ar-EG"/>
        </w:rPr>
        <w:t>الأمينة التنفيذية أ</w:t>
      </w:r>
      <w:r w:rsidR="001F7FC3">
        <w:rPr>
          <w:rFonts w:ascii="Simplified Arabic" w:hAnsi="Simplified Arabic" w:hint="cs"/>
          <w:sz w:val="22"/>
          <w:rtl/>
          <w:lang w:bidi="ar-EG"/>
        </w:rPr>
        <w:t xml:space="preserve">ن تعد أيضا المقترحات المشار إليها في الفقرة 1 أعلاه، مع مراعاة المشورة والتعديلات الواردة في المرفق الأول أدناه والتقديمات الواردة من الأطراف والحكومات الأخرى والمنظمات ذات الصلة، وأن تقدم </w:t>
      </w:r>
      <w:r w:rsidR="00E438D5">
        <w:rPr>
          <w:rFonts w:ascii="Simplified Arabic" w:hAnsi="Simplified Arabic" w:hint="cs"/>
          <w:sz w:val="22"/>
          <w:rtl/>
          <w:lang w:bidi="ar-EG"/>
        </w:rPr>
        <w:t>ال</w:t>
      </w:r>
      <w:r w:rsidR="001F7FC3">
        <w:rPr>
          <w:rFonts w:ascii="Simplified Arabic" w:hAnsi="Simplified Arabic" w:hint="cs"/>
          <w:sz w:val="22"/>
          <w:rtl/>
          <w:lang w:bidi="ar-EG"/>
        </w:rPr>
        <w:t xml:space="preserve">مقترحات </w:t>
      </w:r>
      <w:r w:rsidR="00E438D5">
        <w:rPr>
          <w:rFonts w:ascii="Simplified Arabic" w:hAnsi="Simplified Arabic" w:hint="cs"/>
          <w:sz w:val="22"/>
          <w:rtl/>
          <w:lang w:bidi="ar-EG"/>
        </w:rPr>
        <w:t>ال</w:t>
      </w:r>
      <w:r w:rsidR="001F7FC3">
        <w:rPr>
          <w:rFonts w:ascii="Simplified Arabic" w:hAnsi="Simplified Arabic" w:hint="cs"/>
          <w:sz w:val="22"/>
          <w:rtl/>
          <w:lang w:bidi="ar-EG"/>
        </w:rPr>
        <w:t>محدثة لكي تنظر فيها الهيئة الفرعية للتنفيذ في اجتماعها الثالث والفريق العامل المفتوح العضوية المعني بالإطار العالمي للتنوع البيولوجي لما بعد عام 2020 في اجتماعه الثالث؛</w:t>
      </w:r>
    </w:p>
    <w:p w:rsidR="001F7FC3" w:rsidRDefault="001F7FC3" w:rsidP="00D16CEC">
      <w:pPr>
        <w:numPr>
          <w:ilvl w:val="0"/>
          <w:numId w:val="3"/>
        </w:numPr>
        <w:spacing w:after="120"/>
        <w:ind w:left="0" w:firstLine="720"/>
        <w:jc w:val="both"/>
        <w:rPr>
          <w:rFonts w:ascii="Simplified Arabic" w:hAnsi="Simplified Arabic"/>
          <w:sz w:val="22"/>
          <w:lang w:bidi="ar-EG"/>
        </w:rPr>
      </w:pPr>
      <w:r>
        <w:rPr>
          <w:rFonts w:ascii="Simplified Arabic" w:hAnsi="Simplified Arabic" w:hint="cs"/>
          <w:i/>
          <w:iCs/>
          <w:sz w:val="22"/>
          <w:rtl/>
          <w:lang w:bidi="ar-EG"/>
        </w:rPr>
        <w:t xml:space="preserve">تطلب أيضا إلى </w:t>
      </w:r>
      <w:r>
        <w:rPr>
          <w:rFonts w:ascii="Simplified Arabic" w:hAnsi="Simplified Arabic" w:hint="cs"/>
          <w:sz w:val="22"/>
          <w:rtl/>
          <w:lang w:bidi="ar-EG"/>
        </w:rPr>
        <w:t>الأمينة التنفيذية أن تقدم</w:t>
      </w:r>
      <w:r w:rsidR="00D16CEC" w:rsidRPr="00D16CEC">
        <w:rPr>
          <w:rFonts w:ascii="Simplified Arabic" w:hAnsi="Simplified Arabic" w:hint="cs"/>
          <w:sz w:val="22"/>
          <w:rtl/>
          <w:lang w:bidi="ar-EG"/>
        </w:rPr>
        <w:t xml:space="preserve"> </w:t>
      </w:r>
      <w:r w:rsidR="00D16CEC">
        <w:rPr>
          <w:rFonts w:ascii="Simplified Arabic" w:hAnsi="Simplified Arabic" w:hint="cs"/>
          <w:sz w:val="22"/>
          <w:rtl/>
          <w:lang w:bidi="ar-EG"/>
        </w:rPr>
        <w:t>ما يلي</w:t>
      </w:r>
      <w:r>
        <w:rPr>
          <w:rFonts w:ascii="Simplified Arabic" w:hAnsi="Simplified Arabic" w:hint="cs"/>
          <w:sz w:val="22"/>
          <w:rtl/>
          <w:lang w:bidi="ar-EG"/>
        </w:rPr>
        <w:t xml:space="preserve">، عند الاضطلاع بالمهمة الواردة في الفقرة </w:t>
      </w:r>
      <w:r w:rsidR="00D16CEC">
        <w:rPr>
          <w:rFonts w:ascii="Simplified Arabic" w:hAnsi="Simplified Arabic" w:hint="cs"/>
          <w:sz w:val="22"/>
          <w:rtl/>
          <w:lang w:bidi="ar-EG"/>
        </w:rPr>
        <w:t>4</w:t>
      </w:r>
      <w:r>
        <w:rPr>
          <w:rFonts w:ascii="Simplified Arabic" w:hAnsi="Simplified Arabic" w:hint="cs"/>
          <w:sz w:val="22"/>
          <w:rtl/>
          <w:lang w:bidi="ar-EG"/>
        </w:rPr>
        <w:t xml:space="preserve"> أعلاه، قدر الإمكان ورهنا بتوافر الموارد:</w:t>
      </w:r>
    </w:p>
    <w:p w:rsidR="001F7FC3" w:rsidRDefault="001F7FC3" w:rsidP="001F7FC3">
      <w:pPr>
        <w:spacing w:after="120"/>
        <w:ind w:firstLine="720"/>
        <w:jc w:val="both"/>
        <w:rPr>
          <w:rFonts w:ascii="Simplified Arabic" w:hAnsi="Simplified Arabic"/>
          <w:sz w:val="22"/>
          <w:rtl/>
          <w:lang w:bidi="ar-EG"/>
        </w:rPr>
      </w:pPr>
      <w:r>
        <w:rPr>
          <w:rFonts w:ascii="Simplified Arabic" w:hAnsi="Simplified Arabic" w:hint="cs"/>
          <w:sz w:val="22"/>
          <w:rtl/>
          <w:lang w:bidi="ar-EG"/>
        </w:rPr>
        <w:t>(أ)</w:t>
      </w:r>
      <w:r>
        <w:rPr>
          <w:rFonts w:ascii="Simplified Arabic" w:hAnsi="Simplified Arabic"/>
          <w:sz w:val="22"/>
          <w:rtl/>
          <w:lang w:bidi="ar-EG"/>
        </w:rPr>
        <w:tab/>
      </w:r>
      <w:r>
        <w:rPr>
          <w:rFonts w:ascii="Simplified Arabic" w:hAnsi="Simplified Arabic" w:hint="cs"/>
          <w:sz w:val="22"/>
          <w:rtl/>
          <w:lang w:bidi="ar-EG"/>
        </w:rPr>
        <w:t xml:space="preserve">معلومات عن مزايا وعيوب الخيارات الثلاثة </w:t>
      </w:r>
      <w:r w:rsidR="003E702C">
        <w:rPr>
          <w:rFonts w:ascii="Simplified Arabic" w:hAnsi="Simplified Arabic" w:hint="cs"/>
          <w:sz w:val="22"/>
          <w:rtl/>
          <w:lang w:bidi="ar-EG"/>
        </w:rPr>
        <w:t>للترتيبات</w:t>
      </w:r>
      <w:r>
        <w:rPr>
          <w:rFonts w:ascii="Simplified Arabic" w:hAnsi="Simplified Arabic" w:hint="cs"/>
          <w:sz w:val="22"/>
          <w:rtl/>
          <w:lang w:bidi="ar-EG"/>
        </w:rPr>
        <w:t xml:space="preserve"> المؤسسية؛</w:t>
      </w:r>
    </w:p>
    <w:p w:rsidR="001F7FC3" w:rsidRDefault="001F7FC3" w:rsidP="001F7FC3">
      <w:pPr>
        <w:spacing w:after="120"/>
        <w:ind w:firstLine="720"/>
        <w:jc w:val="both"/>
        <w:rPr>
          <w:rFonts w:ascii="Simplified Arabic" w:hAnsi="Simplified Arabic"/>
          <w:sz w:val="22"/>
          <w:rtl/>
          <w:lang w:bidi="ar-EG"/>
        </w:rPr>
      </w:pPr>
      <w:r>
        <w:rPr>
          <w:rFonts w:ascii="Simplified Arabic" w:hAnsi="Simplified Arabic" w:hint="cs"/>
          <w:sz w:val="22"/>
          <w:rtl/>
          <w:lang w:bidi="ar-EG"/>
        </w:rPr>
        <w:t>(ب)</w:t>
      </w:r>
      <w:r>
        <w:rPr>
          <w:rFonts w:ascii="Simplified Arabic" w:hAnsi="Simplified Arabic"/>
          <w:sz w:val="22"/>
          <w:rtl/>
          <w:lang w:bidi="ar-EG"/>
        </w:rPr>
        <w:tab/>
      </w:r>
      <w:r>
        <w:rPr>
          <w:rFonts w:ascii="Simplified Arabic" w:hAnsi="Simplified Arabic" w:hint="cs"/>
          <w:sz w:val="22"/>
          <w:rtl/>
          <w:lang w:bidi="ar-EG"/>
        </w:rPr>
        <w:t>معلومات عن التكاليف المرتبطة بالخيارات الثلاثة؛</w:t>
      </w:r>
    </w:p>
    <w:p w:rsidR="001F7FC3" w:rsidRPr="00A32A53" w:rsidRDefault="001F7FC3" w:rsidP="0039161E">
      <w:pPr>
        <w:spacing w:after="120"/>
        <w:ind w:firstLine="720"/>
        <w:jc w:val="both"/>
        <w:rPr>
          <w:rFonts w:ascii="Simplified Arabic" w:hAnsi="Simplified Arabic"/>
          <w:sz w:val="22"/>
          <w:lang w:bidi="ar-EG"/>
        </w:rPr>
      </w:pPr>
      <w:r>
        <w:rPr>
          <w:rFonts w:ascii="Simplified Arabic" w:hAnsi="Simplified Arabic" w:hint="cs"/>
          <w:sz w:val="22"/>
          <w:rtl/>
          <w:lang w:bidi="ar-EG"/>
        </w:rPr>
        <w:t>(ج)</w:t>
      </w:r>
      <w:r>
        <w:rPr>
          <w:rFonts w:ascii="Simplified Arabic" w:hAnsi="Simplified Arabic"/>
          <w:sz w:val="22"/>
          <w:rtl/>
          <w:lang w:bidi="ar-EG"/>
        </w:rPr>
        <w:tab/>
      </w:r>
      <w:r>
        <w:rPr>
          <w:rFonts w:ascii="Simplified Arabic" w:hAnsi="Simplified Arabic" w:hint="cs"/>
          <w:sz w:val="22"/>
          <w:rtl/>
          <w:lang w:bidi="ar-EG"/>
        </w:rPr>
        <w:t xml:space="preserve">تجميع </w:t>
      </w:r>
      <w:r w:rsidR="003E702C">
        <w:rPr>
          <w:rFonts w:ascii="Simplified Arabic" w:hAnsi="Simplified Arabic" w:hint="cs"/>
          <w:sz w:val="22"/>
          <w:rtl/>
          <w:lang w:bidi="ar-EG"/>
        </w:rPr>
        <w:t xml:space="preserve">وتحليل </w:t>
      </w:r>
      <w:r>
        <w:rPr>
          <w:rFonts w:ascii="Simplified Arabic" w:hAnsi="Simplified Arabic" w:hint="cs"/>
          <w:sz w:val="22"/>
          <w:rtl/>
          <w:lang w:bidi="ar-EG"/>
        </w:rPr>
        <w:t>أولي</w:t>
      </w:r>
      <w:r w:rsidR="003E702C">
        <w:rPr>
          <w:rFonts w:ascii="Simplified Arabic" w:hAnsi="Simplified Arabic" w:hint="cs"/>
          <w:sz w:val="22"/>
          <w:rtl/>
          <w:lang w:bidi="ar-EG"/>
        </w:rPr>
        <w:t>ين</w:t>
      </w:r>
      <w:r>
        <w:rPr>
          <w:rFonts w:ascii="Simplified Arabic" w:hAnsi="Simplified Arabic" w:hint="cs"/>
          <w:sz w:val="22"/>
          <w:rtl/>
          <w:lang w:bidi="ar-EG"/>
        </w:rPr>
        <w:t xml:space="preserve"> </w:t>
      </w:r>
      <w:r w:rsidR="003E702C">
        <w:rPr>
          <w:rFonts w:ascii="Simplified Arabic" w:hAnsi="Simplified Arabic" w:hint="cs"/>
          <w:sz w:val="22"/>
          <w:rtl/>
          <w:lang w:bidi="ar-EG"/>
        </w:rPr>
        <w:t xml:space="preserve">للمعلومات المتعلقة بالترتيبات </w:t>
      </w:r>
      <w:r>
        <w:rPr>
          <w:rFonts w:ascii="Simplified Arabic" w:hAnsi="Simplified Arabic" w:hint="cs"/>
          <w:sz w:val="22"/>
          <w:rtl/>
          <w:lang w:bidi="ar-EG"/>
        </w:rPr>
        <w:t>المؤسسية ذات الصلة</w:t>
      </w:r>
      <w:r w:rsidR="0039161E">
        <w:rPr>
          <w:rFonts w:ascii="Simplified Arabic" w:hAnsi="Simplified Arabic" w:hint="cs"/>
          <w:sz w:val="22"/>
          <w:rtl/>
          <w:lang w:bidi="ar-EG"/>
        </w:rPr>
        <w:t xml:space="preserve"> والش</w:t>
      </w:r>
      <w:r w:rsidR="00D16CEC">
        <w:rPr>
          <w:rFonts w:ascii="Simplified Arabic" w:hAnsi="Simplified Arabic" w:hint="cs"/>
          <w:sz w:val="22"/>
          <w:rtl/>
          <w:lang w:bidi="ar-EG"/>
        </w:rPr>
        <w:t>بكات على المستويات العالمي و</w:t>
      </w:r>
      <w:r w:rsidR="0039161E">
        <w:rPr>
          <w:rFonts w:ascii="Simplified Arabic" w:hAnsi="Simplified Arabic" w:hint="cs"/>
          <w:sz w:val="22"/>
          <w:rtl/>
          <w:lang w:bidi="ar-EG"/>
        </w:rPr>
        <w:t>الإقليمي و/أو دون الإقليمي</w:t>
      </w:r>
      <w:r>
        <w:rPr>
          <w:rFonts w:ascii="Simplified Arabic" w:hAnsi="Simplified Arabic" w:hint="cs"/>
          <w:sz w:val="22"/>
          <w:rtl/>
          <w:lang w:bidi="ar-EG"/>
        </w:rPr>
        <w:t xml:space="preserve"> </w:t>
      </w:r>
      <w:r w:rsidR="0039161E">
        <w:rPr>
          <w:rFonts w:ascii="Simplified Arabic" w:hAnsi="Simplified Arabic" w:hint="cs"/>
          <w:sz w:val="22"/>
          <w:rtl/>
          <w:lang w:bidi="ar-EG"/>
        </w:rPr>
        <w:t>فيما يتعلق</w:t>
      </w:r>
      <w:r>
        <w:rPr>
          <w:rFonts w:ascii="Simplified Arabic" w:hAnsi="Simplified Arabic" w:hint="cs"/>
          <w:sz w:val="22"/>
          <w:rtl/>
          <w:lang w:bidi="ar-EG"/>
        </w:rPr>
        <w:t xml:space="preserve"> بمواضيع مختلفة، بما في ذلك العمل الجاري من جانب المنبر الحكومي الدولي للعلوم والسياسات في مجال التنوع البيولوجي وخدمات النظم الإيكولوجية وفرق الع</w:t>
      </w:r>
      <w:r w:rsidR="00274552">
        <w:rPr>
          <w:rFonts w:ascii="Simplified Arabic" w:hAnsi="Simplified Arabic" w:hint="cs"/>
          <w:sz w:val="22"/>
          <w:rtl/>
          <w:lang w:bidi="ar-EG"/>
        </w:rPr>
        <w:t>مل التابعة له</w:t>
      </w:r>
      <w:r>
        <w:rPr>
          <w:rFonts w:ascii="Simplified Arabic" w:hAnsi="Simplified Arabic" w:hint="cs"/>
          <w:sz w:val="22"/>
          <w:rtl/>
          <w:lang w:bidi="ar-EG"/>
        </w:rPr>
        <w:t>؛</w:t>
      </w:r>
    </w:p>
    <w:p w:rsidR="00DF58B2" w:rsidRPr="003E702C" w:rsidRDefault="001F7FC3" w:rsidP="0078696A">
      <w:pPr>
        <w:numPr>
          <w:ilvl w:val="0"/>
          <w:numId w:val="3"/>
        </w:numPr>
        <w:spacing w:after="120"/>
        <w:ind w:left="0" w:firstLine="720"/>
        <w:jc w:val="both"/>
        <w:rPr>
          <w:lang w:bidi="ar-EG"/>
        </w:rPr>
      </w:pPr>
      <w:r>
        <w:rPr>
          <w:rFonts w:ascii="Simplified Arabic" w:hAnsi="Simplified Arabic" w:hint="cs"/>
          <w:i/>
          <w:iCs/>
          <w:sz w:val="22"/>
          <w:rtl/>
          <w:lang w:bidi="ar-EG"/>
        </w:rPr>
        <w:t xml:space="preserve">ترحب </w:t>
      </w:r>
      <w:r>
        <w:rPr>
          <w:rFonts w:ascii="Simplified Arabic" w:hAnsi="Simplified Arabic" w:hint="cs"/>
          <w:sz w:val="22"/>
          <w:rtl/>
          <w:lang w:bidi="ar-EG"/>
        </w:rPr>
        <w:t xml:space="preserve">بمشروع اختصاصات الفريق الاستشاري غير الرسمي المعني بالتعاون التقني والعلمي على النحو الوارد في المرفق الثاني أدناه، </w:t>
      </w:r>
      <w:r>
        <w:rPr>
          <w:rFonts w:ascii="Simplified Arabic" w:hAnsi="Simplified Arabic" w:hint="cs"/>
          <w:i/>
          <w:iCs/>
          <w:sz w:val="22"/>
          <w:rtl/>
          <w:lang w:bidi="ar-EG"/>
        </w:rPr>
        <w:t xml:space="preserve">وتدعو </w:t>
      </w:r>
      <w:r>
        <w:rPr>
          <w:rFonts w:ascii="Simplified Arabic" w:hAnsi="Simplified Arabic" w:hint="cs"/>
          <w:sz w:val="22"/>
          <w:rtl/>
          <w:lang w:bidi="ar-EG"/>
        </w:rPr>
        <w:t xml:space="preserve">الهيئة الفرعية للتنفيذ إلى أن تقوم في اجتماعها الثالث بالنظر </w:t>
      </w:r>
      <w:r w:rsidR="0039161E">
        <w:rPr>
          <w:rFonts w:ascii="Simplified Arabic" w:hAnsi="Simplified Arabic" w:hint="cs"/>
          <w:sz w:val="22"/>
          <w:rtl/>
          <w:lang w:bidi="ar-EG"/>
        </w:rPr>
        <w:t>في هذه الاختصاصات</w:t>
      </w:r>
      <w:r w:rsidR="000745C2">
        <w:rPr>
          <w:rFonts w:ascii="Simplified Arabic" w:hAnsi="Simplified Arabic" w:hint="cs"/>
          <w:sz w:val="22"/>
          <w:rtl/>
          <w:lang w:bidi="ar-EG"/>
        </w:rPr>
        <w:t xml:space="preserve"> وتقديم توصية إلى مؤتمر الأطراف في اجتماعه الخامس عشر</w:t>
      </w:r>
      <w:r w:rsidR="003E702C">
        <w:rPr>
          <w:rFonts w:ascii="Simplified Arabic" w:hAnsi="Simplified Arabic" w:hint="cs"/>
          <w:sz w:val="22"/>
          <w:rtl/>
          <w:lang w:bidi="ar-EG"/>
        </w:rPr>
        <w:t>.</w:t>
      </w:r>
    </w:p>
    <w:p w:rsidR="003E702C" w:rsidRPr="000745C2" w:rsidRDefault="003E702C" w:rsidP="003E702C">
      <w:pPr>
        <w:spacing w:after="120"/>
        <w:jc w:val="both"/>
        <w:rPr>
          <w:lang w:bidi="ar-EG"/>
        </w:rPr>
      </w:pPr>
    </w:p>
    <w:p w:rsidR="003E702C" w:rsidRDefault="003E702C">
      <w:pPr>
        <w:bidi w:val="0"/>
        <w:spacing w:line="240" w:lineRule="auto"/>
        <w:jc w:val="left"/>
        <w:rPr>
          <w:i/>
          <w:iCs/>
          <w:rtl/>
          <w:lang w:bidi="ar-EG"/>
        </w:rPr>
      </w:pPr>
      <w:r>
        <w:rPr>
          <w:i/>
          <w:iCs/>
          <w:rtl/>
          <w:lang w:bidi="ar-EG"/>
        </w:rPr>
        <w:br w:type="page"/>
      </w:r>
    </w:p>
    <w:p w:rsidR="000745C2" w:rsidRDefault="000745C2" w:rsidP="000745C2">
      <w:pPr>
        <w:spacing w:after="120"/>
        <w:jc w:val="center"/>
        <w:rPr>
          <w:i/>
          <w:iCs/>
          <w:rtl/>
          <w:lang w:bidi="ar-EG"/>
        </w:rPr>
      </w:pPr>
      <w:r>
        <w:rPr>
          <w:rFonts w:hint="cs"/>
          <w:i/>
          <w:iCs/>
          <w:rtl/>
          <w:lang w:bidi="ar-EG"/>
        </w:rPr>
        <w:lastRenderedPageBreak/>
        <w:t>المرفق الأول</w:t>
      </w:r>
    </w:p>
    <w:p w:rsidR="000745C2" w:rsidRPr="00D16CEC" w:rsidRDefault="000745C2" w:rsidP="00241A36">
      <w:pPr>
        <w:pStyle w:val="Para1"/>
        <w:kinsoku w:val="0"/>
        <w:overflowPunct w:val="0"/>
        <w:autoSpaceDE w:val="0"/>
        <w:autoSpaceDN w:val="0"/>
        <w:bidi/>
        <w:spacing w:before="0" w:line="216" w:lineRule="auto"/>
        <w:jc w:val="center"/>
        <w:rPr>
          <w:rFonts w:eastAsia="Times New Roman" w:cs="Simplified Arabic"/>
          <w:bCs/>
          <w:sz w:val="24"/>
          <w:szCs w:val="24"/>
          <w:rtl/>
        </w:rPr>
      </w:pPr>
      <w:r w:rsidRPr="00D16CEC">
        <w:rPr>
          <w:rFonts w:eastAsia="Times New Roman" w:cs="Simplified Arabic" w:hint="cs"/>
          <w:bCs/>
          <w:sz w:val="24"/>
          <w:szCs w:val="24"/>
          <w:rtl/>
        </w:rPr>
        <w:t>مشاريع مقترحات لتعزيز التعاون التقني والعلمي لدعم الإطار العالمي للتنوع البيولوجي لما بعد عام 2020</w:t>
      </w:r>
    </w:p>
    <w:p w:rsidR="000745C2" w:rsidRPr="00203BD3" w:rsidRDefault="00203BD3" w:rsidP="00241A36">
      <w:pPr>
        <w:pStyle w:val="Para1"/>
        <w:kinsoku w:val="0"/>
        <w:overflowPunct w:val="0"/>
        <w:autoSpaceDE w:val="0"/>
        <w:autoSpaceDN w:val="0"/>
        <w:bidi/>
        <w:spacing w:before="0" w:line="216" w:lineRule="auto"/>
        <w:jc w:val="center"/>
        <w:rPr>
          <w:rFonts w:eastAsia="Times New Roman" w:cs="Simplified Arabic"/>
          <w:bCs/>
          <w:sz w:val="24"/>
          <w:szCs w:val="24"/>
        </w:rPr>
      </w:pPr>
      <w:r w:rsidRPr="00203BD3">
        <w:rPr>
          <w:rFonts w:eastAsia="Times New Roman" w:cs="Simplified Arabic" w:hint="cs"/>
          <w:bCs/>
          <w:sz w:val="24"/>
          <w:szCs w:val="24"/>
          <w:rtl/>
        </w:rPr>
        <w:t>1</w:t>
      </w:r>
      <w:r w:rsidR="000745C2" w:rsidRPr="00203BD3">
        <w:rPr>
          <w:rFonts w:eastAsia="Times New Roman" w:cs="Simplified Arabic" w:hint="cs"/>
          <w:bCs/>
          <w:sz w:val="24"/>
          <w:szCs w:val="24"/>
          <w:rtl/>
        </w:rPr>
        <w:t>-</w:t>
      </w:r>
      <w:r w:rsidR="000745C2" w:rsidRPr="00203BD3">
        <w:rPr>
          <w:rFonts w:eastAsia="Times New Roman" w:cs="Simplified Arabic" w:hint="cs"/>
          <w:bCs/>
          <w:sz w:val="24"/>
          <w:szCs w:val="24"/>
          <w:rtl/>
        </w:rPr>
        <w:tab/>
        <w:t>مقدمة</w:t>
      </w:r>
    </w:p>
    <w:p w:rsidR="00B35AB3" w:rsidRDefault="00D16CEC" w:rsidP="00241A36">
      <w:pPr>
        <w:numPr>
          <w:ilvl w:val="0"/>
          <w:numId w:val="26"/>
        </w:numPr>
        <w:spacing w:after="120"/>
        <w:ind w:left="0" w:firstLine="0"/>
        <w:jc w:val="both"/>
        <w:rPr>
          <w:lang w:bidi="ar-EG"/>
        </w:rPr>
      </w:pPr>
      <w:r>
        <w:rPr>
          <w:rFonts w:hint="cs"/>
          <w:rtl/>
        </w:rPr>
        <w:t>تُلزم المادة 18</w:t>
      </w:r>
      <w:r w:rsidR="000745C2">
        <w:rPr>
          <w:rFonts w:hint="cs"/>
          <w:rtl/>
        </w:rPr>
        <w:t xml:space="preserve">(1) من الاتفاقية الأطراف بتعزيز التعاون التقني والعلمي الدولي في </w:t>
      </w:r>
      <w:r w:rsidR="00BE7348">
        <w:rPr>
          <w:rFonts w:hint="cs"/>
          <w:rtl/>
        </w:rPr>
        <w:t>ميدان</w:t>
      </w:r>
      <w:r w:rsidR="000745C2">
        <w:rPr>
          <w:rFonts w:hint="cs"/>
          <w:rtl/>
        </w:rPr>
        <w:t xml:space="preserve"> </w:t>
      </w:r>
      <w:r w:rsidR="00BE7348">
        <w:rPr>
          <w:rFonts w:hint="cs"/>
          <w:rtl/>
        </w:rPr>
        <w:t>صيانة</w:t>
      </w:r>
      <w:r w:rsidR="000745C2">
        <w:rPr>
          <w:rFonts w:hint="cs"/>
          <w:rtl/>
        </w:rPr>
        <w:t xml:space="preserve"> التنوع البيولوجي واستخدامه على نحو </w:t>
      </w:r>
      <w:r w:rsidR="00BE7348">
        <w:rPr>
          <w:rFonts w:hint="cs"/>
          <w:rtl/>
        </w:rPr>
        <w:t>قابل للاستمرار</w:t>
      </w:r>
      <w:r w:rsidR="000745C2">
        <w:rPr>
          <w:rFonts w:hint="cs"/>
          <w:rtl/>
        </w:rPr>
        <w:t xml:space="preserve"> من خلال القنوات الدولية والوطنية المناسبة</w:t>
      </w:r>
      <w:r w:rsidR="00BE7348">
        <w:rPr>
          <w:rFonts w:hint="cs"/>
          <w:rtl/>
        </w:rPr>
        <w:t>، كلما كان ذلك ضروريا</w:t>
      </w:r>
      <w:r w:rsidR="000745C2">
        <w:rPr>
          <w:rFonts w:hint="cs"/>
          <w:rtl/>
        </w:rPr>
        <w:t xml:space="preserve">. </w:t>
      </w:r>
      <w:r w:rsidR="0039161E">
        <w:rPr>
          <w:rFonts w:hint="cs"/>
          <w:rtl/>
        </w:rPr>
        <w:t>وكذلك، تُلزم</w:t>
      </w:r>
      <w:r w:rsidR="000745C2">
        <w:rPr>
          <w:rFonts w:hint="cs"/>
          <w:rtl/>
        </w:rPr>
        <w:t xml:space="preserve"> أجزاء أخرى من المادة 18 الأطراف بأن تقوم، وفقا للتشريعات والسياسات الوطنية، بتشجيع وتطوير </w:t>
      </w:r>
      <w:r w:rsidR="00BE7348">
        <w:rPr>
          <w:rFonts w:hint="cs"/>
          <w:rtl/>
        </w:rPr>
        <w:t>طرائق</w:t>
      </w:r>
      <w:r w:rsidR="000745C2">
        <w:rPr>
          <w:rFonts w:hint="cs"/>
          <w:rtl/>
        </w:rPr>
        <w:t xml:space="preserve"> التعاون لتطوير واستخدام التكنولوجيا</w:t>
      </w:r>
      <w:r w:rsidR="00BE7348">
        <w:rPr>
          <w:rFonts w:hint="cs"/>
          <w:rtl/>
        </w:rPr>
        <w:t>ت</w:t>
      </w:r>
      <w:r w:rsidR="000745C2">
        <w:rPr>
          <w:rFonts w:hint="cs"/>
          <w:rtl/>
        </w:rPr>
        <w:t xml:space="preserve">، بما في ذلك التكنولوجيا </w:t>
      </w:r>
      <w:r w:rsidR="00BE7348">
        <w:rPr>
          <w:rFonts w:hint="cs"/>
          <w:rtl/>
        </w:rPr>
        <w:t>المحلية</w:t>
      </w:r>
      <w:r w:rsidR="000745C2">
        <w:rPr>
          <w:rFonts w:hint="cs"/>
          <w:rtl/>
        </w:rPr>
        <w:t xml:space="preserve"> والتقليدية، سعيا إلى تحقيق أهداف الاتفاقية، </w:t>
      </w:r>
      <w:r w:rsidR="00BE7348">
        <w:rPr>
          <w:rFonts w:hint="cs"/>
          <w:rtl/>
        </w:rPr>
        <w:t>والعمل</w:t>
      </w:r>
      <w:r w:rsidR="000745C2">
        <w:rPr>
          <w:rFonts w:hint="cs"/>
          <w:rtl/>
        </w:rPr>
        <w:t xml:space="preserve">، </w:t>
      </w:r>
      <w:r w:rsidR="00BE7348">
        <w:rPr>
          <w:rFonts w:hint="cs"/>
          <w:rtl/>
        </w:rPr>
        <w:t>بناء على اتفاق متبادل</w:t>
      </w:r>
      <w:r w:rsidR="000745C2">
        <w:rPr>
          <w:rFonts w:hint="cs"/>
          <w:rtl/>
        </w:rPr>
        <w:t>،</w:t>
      </w:r>
      <w:r w:rsidR="00BE7348">
        <w:rPr>
          <w:rFonts w:hint="cs"/>
          <w:rtl/>
        </w:rPr>
        <w:t xml:space="preserve"> على تشجيع وضع برامج بحث</w:t>
      </w:r>
      <w:r w:rsidR="000745C2">
        <w:rPr>
          <w:rFonts w:hint="cs"/>
          <w:rtl/>
        </w:rPr>
        <w:t xml:space="preserve"> مشتركة</w:t>
      </w:r>
      <w:r w:rsidR="00BE7348">
        <w:rPr>
          <w:rFonts w:hint="cs"/>
          <w:rtl/>
        </w:rPr>
        <w:t xml:space="preserve"> ومشاريع مشتركة من أجل تطوير التكنولوجيات ذات الصلة بأهداف الاتفاقية. وبالإضافة إلى ذلك، هناك مواد أخرى ذات صلة تتعلق أيضا بالتعاون التقني والعلمي، بما في ذلك المادة 12 (البحث والتدريب)، والمادة 16 (الحصول على التكنولوجيا ونقلها)، والمادة 17 (تبادل المعلومات)، والمادة 19 (استخدام التكنولوجيا الحيوية وتوزيع </w:t>
      </w:r>
      <w:r w:rsidR="00FE6A5D">
        <w:rPr>
          <w:rFonts w:hint="cs"/>
          <w:rtl/>
        </w:rPr>
        <w:t>فوائد</w:t>
      </w:r>
      <w:r w:rsidR="00BE7348">
        <w:rPr>
          <w:rFonts w:hint="cs"/>
          <w:rtl/>
        </w:rPr>
        <w:t>ها).</w:t>
      </w:r>
    </w:p>
    <w:p w:rsidR="00BE7348" w:rsidRPr="00BE7348" w:rsidRDefault="00BE7348" w:rsidP="009F2757">
      <w:pPr>
        <w:numPr>
          <w:ilvl w:val="0"/>
          <w:numId w:val="26"/>
        </w:numPr>
        <w:spacing w:after="120"/>
        <w:ind w:left="0" w:firstLine="0"/>
        <w:jc w:val="both"/>
        <w:rPr>
          <w:lang w:bidi="ar-EG"/>
        </w:rPr>
      </w:pPr>
      <w:r w:rsidRPr="00C449CC">
        <w:rPr>
          <w:rFonts w:hint="cs"/>
          <w:kern w:val="22"/>
          <w:rtl/>
          <w:lang w:bidi="ar-EG"/>
        </w:rPr>
        <w:t>و</w:t>
      </w:r>
      <w:r>
        <w:rPr>
          <w:rFonts w:hint="cs"/>
          <w:kern w:val="22"/>
          <w:rtl/>
          <w:lang w:bidi="ar-EG"/>
        </w:rPr>
        <w:t xml:space="preserve">قد </w:t>
      </w:r>
      <w:r w:rsidRPr="00C449CC">
        <w:rPr>
          <w:kern w:val="22"/>
          <w:rtl/>
          <w:lang w:bidi="ar-EG"/>
        </w:rPr>
        <w:t>ا</w:t>
      </w:r>
      <w:r w:rsidR="00FE6A5D">
        <w:rPr>
          <w:rFonts w:hint="cs"/>
          <w:kern w:val="22"/>
          <w:rtl/>
          <w:lang w:bidi="ar-EG"/>
        </w:rPr>
        <w:t>عتمد</w:t>
      </w:r>
      <w:r w:rsidRPr="00C449CC">
        <w:rPr>
          <w:kern w:val="22"/>
          <w:rtl/>
          <w:lang w:bidi="ar-EG"/>
        </w:rPr>
        <w:t xml:space="preserve"> مؤتمر الأطراف عددا من ال</w:t>
      </w:r>
      <w:r>
        <w:rPr>
          <w:rFonts w:hint="cs"/>
          <w:kern w:val="22"/>
          <w:rtl/>
          <w:lang w:bidi="ar-EG"/>
        </w:rPr>
        <w:t>م</w:t>
      </w:r>
      <w:r w:rsidRPr="00C449CC">
        <w:rPr>
          <w:kern w:val="22"/>
          <w:rtl/>
          <w:lang w:bidi="ar-EG"/>
        </w:rPr>
        <w:t>قررات المتعلقة بالتعاون ال</w:t>
      </w:r>
      <w:r>
        <w:rPr>
          <w:kern w:val="22"/>
          <w:rtl/>
          <w:lang w:bidi="ar-EG"/>
        </w:rPr>
        <w:t>تقن</w:t>
      </w:r>
      <w:r w:rsidRPr="00C449CC">
        <w:rPr>
          <w:kern w:val="22"/>
          <w:rtl/>
          <w:lang w:bidi="ar-EG"/>
        </w:rPr>
        <w:t>ي والعلمي ونقل التكنولوجيا. وتشمل هذه المقررات 7/29 و8/12 و9/14 و10/16 و10/23 و11/</w:t>
      </w:r>
      <w:r w:rsidR="009F2757">
        <w:rPr>
          <w:rFonts w:hint="cs"/>
          <w:kern w:val="22"/>
          <w:rtl/>
          <w:lang w:bidi="ar-EG"/>
        </w:rPr>
        <w:t>13</w:t>
      </w:r>
      <w:r w:rsidRPr="00C449CC">
        <w:rPr>
          <w:kern w:val="22"/>
          <w:rtl/>
          <w:lang w:bidi="ar-EG"/>
        </w:rPr>
        <w:t xml:space="preserve"> و12/2 ب</w:t>
      </w:r>
      <w:r w:rsidR="00FE6A5D">
        <w:rPr>
          <w:rFonts w:hint="cs"/>
          <w:kern w:val="22"/>
          <w:rtl/>
          <w:lang w:bidi="ar-EG"/>
        </w:rPr>
        <w:t>اء،</w:t>
      </w:r>
      <w:r w:rsidRPr="00C449CC">
        <w:rPr>
          <w:kern w:val="22"/>
          <w:rtl/>
          <w:lang w:bidi="ar-EG"/>
        </w:rPr>
        <w:t xml:space="preserve"> و13/23 و13/31 و14/24. </w:t>
      </w:r>
      <w:r>
        <w:rPr>
          <w:rFonts w:hint="cs"/>
          <w:kern w:val="22"/>
          <w:rtl/>
          <w:lang w:bidi="ar-EG"/>
        </w:rPr>
        <w:t>و</w:t>
      </w:r>
      <w:r w:rsidRPr="00C449CC">
        <w:rPr>
          <w:kern w:val="22"/>
          <w:rtl/>
          <w:lang w:bidi="ar-EG"/>
        </w:rPr>
        <w:t>بموجب المقررين 11/2 و12/2</w:t>
      </w:r>
      <w:r>
        <w:rPr>
          <w:rFonts w:hint="cs"/>
          <w:kern w:val="22"/>
          <w:rtl/>
          <w:lang w:bidi="ar-EG"/>
        </w:rPr>
        <w:t> </w:t>
      </w:r>
      <w:r w:rsidRPr="00C449CC">
        <w:rPr>
          <w:kern w:val="22"/>
          <w:rtl/>
          <w:lang w:bidi="ar-EG"/>
        </w:rPr>
        <w:t>باء، طُلب من ال</w:t>
      </w:r>
      <w:r>
        <w:rPr>
          <w:kern w:val="22"/>
          <w:rtl/>
          <w:lang w:bidi="ar-EG"/>
        </w:rPr>
        <w:t>أمينة ال</w:t>
      </w:r>
      <w:r>
        <w:rPr>
          <w:rFonts w:hint="cs"/>
          <w:kern w:val="22"/>
          <w:rtl/>
          <w:lang w:bidi="ar-EG"/>
        </w:rPr>
        <w:t>ت</w:t>
      </w:r>
      <w:r>
        <w:rPr>
          <w:kern w:val="22"/>
          <w:rtl/>
          <w:lang w:bidi="ar-EG"/>
        </w:rPr>
        <w:t>نفيذية</w:t>
      </w:r>
      <w:r w:rsidRPr="00C449CC">
        <w:rPr>
          <w:kern w:val="22"/>
          <w:rtl/>
          <w:lang w:bidi="ar-EG"/>
        </w:rPr>
        <w:t xml:space="preserve"> </w:t>
      </w:r>
      <w:r>
        <w:rPr>
          <w:rFonts w:hint="cs"/>
          <w:kern w:val="22"/>
          <w:rtl/>
          <w:lang w:bidi="ar-EG"/>
        </w:rPr>
        <w:t>اتباع</w:t>
      </w:r>
      <w:r w:rsidRPr="00C449CC">
        <w:rPr>
          <w:kern w:val="22"/>
          <w:rtl/>
          <w:lang w:bidi="ar-EG"/>
        </w:rPr>
        <w:t xml:space="preserve"> </w:t>
      </w:r>
      <w:r w:rsidRPr="00FF1C69">
        <w:rPr>
          <w:kern w:val="22"/>
          <w:rtl/>
          <w:lang w:bidi="ar-EG"/>
        </w:rPr>
        <w:t>نهج م</w:t>
      </w:r>
      <w:r w:rsidRPr="00FF1C69">
        <w:rPr>
          <w:rFonts w:hint="cs"/>
          <w:kern w:val="22"/>
          <w:rtl/>
        </w:rPr>
        <w:t>نسجم</w:t>
      </w:r>
      <w:r w:rsidRPr="00FF1C69">
        <w:rPr>
          <w:kern w:val="22"/>
          <w:rtl/>
          <w:lang w:bidi="ar-EG"/>
        </w:rPr>
        <w:t xml:space="preserve"> ومتسق ومنسق</w:t>
      </w:r>
      <w:r w:rsidRPr="00C449CC">
        <w:rPr>
          <w:kern w:val="22"/>
          <w:rtl/>
          <w:lang w:bidi="ar-EG"/>
        </w:rPr>
        <w:t xml:space="preserve"> للتعاون ال</w:t>
      </w:r>
      <w:r>
        <w:rPr>
          <w:kern w:val="22"/>
          <w:rtl/>
          <w:lang w:bidi="ar-EG"/>
        </w:rPr>
        <w:t>تقن</w:t>
      </w:r>
      <w:r w:rsidRPr="00C449CC">
        <w:rPr>
          <w:kern w:val="22"/>
          <w:rtl/>
          <w:lang w:bidi="ar-EG"/>
        </w:rPr>
        <w:t>ي والعلمي ونقل التكنولوجيا و</w:t>
      </w:r>
      <w:r>
        <w:rPr>
          <w:rFonts w:hint="cs"/>
          <w:kern w:val="22"/>
          <w:rtl/>
          <w:lang w:bidi="ar-EG"/>
        </w:rPr>
        <w:t>إقامة</w:t>
      </w:r>
      <w:r w:rsidRPr="00C449CC">
        <w:rPr>
          <w:kern w:val="22"/>
          <w:rtl/>
          <w:lang w:bidi="ar-EG"/>
        </w:rPr>
        <w:t xml:space="preserve"> شراكات وقدرات من أجل تيسير التنفيذ الفعال للمادة 18 والمواد ذات الصلة من الاتفاقية والخطة الاستراتيجية للتنوع البيولوجي 2011-2020. </w:t>
      </w:r>
      <w:r w:rsidRPr="00FF1C69">
        <w:rPr>
          <w:rFonts w:hint="cs"/>
          <w:kern w:val="22"/>
          <w:rtl/>
          <w:lang w:bidi="ar-EG"/>
        </w:rPr>
        <w:t>وفي إطار ال</w:t>
      </w:r>
      <w:r w:rsidRPr="00FF1C69">
        <w:rPr>
          <w:kern w:val="22"/>
          <w:rtl/>
          <w:lang w:bidi="ar-EG"/>
        </w:rPr>
        <w:t xml:space="preserve">استجابة لذلك، تم </w:t>
      </w:r>
      <w:r w:rsidRPr="00FF1C69">
        <w:rPr>
          <w:rFonts w:hint="cs"/>
          <w:kern w:val="22"/>
          <w:rtl/>
          <w:lang w:bidi="ar-EG"/>
        </w:rPr>
        <w:t>بلورة</w:t>
      </w:r>
      <w:r w:rsidRPr="00FF1C69">
        <w:rPr>
          <w:kern w:val="22"/>
          <w:rtl/>
          <w:lang w:bidi="ar-EG"/>
        </w:rPr>
        <w:t xml:space="preserve"> عدد من الأدوات والمبادرات، مثل مبادرة ال</w:t>
      </w:r>
      <w:r>
        <w:rPr>
          <w:kern w:val="22"/>
          <w:rtl/>
          <w:lang w:bidi="ar-EG"/>
        </w:rPr>
        <w:t>جِسر</w:t>
      </w:r>
      <w:r w:rsidRPr="00FF1C69">
        <w:rPr>
          <w:kern w:val="22"/>
          <w:rtl/>
          <w:lang w:bidi="ar-EG"/>
        </w:rPr>
        <w:t xml:space="preserve"> البيولوجي </w:t>
      </w:r>
      <w:r w:rsidRPr="00FF1C69">
        <w:rPr>
          <w:kern w:val="22"/>
          <w:lang w:bidi="ar-EG"/>
        </w:rPr>
        <w:t>Bio-Bridge</w:t>
      </w:r>
      <w:r>
        <w:rPr>
          <w:rFonts w:hint="cs"/>
          <w:kern w:val="22"/>
          <w:rtl/>
          <w:lang w:bidi="ar-EG"/>
        </w:rPr>
        <w:t xml:space="preserve">، </w:t>
      </w:r>
      <w:r>
        <w:rPr>
          <w:rFonts w:ascii="Simplified Arabic" w:hAnsi="Simplified Arabic" w:hint="cs"/>
          <w:sz w:val="22"/>
          <w:rtl/>
          <w:lang w:bidi="ar-EG"/>
        </w:rPr>
        <w:t xml:space="preserve">ومبادرة إصلاح النظام الإيكولوجي للغابات، </w:t>
      </w:r>
      <w:r w:rsidRPr="00FF1C69">
        <w:rPr>
          <w:kern w:val="22"/>
          <w:rtl/>
          <w:lang w:bidi="ar-EG"/>
        </w:rPr>
        <w:t xml:space="preserve">والمبادرة العالمية </w:t>
      </w:r>
      <w:r w:rsidRPr="00FF1C69">
        <w:rPr>
          <w:rFonts w:hint="cs"/>
          <w:kern w:val="22"/>
          <w:rtl/>
          <w:lang w:bidi="ar-EG"/>
        </w:rPr>
        <w:t xml:space="preserve">للتصنيف </w:t>
      </w:r>
      <w:r w:rsidRPr="00FF1C69">
        <w:rPr>
          <w:kern w:val="22"/>
          <w:rtl/>
          <w:lang w:bidi="ar-EG"/>
        </w:rPr>
        <w:t xml:space="preserve">وغيرها، </w:t>
      </w:r>
      <w:r w:rsidRPr="00FF1C69">
        <w:rPr>
          <w:rFonts w:hint="cs"/>
          <w:kern w:val="22"/>
          <w:rtl/>
          <w:lang w:bidi="ar-EG"/>
        </w:rPr>
        <w:t xml:space="preserve">وذلك </w:t>
      </w:r>
      <w:r w:rsidRPr="00FF1C69">
        <w:rPr>
          <w:kern w:val="22"/>
          <w:rtl/>
          <w:lang w:bidi="ar-EG"/>
        </w:rPr>
        <w:t>لت</w:t>
      </w:r>
      <w:r w:rsidRPr="00FF1C69">
        <w:rPr>
          <w:rFonts w:hint="cs"/>
          <w:kern w:val="22"/>
          <w:rtl/>
          <w:lang w:bidi="ar-EG"/>
        </w:rPr>
        <w:t>وطيد</w:t>
      </w:r>
      <w:r w:rsidRPr="00FF1C69">
        <w:rPr>
          <w:kern w:val="22"/>
          <w:rtl/>
          <w:lang w:bidi="ar-EG"/>
        </w:rPr>
        <w:t xml:space="preserve"> وتيسير التعاون ال</w:t>
      </w:r>
      <w:r>
        <w:rPr>
          <w:kern w:val="22"/>
          <w:rtl/>
          <w:lang w:bidi="ar-EG"/>
        </w:rPr>
        <w:t>تقن</w:t>
      </w:r>
      <w:r w:rsidRPr="00FF1C69">
        <w:rPr>
          <w:kern w:val="22"/>
          <w:rtl/>
          <w:lang w:bidi="ar-EG"/>
        </w:rPr>
        <w:t>ي والعلمي ونقل التكنولوجيا بين الأطراف. ومع ذلك، فقد واجهت تلك الجهود تحديات وقيود مختلفة</w:t>
      </w:r>
      <w:r>
        <w:rPr>
          <w:rFonts w:hint="cs"/>
          <w:kern w:val="22"/>
          <w:rtl/>
          <w:lang w:bidi="ar-EG"/>
        </w:rPr>
        <w:t>.</w:t>
      </w:r>
    </w:p>
    <w:p w:rsidR="00BE7348" w:rsidRPr="00BE7348" w:rsidRDefault="00BE7348" w:rsidP="008C6560">
      <w:pPr>
        <w:numPr>
          <w:ilvl w:val="0"/>
          <w:numId w:val="26"/>
        </w:numPr>
        <w:spacing w:after="120"/>
        <w:ind w:left="0" w:firstLine="0"/>
        <w:jc w:val="both"/>
        <w:rPr>
          <w:lang w:bidi="ar-EG"/>
        </w:rPr>
      </w:pPr>
      <w:r>
        <w:rPr>
          <w:rFonts w:hint="cs"/>
          <w:kern w:val="22"/>
          <w:rtl/>
          <w:lang w:bidi="ar-EG"/>
        </w:rPr>
        <w:t>و</w:t>
      </w:r>
      <w:r w:rsidRPr="00FF1C69">
        <w:rPr>
          <w:kern w:val="22"/>
          <w:rtl/>
          <w:lang w:bidi="ar-EG"/>
        </w:rPr>
        <w:t xml:space="preserve">طلب مؤتمر الأطراف </w:t>
      </w:r>
      <w:r w:rsidR="00EE7323">
        <w:rPr>
          <w:rFonts w:hint="cs"/>
          <w:kern w:val="22"/>
          <w:rtl/>
          <w:lang w:bidi="ar-EG"/>
        </w:rPr>
        <w:t>في</w:t>
      </w:r>
      <w:r w:rsidRPr="00FF1C69">
        <w:rPr>
          <w:kern w:val="22"/>
          <w:rtl/>
          <w:lang w:bidi="ar-EG"/>
        </w:rPr>
        <w:t xml:space="preserve"> اجتماعه ال</w:t>
      </w:r>
      <w:r w:rsidR="00EE7323">
        <w:rPr>
          <w:rFonts w:hint="cs"/>
          <w:kern w:val="22"/>
          <w:rtl/>
          <w:lang w:bidi="ar-EG"/>
        </w:rPr>
        <w:t>رابع عشر</w:t>
      </w:r>
      <w:r w:rsidRPr="00FF1C69">
        <w:rPr>
          <w:kern w:val="22"/>
          <w:rtl/>
          <w:lang w:bidi="ar-EG"/>
        </w:rPr>
        <w:t xml:space="preserve"> إلى الأمينة ال</w:t>
      </w:r>
      <w:r>
        <w:rPr>
          <w:rFonts w:hint="cs"/>
          <w:kern w:val="22"/>
          <w:rtl/>
          <w:lang w:bidi="ar-EG"/>
        </w:rPr>
        <w:t>ت</w:t>
      </w:r>
      <w:r w:rsidRPr="00FF1C69">
        <w:rPr>
          <w:kern w:val="22"/>
          <w:rtl/>
          <w:lang w:bidi="ar-EG"/>
        </w:rPr>
        <w:t xml:space="preserve">نفيذية إعداد </w:t>
      </w:r>
      <w:r>
        <w:rPr>
          <w:kern w:val="22"/>
          <w:rtl/>
          <w:lang w:bidi="ar-EG"/>
        </w:rPr>
        <w:t>مقترح</w:t>
      </w:r>
      <w:r w:rsidRPr="00FF1C69">
        <w:rPr>
          <w:kern w:val="22"/>
          <w:rtl/>
          <w:lang w:bidi="ar-EG"/>
        </w:rPr>
        <w:t>ات لعملية شاملة لاستعراض وتجديد برامج التعاون ال</w:t>
      </w:r>
      <w:r>
        <w:rPr>
          <w:kern w:val="22"/>
          <w:rtl/>
          <w:lang w:bidi="ar-EG"/>
        </w:rPr>
        <w:t>تقن</w:t>
      </w:r>
      <w:r w:rsidRPr="00FF1C69">
        <w:rPr>
          <w:kern w:val="22"/>
          <w:rtl/>
          <w:lang w:bidi="ar-EG"/>
        </w:rPr>
        <w:t>ي والعلمي، من أجل دعم الإطار العالمي للتنوع البيولوجي لما بعد عام 2020 (المقرر 14/24 باء</w:t>
      </w:r>
      <w:r>
        <w:rPr>
          <w:rFonts w:hint="cs"/>
          <w:kern w:val="22"/>
          <w:rtl/>
          <w:lang w:bidi="ar-EG"/>
        </w:rPr>
        <w:t>، الفقرة 9</w:t>
      </w:r>
      <w:r w:rsidRPr="00FF1C69">
        <w:rPr>
          <w:kern w:val="22"/>
          <w:rtl/>
          <w:lang w:bidi="ar-EG"/>
        </w:rPr>
        <w:t>)</w:t>
      </w:r>
      <w:r w:rsidRPr="00FF1C69">
        <w:rPr>
          <w:rFonts w:hint="cs"/>
          <w:kern w:val="22"/>
          <w:rtl/>
          <w:lang w:bidi="ar-EG"/>
        </w:rPr>
        <w:t>.</w:t>
      </w:r>
      <w:r>
        <w:rPr>
          <w:rFonts w:hint="cs"/>
          <w:kern w:val="22"/>
          <w:rtl/>
          <w:lang w:bidi="ar-EG"/>
        </w:rPr>
        <w:t xml:space="preserve"> </w:t>
      </w:r>
      <w:r w:rsidRPr="00FF1C69">
        <w:rPr>
          <w:rFonts w:hint="cs"/>
          <w:kern w:val="22"/>
          <w:rtl/>
          <w:lang w:bidi="ar-EG"/>
        </w:rPr>
        <w:t>و</w:t>
      </w:r>
      <w:r w:rsidRPr="00FF1C69">
        <w:rPr>
          <w:kern w:val="22"/>
          <w:rtl/>
          <w:lang w:bidi="ar-EG"/>
        </w:rPr>
        <w:t>تم إعداد ال</w:t>
      </w:r>
      <w:r>
        <w:rPr>
          <w:kern w:val="22"/>
          <w:rtl/>
          <w:lang w:bidi="ar-EG"/>
        </w:rPr>
        <w:t>مقترح</w:t>
      </w:r>
      <w:r w:rsidRPr="00FF1C69">
        <w:rPr>
          <w:kern w:val="22"/>
          <w:rtl/>
          <w:lang w:bidi="ar-EG"/>
        </w:rPr>
        <w:t xml:space="preserve">ات الواردة أدناه استجابة للطلب المذكور أعلاه وفي سياق الاستعدادات الجارية للإطار العالمي للتنوع البيولوجي لما بعد عام 2020. </w:t>
      </w:r>
      <w:r w:rsidRPr="00FF1C69">
        <w:rPr>
          <w:rFonts w:hint="cs"/>
          <w:kern w:val="22"/>
          <w:rtl/>
          <w:lang w:bidi="ar-EG"/>
        </w:rPr>
        <w:t>ولتلبية ا</w:t>
      </w:r>
      <w:r w:rsidRPr="00FF1C69">
        <w:rPr>
          <w:kern w:val="22"/>
          <w:rtl/>
          <w:lang w:bidi="ar-EG"/>
        </w:rPr>
        <w:t>لأعداد الم</w:t>
      </w:r>
      <w:r>
        <w:rPr>
          <w:rFonts w:hint="cs"/>
          <w:kern w:val="22"/>
          <w:rtl/>
          <w:lang w:bidi="ar-EG"/>
        </w:rPr>
        <w:t>ُ</w:t>
      </w:r>
      <w:r w:rsidRPr="00FF1C69">
        <w:rPr>
          <w:rFonts w:hint="cs"/>
          <w:kern w:val="22"/>
          <w:rtl/>
        </w:rPr>
        <w:t>فزع</w:t>
      </w:r>
      <w:r w:rsidRPr="00FF1C69">
        <w:rPr>
          <w:kern w:val="22"/>
          <w:rtl/>
          <w:lang w:bidi="ar-EG"/>
        </w:rPr>
        <w:t>ة فيما</w:t>
      </w:r>
      <w:r w:rsidRPr="00C449CC">
        <w:rPr>
          <w:kern w:val="22"/>
          <w:rtl/>
          <w:lang w:bidi="ar-EG"/>
        </w:rPr>
        <w:t xml:space="preserve"> يتعلق بفقدان التنوع البيولوجي خلال العقود الماضية، سيتم تصميم الإطار لتكثيف العمل وإحداث تغيير تحويلي نحو رؤية 2050 </w:t>
      </w:r>
      <w:r w:rsidRPr="00FF1C69">
        <w:rPr>
          <w:kern w:val="22"/>
          <w:rtl/>
          <w:lang w:bidi="ar-EG"/>
        </w:rPr>
        <w:t xml:space="preserve">"العيش في </w:t>
      </w:r>
      <w:r w:rsidR="008C6560">
        <w:rPr>
          <w:rFonts w:hint="cs"/>
          <w:kern w:val="22"/>
          <w:rtl/>
          <w:lang w:bidi="ar-EG"/>
        </w:rPr>
        <w:t>انسجام</w:t>
      </w:r>
      <w:r w:rsidRPr="00FF1C69">
        <w:rPr>
          <w:kern w:val="22"/>
          <w:rtl/>
          <w:lang w:bidi="ar-EG"/>
        </w:rPr>
        <w:t xml:space="preserve"> مع الطبيعة". </w:t>
      </w:r>
      <w:r w:rsidRPr="00FF1C69">
        <w:rPr>
          <w:rFonts w:hint="cs"/>
          <w:kern w:val="22"/>
          <w:rtl/>
          <w:lang w:bidi="ar-EG"/>
        </w:rPr>
        <w:t>و</w:t>
      </w:r>
      <w:r w:rsidRPr="00FF1C69">
        <w:rPr>
          <w:kern w:val="22"/>
          <w:rtl/>
          <w:lang w:bidi="ar-EG"/>
        </w:rPr>
        <w:t>ستتطلب هذه الجهود الطموحة وسائل قوية ومنتظمة للتنفيذ إذا كان التغيير الحقيقي ي</w:t>
      </w:r>
      <w:r w:rsidRPr="00FF1C69">
        <w:rPr>
          <w:rFonts w:hint="cs"/>
          <w:kern w:val="22"/>
          <w:rtl/>
          <w:lang w:bidi="ar-EG"/>
        </w:rPr>
        <w:t>تم</w:t>
      </w:r>
      <w:r w:rsidRPr="00FF1C69">
        <w:rPr>
          <w:kern w:val="22"/>
          <w:rtl/>
          <w:lang w:bidi="ar-EG"/>
        </w:rPr>
        <w:t xml:space="preserve"> على الأرض. </w:t>
      </w:r>
      <w:r w:rsidRPr="00FF1C69">
        <w:rPr>
          <w:rFonts w:hint="cs"/>
          <w:kern w:val="22"/>
          <w:rtl/>
          <w:lang w:bidi="ar-EG"/>
        </w:rPr>
        <w:t>و</w:t>
      </w:r>
      <w:r w:rsidRPr="00FF1C69">
        <w:rPr>
          <w:kern w:val="22"/>
          <w:rtl/>
          <w:lang w:bidi="ar-EG"/>
        </w:rPr>
        <w:t>ي</w:t>
      </w:r>
      <w:r w:rsidRPr="00FF1C69">
        <w:rPr>
          <w:rFonts w:hint="cs"/>
          <w:kern w:val="22"/>
          <w:rtl/>
          <w:lang w:bidi="ar-EG"/>
        </w:rPr>
        <w:t>عتبر</w:t>
      </w:r>
      <w:r w:rsidRPr="00FF1C69">
        <w:rPr>
          <w:kern w:val="22"/>
          <w:rtl/>
          <w:lang w:bidi="ar-EG"/>
        </w:rPr>
        <w:t xml:space="preserve"> </w:t>
      </w:r>
      <w:r w:rsidRPr="00FF1C69">
        <w:rPr>
          <w:rFonts w:hint="cs"/>
          <w:kern w:val="22"/>
          <w:rtl/>
          <w:lang w:bidi="ar-EG"/>
        </w:rPr>
        <w:t>توطيد ا</w:t>
      </w:r>
      <w:r w:rsidRPr="00FF1C69">
        <w:rPr>
          <w:kern w:val="22"/>
          <w:rtl/>
          <w:lang w:bidi="ar-EG"/>
        </w:rPr>
        <w:t>لتعاون ال</w:t>
      </w:r>
      <w:r>
        <w:rPr>
          <w:kern w:val="22"/>
          <w:rtl/>
          <w:lang w:bidi="ar-EG"/>
        </w:rPr>
        <w:t>تقن</w:t>
      </w:r>
      <w:r w:rsidRPr="00FF1C69">
        <w:rPr>
          <w:kern w:val="22"/>
          <w:rtl/>
          <w:lang w:bidi="ar-EG"/>
        </w:rPr>
        <w:t>ي والعلمي ونقل التكنولوجيا والتشجيع على الحلول المبتكرة، التي تشمل مجموعة واسعة من الجهات الفاعلة، عناصر أساسية لتحقيق هذا التغيير</w:t>
      </w:r>
      <w:r>
        <w:rPr>
          <w:rFonts w:hint="cs"/>
          <w:kern w:val="22"/>
          <w:rtl/>
          <w:lang w:bidi="ar-EG"/>
        </w:rPr>
        <w:t>.</w:t>
      </w:r>
    </w:p>
    <w:p w:rsidR="00BE7348" w:rsidRPr="00203BD3" w:rsidRDefault="00BE7348" w:rsidP="00241A36">
      <w:pPr>
        <w:numPr>
          <w:ilvl w:val="0"/>
          <w:numId w:val="26"/>
        </w:numPr>
        <w:spacing w:after="120"/>
        <w:ind w:left="0" w:firstLine="0"/>
        <w:jc w:val="both"/>
        <w:rPr>
          <w:lang w:bidi="ar-EG"/>
        </w:rPr>
      </w:pPr>
      <w:r w:rsidRPr="00FF1C69">
        <w:rPr>
          <w:rFonts w:hint="cs"/>
          <w:kern w:val="22"/>
          <w:rtl/>
          <w:lang w:bidi="ar-EG"/>
        </w:rPr>
        <w:t>و</w:t>
      </w:r>
      <w:r w:rsidRPr="00FF1C69">
        <w:rPr>
          <w:kern w:val="22"/>
          <w:rtl/>
          <w:lang w:bidi="ar-EG"/>
        </w:rPr>
        <w:t>وضعت ال</w:t>
      </w:r>
      <w:r>
        <w:rPr>
          <w:kern w:val="22"/>
          <w:rtl/>
          <w:lang w:bidi="ar-EG"/>
        </w:rPr>
        <w:t>مقترح</w:t>
      </w:r>
      <w:r w:rsidRPr="00FF1C69">
        <w:rPr>
          <w:kern w:val="22"/>
          <w:rtl/>
          <w:lang w:bidi="ar-EG"/>
        </w:rPr>
        <w:t xml:space="preserve">ات مع </w:t>
      </w:r>
      <w:r w:rsidR="00FE6A5D">
        <w:rPr>
          <w:rFonts w:hint="cs"/>
          <w:kern w:val="22"/>
          <w:rtl/>
          <w:lang w:bidi="ar-EG"/>
        </w:rPr>
        <w:t>إيلاء الاعتبار الواجب</w:t>
      </w:r>
      <w:r w:rsidRPr="00FF1C69">
        <w:rPr>
          <w:kern w:val="22"/>
          <w:rtl/>
          <w:lang w:bidi="ar-EG"/>
        </w:rPr>
        <w:t xml:space="preserve"> </w:t>
      </w:r>
      <w:r w:rsidR="00FE6A5D">
        <w:rPr>
          <w:rFonts w:hint="cs"/>
          <w:kern w:val="22"/>
          <w:rtl/>
          <w:lang w:bidi="ar-EG"/>
        </w:rPr>
        <w:t>ل</w:t>
      </w:r>
      <w:r w:rsidRPr="00FF1C69">
        <w:rPr>
          <w:kern w:val="22"/>
          <w:rtl/>
          <w:lang w:bidi="ar-EG"/>
        </w:rPr>
        <w:t xml:space="preserve">آراء واحتياجات الأطراف والمقررات ذات الصلة لمؤتمر الأطراف </w:t>
      </w:r>
      <w:r w:rsidR="00203BD3" w:rsidRPr="00FF1C69">
        <w:rPr>
          <w:rFonts w:hint="cs"/>
          <w:kern w:val="22"/>
          <w:rtl/>
          <w:lang w:bidi="ar-EG"/>
        </w:rPr>
        <w:t>والاستناد</w:t>
      </w:r>
      <w:r w:rsidRPr="00FF1C69">
        <w:rPr>
          <w:rFonts w:hint="cs"/>
          <w:kern w:val="22"/>
          <w:rtl/>
          <w:lang w:bidi="ar-EG"/>
        </w:rPr>
        <w:t xml:space="preserve"> إل</w:t>
      </w:r>
      <w:r w:rsidRPr="00FF1C69">
        <w:rPr>
          <w:kern w:val="22"/>
          <w:rtl/>
          <w:lang w:bidi="ar-EG"/>
        </w:rPr>
        <w:t>ى الأعمال السابقة عن التعاون ال</w:t>
      </w:r>
      <w:r>
        <w:rPr>
          <w:kern w:val="22"/>
          <w:rtl/>
          <w:lang w:bidi="ar-EG"/>
        </w:rPr>
        <w:t>تقن</w:t>
      </w:r>
      <w:r w:rsidRPr="00FF1C69">
        <w:rPr>
          <w:kern w:val="22"/>
          <w:rtl/>
          <w:lang w:bidi="ar-EG"/>
        </w:rPr>
        <w:t>ي والعلمي ونقل التكنولوجيا بموجب الاتفاقية. كما</w:t>
      </w:r>
      <w:r w:rsidRPr="00FF1C69">
        <w:rPr>
          <w:rFonts w:hint="cs"/>
          <w:kern w:val="22"/>
          <w:rtl/>
          <w:lang w:bidi="ar-EG"/>
        </w:rPr>
        <w:t xml:space="preserve"> ت</w:t>
      </w:r>
      <w:r w:rsidRPr="00FF1C69">
        <w:rPr>
          <w:kern w:val="22"/>
          <w:rtl/>
          <w:lang w:bidi="ar-EG"/>
        </w:rPr>
        <w:t>ست</w:t>
      </w:r>
      <w:r w:rsidRPr="00FF1C69">
        <w:rPr>
          <w:rFonts w:hint="cs"/>
          <w:kern w:val="22"/>
          <w:rtl/>
          <w:lang w:bidi="ar-EG"/>
        </w:rPr>
        <w:t>ند</w:t>
      </w:r>
      <w:r w:rsidRPr="00C449CC">
        <w:rPr>
          <w:kern w:val="22"/>
          <w:rtl/>
          <w:lang w:bidi="ar-EG"/>
        </w:rPr>
        <w:t xml:space="preserve"> </w:t>
      </w:r>
      <w:r>
        <w:rPr>
          <w:rFonts w:hint="cs"/>
          <w:kern w:val="22"/>
          <w:rtl/>
          <w:lang w:bidi="ar-EG"/>
        </w:rPr>
        <w:t xml:space="preserve">إلى </w:t>
      </w:r>
      <w:r w:rsidRPr="00C449CC">
        <w:rPr>
          <w:kern w:val="22"/>
          <w:rtl/>
          <w:lang w:bidi="ar-EG"/>
        </w:rPr>
        <w:t>الخبرات والدروس المستفادة من مختلف مبادرات التعاون ال</w:t>
      </w:r>
      <w:r>
        <w:rPr>
          <w:kern w:val="22"/>
          <w:rtl/>
          <w:lang w:bidi="ar-EG"/>
        </w:rPr>
        <w:t>تقن</w:t>
      </w:r>
      <w:r w:rsidRPr="00C449CC">
        <w:rPr>
          <w:kern w:val="22"/>
          <w:rtl/>
          <w:lang w:bidi="ar-EG"/>
        </w:rPr>
        <w:t xml:space="preserve">ي والعلمي </w:t>
      </w:r>
      <w:r>
        <w:rPr>
          <w:rFonts w:hint="cs"/>
          <w:kern w:val="22"/>
          <w:rtl/>
          <w:lang w:bidi="ar-EG"/>
        </w:rPr>
        <w:t xml:space="preserve">بموجب </w:t>
      </w:r>
      <w:r w:rsidRPr="00C449CC">
        <w:rPr>
          <w:kern w:val="22"/>
          <w:rtl/>
          <w:lang w:bidi="ar-EG"/>
        </w:rPr>
        <w:t>الاتفاقية</w:t>
      </w:r>
      <w:r w:rsidRPr="0003173B">
        <w:rPr>
          <w:rStyle w:val="FootnoteReference"/>
          <w:kern w:val="22"/>
          <w:sz w:val="24"/>
        </w:rPr>
        <w:footnoteReference w:id="1"/>
      </w:r>
      <w:r w:rsidRPr="00C449CC">
        <w:rPr>
          <w:kern w:val="22"/>
          <w:rtl/>
          <w:lang w:bidi="ar-EG"/>
        </w:rPr>
        <w:t xml:space="preserve"> وخارج</w:t>
      </w:r>
      <w:r>
        <w:rPr>
          <w:rFonts w:hint="cs"/>
          <w:kern w:val="22"/>
          <w:rtl/>
          <w:lang w:bidi="ar-EG"/>
        </w:rPr>
        <w:t xml:space="preserve"> نطاق</w:t>
      </w:r>
      <w:r w:rsidRPr="00C449CC">
        <w:rPr>
          <w:kern w:val="22"/>
          <w:rtl/>
          <w:lang w:bidi="ar-EG"/>
        </w:rPr>
        <w:t>ها، ويستفيدون من ال</w:t>
      </w:r>
      <w:r>
        <w:rPr>
          <w:kern w:val="22"/>
          <w:rtl/>
          <w:lang w:bidi="ar-EG"/>
        </w:rPr>
        <w:t>مقترح</w:t>
      </w:r>
      <w:r w:rsidRPr="00C449CC">
        <w:rPr>
          <w:kern w:val="22"/>
          <w:rtl/>
          <w:lang w:bidi="ar-EG"/>
        </w:rPr>
        <w:t xml:space="preserve">ات السابقة </w:t>
      </w:r>
      <w:r>
        <w:rPr>
          <w:rFonts w:hint="cs"/>
          <w:kern w:val="22"/>
          <w:rtl/>
          <w:lang w:bidi="ar-EG"/>
        </w:rPr>
        <w:t>في هذا الشأن</w:t>
      </w:r>
      <w:r w:rsidRPr="00C449CC">
        <w:rPr>
          <w:kern w:val="22"/>
          <w:rtl/>
          <w:lang w:bidi="ar-EG"/>
        </w:rPr>
        <w:t xml:space="preserve"> فيما يتعلق </w:t>
      </w:r>
      <w:r w:rsidRPr="00FF1C69">
        <w:rPr>
          <w:kern w:val="22"/>
          <w:rtl/>
          <w:lang w:bidi="ar-EG"/>
        </w:rPr>
        <w:t>ب</w:t>
      </w:r>
      <w:r w:rsidRPr="00FF1C69">
        <w:rPr>
          <w:rFonts w:hint="cs"/>
          <w:kern w:val="22"/>
          <w:rtl/>
          <w:lang w:bidi="ar-EG"/>
        </w:rPr>
        <w:t>اتباع</w:t>
      </w:r>
      <w:r w:rsidRPr="00FF1C69">
        <w:rPr>
          <w:kern w:val="22"/>
          <w:rtl/>
          <w:lang w:bidi="ar-EG"/>
        </w:rPr>
        <w:t xml:space="preserve"> نهج م</w:t>
      </w:r>
      <w:r w:rsidRPr="00FF1C69">
        <w:rPr>
          <w:rFonts w:hint="cs"/>
          <w:kern w:val="22"/>
          <w:rtl/>
          <w:lang w:bidi="ar-EG"/>
        </w:rPr>
        <w:t>نسجم</w:t>
      </w:r>
      <w:r w:rsidRPr="00FF1C69">
        <w:rPr>
          <w:kern w:val="22"/>
          <w:rtl/>
          <w:lang w:bidi="ar-EG"/>
        </w:rPr>
        <w:t xml:space="preserve"> ومتسق ومنسق للتعاون ال</w:t>
      </w:r>
      <w:r>
        <w:rPr>
          <w:kern w:val="22"/>
          <w:rtl/>
          <w:lang w:bidi="ar-EG"/>
        </w:rPr>
        <w:t>تقن</w:t>
      </w:r>
      <w:r w:rsidRPr="00FF1C69">
        <w:rPr>
          <w:kern w:val="22"/>
          <w:rtl/>
          <w:lang w:bidi="ar-EG"/>
        </w:rPr>
        <w:t>ي والعلمي ونقل التكنولوجيا</w:t>
      </w:r>
      <w:r w:rsidRPr="0003173B">
        <w:rPr>
          <w:rStyle w:val="FootnoteReference"/>
          <w:kern w:val="22"/>
          <w:sz w:val="24"/>
        </w:rPr>
        <w:footnoteReference w:id="2"/>
      </w:r>
      <w:r w:rsidRPr="00FF1C69">
        <w:rPr>
          <w:kern w:val="22"/>
          <w:rtl/>
          <w:lang w:bidi="ar-EG"/>
        </w:rPr>
        <w:t xml:space="preserve"> و</w:t>
      </w:r>
      <w:r>
        <w:rPr>
          <w:kern w:val="22"/>
          <w:rtl/>
          <w:lang w:bidi="ar-EG"/>
        </w:rPr>
        <w:t>مقترح</w:t>
      </w:r>
      <w:r w:rsidRPr="00FF1C69">
        <w:rPr>
          <w:kern w:val="22"/>
          <w:rtl/>
          <w:lang w:bidi="ar-EG"/>
        </w:rPr>
        <w:t>ات عن خيارات التدابير والآليات ل</w:t>
      </w:r>
      <w:r w:rsidR="00851E9B">
        <w:rPr>
          <w:kern w:val="22"/>
          <w:rtl/>
          <w:lang w:bidi="ar-EG"/>
        </w:rPr>
        <w:t>تيسير</w:t>
      </w:r>
      <w:r w:rsidRPr="00FF1C69">
        <w:rPr>
          <w:kern w:val="22"/>
          <w:rtl/>
          <w:lang w:bidi="ar-EG"/>
        </w:rPr>
        <w:t xml:space="preserve"> ال</w:t>
      </w:r>
      <w:r>
        <w:rPr>
          <w:rFonts w:hint="cs"/>
          <w:kern w:val="22"/>
          <w:rtl/>
          <w:lang w:bidi="ar-EG"/>
        </w:rPr>
        <w:t xml:space="preserve">وصول إلى </w:t>
      </w:r>
      <w:r w:rsidRPr="00FF1C69">
        <w:rPr>
          <w:kern w:val="22"/>
          <w:rtl/>
          <w:lang w:bidi="ar-EG"/>
        </w:rPr>
        <w:t>التكنولوجيات</w:t>
      </w:r>
      <w:r w:rsidRPr="0003173B">
        <w:rPr>
          <w:rStyle w:val="FootnoteReference"/>
          <w:kern w:val="22"/>
          <w:sz w:val="24"/>
        </w:rPr>
        <w:footnoteReference w:id="3"/>
      </w:r>
      <w:r w:rsidRPr="00FF1C69">
        <w:rPr>
          <w:kern w:val="22"/>
          <w:rtl/>
          <w:lang w:bidi="ar-EG"/>
        </w:rPr>
        <w:t xml:space="preserve"> والتكيف معها و</w:t>
      </w:r>
      <w:r>
        <w:rPr>
          <w:kern w:val="22"/>
          <w:rtl/>
          <w:lang w:bidi="ar-EG"/>
        </w:rPr>
        <w:t>مقترح</w:t>
      </w:r>
      <w:r w:rsidRPr="00FF1C69">
        <w:rPr>
          <w:kern w:val="22"/>
          <w:rtl/>
          <w:lang w:bidi="ar-EG"/>
        </w:rPr>
        <w:t>ات لإنشاء مبادرة تكنولوجيا التنوع البيولوجي</w:t>
      </w:r>
      <w:r w:rsidRPr="00FF1C69">
        <w:rPr>
          <w:rFonts w:hint="cs"/>
          <w:kern w:val="22"/>
          <w:rtl/>
          <w:lang w:bidi="ar-EG"/>
        </w:rPr>
        <w:t>.</w:t>
      </w:r>
      <w:r w:rsidRPr="0003173B">
        <w:rPr>
          <w:rStyle w:val="FootnoteReference"/>
          <w:kern w:val="22"/>
          <w:sz w:val="24"/>
        </w:rPr>
        <w:footnoteReference w:id="4"/>
      </w:r>
    </w:p>
    <w:p w:rsidR="00203BD3" w:rsidRPr="00203BD3" w:rsidRDefault="00203BD3" w:rsidP="00EE7323">
      <w:pPr>
        <w:numPr>
          <w:ilvl w:val="0"/>
          <w:numId w:val="26"/>
        </w:numPr>
        <w:spacing w:after="120"/>
        <w:ind w:left="0" w:firstLine="0"/>
        <w:jc w:val="both"/>
        <w:rPr>
          <w:lang w:bidi="ar-EG"/>
        </w:rPr>
      </w:pPr>
      <w:r w:rsidRPr="00FF1C69">
        <w:rPr>
          <w:rFonts w:hint="cs"/>
          <w:kern w:val="22"/>
          <w:rtl/>
          <w:lang w:bidi="ar-EG"/>
        </w:rPr>
        <w:t>وبموجب ا</w:t>
      </w:r>
      <w:r w:rsidRPr="00FF1C69">
        <w:rPr>
          <w:kern w:val="22"/>
          <w:rtl/>
          <w:lang w:bidi="ar-EG"/>
        </w:rPr>
        <w:t>لمقرر 14/24، ستتم مواصلة تطوير مشاريع ال</w:t>
      </w:r>
      <w:r>
        <w:rPr>
          <w:kern w:val="22"/>
          <w:rtl/>
          <w:lang w:bidi="ar-EG"/>
        </w:rPr>
        <w:t>مقترح</w:t>
      </w:r>
      <w:r w:rsidRPr="00FF1C69">
        <w:rPr>
          <w:kern w:val="22"/>
          <w:rtl/>
          <w:lang w:bidi="ar-EG"/>
        </w:rPr>
        <w:t xml:space="preserve">ات هذه من خلال عملية شاملة. </w:t>
      </w:r>
      <w:r w:rsidRPr="00FF1C69">
        <w:rPr>
          <w:rFonts w:hint="cs"/>
          <w:kern w:val="22"/>
          <w:rtl/>
          <w:lang w:bidi="ar-EG"/>
        </w:rPr>
        <w:t>و</w:t>
      </w:r>
      <w:r w:rsidRPr="00FF1C69">
        <w:rPr>
          <w:kern w:val="22"/>
          <w:rtl/>
          <w:lang w:bidi="ar-EG"/>
        </w:rPr>
        <w:t>كخطوة أولى، أجر</w:t>
      </w:r>
      <w:r w:rsidRPr="00FF1C69">
        <w:rPr>
          <w:rFonts w:hint="cs"/>
          <w:kern w:val="22"/>
          <w:rtl/>
          <w:lang w:bidi="ar-EG"/>
        </w:rPr>
        <w:t>ت</w:t>
      </w:r>
      <w:r w:rsidRPr="00FF1C69">
        <w:rPr>
          <w:kern w:val="22"/>
          <w:rtl/>
          <w:lang w:bidi="ar-EG"/>
        </w:rPr>
        <w:t xml:space="preserve"> الأمينة ال</w:t>
      </w:r>
      <w:r>
        <w:rPr>
          <w:rFonts w:hint="cs"/>
          <w:kern w:val="22"/>
          <w:rtl/>
          <w:lang w:bidi="ar-EG"/>
        </w:rPr>
        <w:t>ت</w:t>
      </w:r>
      <w:r w:rsidRPr="00FF1C69">
        <w:rPr>
          <w:kern w:val="22"/>
          <w:rtl/>
          <w:lang w:bidi="ar-EG"/>
        </w:rPr>
        <w:t>نفيذية تحليل</w:t>
      </w:r>
      <w:r w:rsidR="00F36D8D">
        <w:rPr>
          <w:kern w:val="22"/>
          <w:rtl/>
          <w:lang w:bidi="ar-EG"/>
        </w:rPr>
        <w:t>ا</w:t>
      </w:r>
      <w:r w:rsidRPr="00FF1C69">
        <w:rPr>
          <w:kern w:val="22"/>
          <w:rtl/>
          <w:lang w:bidi="ar-EG"/>
        </w:rPr>
        <w:t xml:space="preserve"> مكتبي</w:t>
      </w:r>
      <w:r w:rsidR="00F36D8D">
        <w:rPr>
          <w:kern w:val="22"/>
          <w:rtl/>
          <w:lang w:bidi="ar-EG"/>
        </w:rPr>
        <w:t>ا</w:t>
      </w:r>
      <w:r w:rsidRPr="00FF1C69">
        <w:rPr>
          <w:kern w:val="22"/>
          <w:rtl/>
          <w:lang w:bidi="ar-EG"/>
        </w:rPr>
        <w:t xml:space="preserve"> للمقررات والمبادرات السابقة ذات الصلة عن التعاون ال</w:t>
      </w:r>
      <w:r>
        <w:rPr>
          <w:kern w:val="22"/>
          <w:rtl/>
          <w:lang w:bidi="ar-EG"/>
        </w:rPr>
        <w:t>تقن</w:t>
      </w:r>
      <w:r w:rsidRPr="00FF1C69">
        <w:rPr>
          <w:kern w:val="22"/>
          <w:rtl/>
          <w:lang w:bidi="ar-EG"/>
        </w:rPr>
        <w:t xml:space="preserve">ي والعلمي ونقل التكنولوجيا وأعد مشروع وثيقة استعرضتها اللجنة الاستشارية غير الرسمية لآلية غرفة تبادل المعلومات </w:t>
      </w:r>
      <w:r w:rsidR="00EE7323">
        <w:rPr>
          <w:rFonts w:hint="cs"/>
          <w:kern w:val="22"/>
          <w:rtl/>
          <w:lang w:bidi="ar-EG"/>
        </w:rPr>
        <w:t>في</w:t>
      </w:r>
      <w:r w:rsidRPr="00FF1C69">
        <w:rPr>
          <w:kern w:val="22"/>
          <w:rtl/>
          <w:lang w:bidi="ar-EG"/>
        </w:rPr>
        <w:t xml:space="preserve"> اجتماعها </w:t>
      </w:r>
      <w:r w:rsidR="00EE7323">
        <w:rPr>
          <w:kern w:val="22"/>
          <w:rtl/>
          <w:lang w:bidi="ar-EG"/>
        </w:rPr>
        <w:t>الذي عقد في يوني</w:t>
      </w:r>
      <w:r w:rsidR="00EE7323">
        <w:rPr>
          <w:rFonts w:hint="cs"/>
          <w:kern w:val="22"/>
          <w:rtl/>
          <w:lang w:bidi="ar-EG"/>
        </w:rPr>
        <w:t>ه/حزيران</w:t>
      </w:r>
      <w:r w:rsidRPr="00FF1C69">
        <w:rPr>
          <w:kern w:val="22"/>
          <w:rtl/>
          <w:lang w:bidi="ar-EG"/>
        </w:rPr>
        <w:t xml:space="preserve"> 2019 </w:t>
      </w:r>
      <w:r w:rsidRPr="00FF1C69">
        <w:rPr>
          <w:rFonts w:hint="cs"/>
          <w:kern w:val="22"/>
          <w:rtl/>
          <w:lang w:bidi="ar-EG"/>
        </w:rPr>
        <w:t xml:space="preserve">كما </w:t>
      </w:r>
      <w:r w:rsidRPr="00FF1C69">
        <w:rPr>
          <w:rFonts w:hint="cs"/>
          <w:kern w:val="22"/>
          <w:rtl/>
          <w:lang w:bidi="ar-EG"/>
        </w:rPr>
        <w:lastRenderedPageBreak/>
        <w:t xml:space="preserve">أجرى عليه استعراض الأقران </w:t>
      </w:r>
      <w:r w:rsidRPr="00FF1C69">
        <w:rPr>
          <w:kern w:val="22"/>
          <w:rtl/>
          <w:lang w:bidi="ar-EG"/>
        </w:rPr>
        <w:t>مكتب الهيئة الفرعية للمشورة العلمية وال</w:t>
      </w:r>
      <w:r>
        <w:rPr>
          <w:kern w:val="22"/>
          <w:rtl/>
          <w:lang w:bidi="ar-EG"/>
        </w:rPr>
        <w:t>تقن</w:t>
      </w:r>
      <w:r w:rsidRPr="00FF1C69">
        <w:rPr>
          <w:kern w:val="22"/>
          <w:rtl/>
          <w:lang w:bidi="ar-EG"/>
        </w:rPr>
        <w:t>ية والتكنولوجية</w:t>
      </w:r>
      <w:r w:rsidRPr="00FF1C69">
        <w:rPr>
          <w:rFonts w:hint="cs"/>
          <w:kern w:val="22"/>
          <w:rtl/>
          <w:lang w:bidi="ar-EG"/>
        </w:rPr>
        <w:t>. وبعد</w:t>
      </w:r>
      <w:r w:rsidRPr="00FF1C69">
        <w:rPr>
          <w:kern w:val="22"/>
          <w:rtl/>
          <w:lang w:bidi="ar-EG"/>
        </w:rPr>
        <w:t xml:space="preserve"> نظر</w:t>
      </w:r>
      <w:r w:rsidRPr="00FF1C69">
        <w:rPr>
          <w:rFonts w:hint="cs"/>
          <w:kern w:val="22"/>
          <w:rtl/>
          <w:lang w:bidi="ar-EG"/>
        </w:rPr>
        <w:t xml:space="preserve"> الهيئة الفرعية</w:t>
      </w:r>
      <w:r>
        <w:rPr>
          <w:rFonts w:hint="cs"/>
          <w:kern w:val="22"/>
          <w:rtl/>
          <w:lang w:bidi="ar-EG"/>
        </w:rPr>
        <w:t xml:space="preserve"> للمشورة </w:t>
      </w:r>
      <w:r w:rsidRPr="00FF1C69">
        <w:rPr>
          <w:kern w:val="22"/>
          <w:rtl/>
          <w:lang w:bidi="ar-EG"/>
        </w:rPr>
        <w:t>العلمية وال</w:t>
      </w:r>
      <w:r>
        <w:rPr>
          <w:kern w:val="22"/>
          <w:rtl/>
          <w:lang w:bidi="ar-EG"/>
        </w:rPr>
        <w:t>تقن</w:t>
      </w:r>
      <w:r w:rsidRPr="00FF1C69">
        <w:rPr>
          <w:kern w:val="22"/>
          <w:rtl/>
          <w:lang w:bidi="ar-EG"/>
        </w:rPr>
        <w:t>ية والتكنولوجية</w:t>
      </w:r>
      <w:r w:rsidRPr="00FF1C69">
        <w:rPr>
          <w:rFonts w:hint="cs"/>
          <w:kern w:val="22"/>
          <w:rtl/>
          <w:lang w:bidi="ar-EG"/>
        </w:rPr>
        <w:t xml:space="preserve"> </w:t>
      </w:r>
      <w:r w:rsidR="00EE7323">
        <w:rPr>
          <w:rFonts w:hint="cs"/>
          <w:kern w:val="22"/>
          <w:rtl/>
          <w:lang w:bidi="ar-EG"/>
        </w:rPr>
        <w:t>في</w:t>
      </w:r>
      <w:r w:rsidRPr="00FF1C69">
        <w:rPr>
          <w:kern w:val="22"/>
          <w:rtl/>
          <w:lang w:bidi="ar-EG"/>
        </w:rPr>
        <w:t xml:space="preserve"> اجتماعها الثالث والعشرين، سيتم</w:t>
      </w:r>
      <w:r w:rsidRPr="00C449CC">
        <w:rPr>
          <w:kern w:val="22"/>
          <w:rtl/>
          <w:lang w:bidi="ar-EG"/>
        </w:rPr>
        <w:t xml:space="preserve"> إرسال م</w:t>
      </w:r>
      <w:r>
        <w:rPr>
          <w:rFonts w:hint="cs"/>
          <w:kern w:val="22"/>
          <w:rtl/>
          <w:lang w:bidi="ar-EG"/>
        </w:rPr>
        <w:t>شروع</w:t>
      </w:r>
      <w:r w:rsidRPr="00C449CC">
        <w:rPr>
          <w:kern w:val="22"/>
          <w:rtl/>
          <w:lang w:bidi="ar-EG"/>
        </w:rPr>
        <w:t xml:space="preserve"> ال</w:t>
      </w:r>
      <w:r>
        <w:rPr>
          <w:kern w:val="22"/>
          <w:rtl/>
          <w:lang w:bidi="ar-EG"/>
        </w:rPr>
        <w:t>مقترح</w:t>
      </w:r>
      <w:r w:rsidRPr="00C449CC">
        <w:rPr>
          <w:kern w:val="22"/>
          <w:rtl/>
          <w:lang w:bidi="ar-EG"/>
        </w:rPr>
        <w:t>ات المنقحة إلى جميع الأطراف و</w:t>
      </w:r>
      <w:r>
        <w:rPr>
          <w:rFonts w:hint="cs"/>
          <w:kern w:val="22"/>
          <w:rtl/>
          <w:lang w:bidi="ar-EG"/>
        </w:rPr>
        <w:t xml:space="preserve">غيرها من </w:t>
      </w:r>
      <w:r w:rsidRPr="00C449CC">
        <w:rPr>
          <w:kern w:val="22"/>
          <w:rtl/>
          <w:lang w:bidi="ar-EG"/>
        </w:rPr>
        <w:t xml:space="preserve">الحكومات والمنظمات </w:t>
      </w:r>
      <w:r>
        <w:rPr>
          <w:kern w:val="22"/>
          <w:rtl/>
          <w:lang w:bidi="ar-EG"/>
        </w:rPr>
        <w:t>المعنية</w:t>
      </w:r>
      <w:r w:rsidRPr="00C449CC">
        <w:rPr>
          <w:kern w:val="22"/>
          <w:rtl/>
          <w:lang w:bidi="ar-EG"/>
        </w:rPr>
        <w:t xml:space="preserve"> لل</w:t>
      </w:r>
      <w:r>
        <w:rPr>
          <w:kern w:val="22"/>
          <w:rtl/>
          <w:lang w:bidi="ar-EG"/>
        </w:rPr>
        <w:t xml:space="preserve">وصول إلى </w:t>
      </w:r>
      <w:r>
        <w:rPr>
          <w:rFonts w:hint="cs"/>
          <w:kern w:val="22"/>
          <w:rtl/>
          <w:lang w:bidi="ar-EG"/>
        </w:rPr>
        <w:t>مزيد من ال</w:t>
      </w:r>
      <w:r w:rsidRPr="00C449CC">
        <w:rPr>
          <w:kern w:val="22"/>
          <w:rtl/>
          <w:lang w:bidi="ar-EG"/>
        </w:rPr>
        <w:t>آراء و</w:t>
      </w:r>
      <w:r>
        <w:rPr>
          <w:rFonts w:hint="cs"/>
          <w:kern w:val="22"/>
          <w:rtl/>
          <w:lang w:bidi="ar-EG"/>
        </w:rPr>
        <w:t>ال</w:t>
      </w:r>
      <w:r>
        <w:rPr>
          <w:kern w:val="22"/>
          <w:rtl/>
          <w:lang w:bidi="ar-EG"/>
        </w:rPr>
        <w:t>مقترح</w:t>
      </w:r>
      <w:r w:rsidRPr="00C449CC">
        <w:rPr>
          <w:kern w:val="22"/>
          <w:rtl/>
          <w:lang w:bidi="ar-EG"/>
        </w:rPr>
        <w:t xml:space="preserve">ات. </w:t>
      </w:r>
      <w:r>
        <w:rPr>
          <w:rFonts w:hint="cs"/>
          <w:kern w:val="22"/>
          <w:rtl/>
          <w:lang w:bidi="ar-EG"/>
        </w:rPr>
        <w:t>و</w:t>
      </w:r>
      <w:r w:rsidRPr="00C449CC">
        <w:rPr>
          <w:kern w:val="22"/>
          <w:rtl/>
          <w:lang w:bidi="ar-EG"/>
        </w:rPr>
        <w:t xml:space="preserve">سيتم </w:t>
      </w:r>
      <w:r w:rsidR="0003173B">
        <w:rPr>
          <w:rFonts w:hint="cs"/>
          <w:kern w:val="22"/>
          <w:rtl/>
          <w:lang w:bidi="ar-EG"/>
        </w:rPr>
        <w:t>إصدار</w:t>
      </w:r>
      <w:r w:rsidRPr="00C449CC">
        <w:rPr>
          <w:kern w:val="22"/>
          <w:rtl/>
          <w:lang w:bidi="ar-EG"/>
        </w:rPr>
        <w:t xml:space="preserve"> م</w:t>
      </w:r>
      <w:r>
        <w:rPr>
          <w:rFonts w:hint="cs"/>
          <w:kern w:val="22"/>
          <w:rtl/>
          <w:lang w:bidi="ar-EG"/>
        </w:rPr>
        <w:t>شروع</w:t>
      </w:r>
      <w:r w:rsidRPr="00C449CC">
        <w:rPr>
          <w:kern w:val="22"/>
          <w:rtl/>
          <w:lang w:bidi="ar-EG"/>
        </w:rPr>
        <w:t xml:space="preserve"> ثالث </w:t>
      </w:r>
      <w:r w:rsidR="0003173B">
        <w:rPr>
          <w:rFonts w:hint="cs"/>
          <w:kern w:val="22"/>
          <w:rtl/>
          <w:lang w:bidi="ar-EG"/>
        </w:rPr>
        <w:t>ي</w:t>
      </w:r>
      <w:r w:rsidRPr="00C449CC">
        <w:rPr>
          <w:kern w:val="22"/>
          <w:rtl/>
          <w:lang w:bidi="ar-EG"/>
        </w:rPr>
        <w:t>تضمن الآراء ال</w:t>
      </w:r>
      <w:r w:rsidR="00B63D13">
        <w:rPr>
          <w:rFonts w:hint="cs"/>
          <w:kern w:val="22"/>
          <w:rtl/>
          <w:lang w:bidi="ar-EG"/>
        </w:rPr>
        <w:t>مستلمة</w:t>
      </w:r>
      <w:r w:rsidRPr="00C449CC">
        <w:rPr>
          <w:kern w:val="22"/>
          <w:rtl/>
          <w:lang w:bidi="ar-EG"/>
        </w:rPr>
        <w:t xml:space="preserve"> </w:t>
      </w:r>
      <w:r w:rsidR="00B63D13">
        <w:rPr>
          <w:rFonts w:hint="cs"/>
          <w:kern w:val="22"/>
          <w:rtl/>
          <w:lang w:bidi="ar-EG"/>
        </w:rPr>
        <w:t>ل</w:t>
      </w:r>
      <w:r w:rsidRPr="00C449CC">
        <w:rPr>
          <w:kern w:val="22"/>
          <w:rtl/>
          <w:lang w:bidi="ar-EG"/>
        </w:rPr>
        <w:t>لاجتماع الثاني للفريق العامل مفتوح العضوية المعني ب</w:t>
      </w:r>
      <w:r w:rsidR="00851E9B">
        <w:rPr>
          <w:rFonts w:hint="cs"/>
          <w:kern w:val="22"/>
          <w:rtl/>
        </w:rPr>
        <w:t>الإطار العالمي للتنوع البيولوجي</w:t>
      </w:r>
      <w:r w:rsidR="0003173B">
        <w:rPr>
          <w:kern w:val="22"/>
          <w:rtl/>
          <w:lang w:bidi="ar-EG"/>
        </w:rPr>
        <w:t xml:space="preserve"> لما بعد عام 2020 وستتم مناقشته</w:t>
      </w:r>
      <w:r w:rsidRPr="00C449CC">
        <w:rPr>
          <w:kern w:val="22"/>
          <w:rtl/>
          <w:lang w:bidi="ar-EG"/>
        </w:rPr>
        <w:t xml:space="preserve"> في المشاورة المواضيعية العالمية </w:t>
      </w:r>
      <w:r>
        <w:rPr>
          <w:kern w:val="22"/>
          <w:rtl/>
          <w:lang w:bidi="ar-EG"/>
        </w:rPr>
        <w:t>عن</w:t>
      </w:r>
      <w:r w:rsidRPr="00C449CC">
        <w:rPr>
          <w:kern w:val="22"/>
          <w:rtl/>
          <w:lang w:bidi="ar-EG"/>
        </w:rPr>
        <w:t xml:space="preserve"> بناء القدرات والتعاون ال</w:t>
      </w:r>
      <w:r>
        <w:rPr>
          <w:kern w:val="22"/>
          <w:rtl/>
          <w:lang w:bidi="ar-EG"/>
        </w:rPr>
        <w:t>تقن</w:t>
      </w:r>
      <w:r w:rsidRPr="00C449CC">
        <w:rPr>
          <w:kern w:val="22"/>
          <w:rtl/>
          <w:lang w:bidi="ar-EG"/>
        </w:rPr>
        <w:t xml:space="preserve">ي والعلمي </w:t>
      </w:r>
      <w:r w:rsidR="00EE7323">
        <w:rPr>
          <w:rFonts w:hint="cs"/>
          <w:kern w:val="22"/>
          <w:rtl/>
          <w:lang w:bidi="ar-EG"/>
        </w:rPr>
        <w:t>الذي</w:t>
      </w:r>
      <w:r w:rsidRPr="00C449CC">
        <w:rPr>
          <w:kern w:val="22"/>
          <w:rtl/>
          <w:lang w:bidi="ar-EG"/>
        </w:rPr>
        <w:t xml:space="preserve"> سيعقد في 1 مارس</w:t>
      </w:r>
      <w:r>
        <w:rPr>
          <w:rFonts w:hint="cs"/>
          <w:kern w:val="22"/>
          <w:rtl/>
        </w:rPr>
        <w:t>/آذار</w:t>
      </w:r>
      <w:r w:rsidRPr="00C449CC">
        <w:rPr>
          <w:kern w:val="22"/>
          <w:rtl/>
          <w:lang w:bidi="ar-EG"/>
        </w:rPr>
        <w:t xml:space="preserve"> 2020. وسيتم بعد ذل</w:t>
      </w:r>
      <w:r w:rsidR="00EE7323">
        <w:rPr>
          <w:kern w:val="22"/>
          <w:rtl/>
          <w:lang w:bidi="ar-EG"/>
        </w:rPr>
        <w:t xml:space="preserve">ك تقديم </w:t>
      </w:r>
      <w:r w:rsidR="00EE7323">
        <w:rPr>
          <w:rFonts w:hint="cs"/>
          <w:kern w:val="22"/>
          <w:rtl/>
          <w:lang w:bidi="ar-EG"/>
        </w:rPr>
        <w:t>مشاريع</w:t>
      </w:r>
      <w:r w:rsidRPr="00C449CC">
        <w:rPr>
          <w:kern w:val="22"/>
          <w:rtl/>
          <w:lang w:bidi="ar-EG"/>
        </w:rPr>
        <w:t xml:space="preserve"> ال</w:t>
      </w:r>
      <w:r>
        <w:rPr>
          <w:kern w:val="22"/>
          <w:rtl/>
          <w:lang w:bidi="ar-EG"/>
        </w:rPr>
        <w:t>مقترح</w:t>
      </w:r>
      <w:r w:rsidRPr="00C449CC">
        <w:rPr>
          <w:kern w:val="22"/>
          <w:rtl/>
          <w:lang w:bidi="ar-EG"/>
        </w:rPr>
        <w:t xml:space="preserve">ات المنقحة الرابعة إلى الهيئة الفرعية للتنفيذ </w:t>
      </w:r>
      <w:r>
        <w:rPr>
          <w:kern w:val="22"/>
          <w:rtl/>
          <w:lang w:bidi="ar-EG"/>
        </w:rPr>
        <w:t>خلال اجتماع</w:t>
      </w:r>
      <w:r w:rsidRPr="00C449CC">
        <w:rPr>
          <w:kern w:val="22"/>
          <w:rtl/>
          <w:lang w:bidi="ar-EG"/>
        </w:rPr>
        <w:t>ها الثالث في مايو</w:t>
      </w:r>
      <w:r>
        <w:rPr>
          <w:rFonts w:hint="cs"/>
          <w:kern w:val="22"/>
          <w:rtl/>
          <w:lang w:bidi="ar-EG"/>
        </w:rPr>
        <w:t>/أيار</w:t>
      </w:r>
      <w:r w:rsidRPr="00C449CC">
        <w:rPr>
          <w:kern w:val="22"/>
          <w:rtl/>
          <w:lang w:bidi="ar-EG"/>
        </w:rPr>
        <w:t xml:space="preserve"> 2020 والاجتماع الثالث للفريق العامل </w:t>
      </w:r>
      <w:r w:rsidR="00EE7323">
        <w:rPr>
          <w:rFonts w:hint="cs"/>
          <w:kern w:val="22"/>
          <w:rtl/>
          <w:lang w:bidi="ar-EG"/>
        </w:rPr>
        <w:t>ال</w:t>
      </w:r>
      <w:r w:rsidRPr="00C449CC">
        <w:rPr>
          <w:kern w:val="22"/>
          <w:rtl/>
          <w:lang w:bidi="ar-EG"/>
        </w:rPr>
        <w:t>مفتوح العضوية المعني ب</w:t>
      </w:r>
      <w:r w:rsidR="00EE7323">
        <w:rPr>
          <w:rFonts w:hint="cs"/>
          <w:kern w:val="22"/>
          <w:rtl/>
          <w:lang w:bidi="ar-EG"/>
        </w:rPr>
        <w:t>بالإطار العالمي للتنوع البيولوجي ل</w:t>
      </w:r>
      <w:r w:rsidRPr="00C449CC">
        <w:rPr>
          <w:kern w:val="22"/>
          <w:rtl/>
          <w:lang w:bidi="ar-EG"/>
        </w:rPr>
        <w:t>ما بعد عام 2020</w:t>
      </w:r>
      <w:r w:rsidR="00EE7323">
        <w:rPr>
          <w:rFonts w:hint="cs"/>
          <w:kern w:val="22"/>
          <w:rtl/>
          <w:lang w:bidi="ar-EG"/>
        </w:rPr>
        <w:t>،</w:t>
      </w:r>
      <w:r w:rsidRPr="00C449CC">
        <w:rPr>
          <w:kern w:val="22"/>
          <w:rtl/>
          <w:lang w:bidi="ar-EG"/>
        </w:rPr>
        <w:t xml:space="preserve"> في يولي</w:t>
      </w:r>
      <w:r w:rsidR="00EE7323">
        <w:rPr>
          <w:rFonts w:hint="cs"/>
          <w:kern w:val="22"/>
          <w:rtl/>
          <w:lang w:bidi="ar-EG"/>
        </w:rPr>
        <w:t>ه</w:t>
      </w:r>
      <w:r>
        <w:rPr>
          <w:rFonts w:hint="cs"/>
          <w:kern w:val="22"/>
          <w:rtl/>
          <w:lang w:bidi="ar-EG"/>
        </w:rPr>
        <w:t>/تموز</w:t>
      </w:r>
      <w:r w:rsidRPr="00C449CC">
        <w:rPr>
          <w:kern w:val="22"/>
          <w:rtl/>
          <w:lang w:bidi="ar-EG"/>
        </w:rPr>
        <w:t xml:space="preserve"> 2020. </w:t>
      </w:r>
      <w:r w:rsidR="0003173B">
        <w:rPr>
          <w:rFonts w:hint="cs"/>
          <w:kern w:val="22"/>
          <w:rtl/>
          <w:lang w:bidi="ar-EG"/>
        </w:rPr>
        <w:t>و</w:t>
      </w:r>
      <w:r w:rsidRPr="00C449CC">
        <w:rPr>
          <w:kern w:val="22"/>
          <w:rtl/>
          <w:lang w:bidi="ar-EG"/>
        </w:rPr>
        <w:t>سينظر مؤتمر الأطراف في الم</w:t>
      </w:r>
      <w:r w:rsidR="0003173B">
        <w:rPr>
          <w:rFonts w:hint="cs"/>
          <w:kern w:val="22"/>
          <w:rtl/>
          <w:lang w:bidi="ar-EG"/>
        </w:rPr>
        <w:t>شروع</w:t>
      </w:r>
      <w:r w:rsidR="0003173B">
        <w:rPr>
          <w:kern w:val="22"/>
          <w:rtl/>
          <w:lang w:bidi="ar-EG"/>
        </w:rPr>
        <w:t xml:space="preserve"> النهائي</w:t>
      </w:r>
      <w:r w:rsidRPr="00C449CC">
        <w:rPr>
          <w:kern w:val="22"/>
          <w:rtl/>
          <w:lang w:bidi="ar-EG"/>
        </w:rPr>
        <w:t xml:space="preserve"> لل</w:t>
      </w:r>
      <w:r>
        <w:rPr>
          <w:kern w:val="22"/>
          <w:rtl/>
          <w:lang w:bidi="ar-EG"/>
        </w:rPr>
        <w:t>مقترح</w:t>
      </w:r>
      <w:r w:rsidRPr="00C449CC">
        <w:rPr>
          <w:kern w:val="22"/>
          <w:rtl/>
          <w:lang w:bidi="ar-EG"/>
        </w:rPr>
        <w:t xml:space="preserve">ات </w:t>
      </w:r>
      <w:r w:rsidR="00EE7323">
        <w:rPr>
          <w:rFonts w:hint="cs"/>
          <w:kern w:val="22"/>
          <w:rtl/>
          <w:lang w:bidi="ar-EG"/>
        </w:rPr>
        <w:t>في</w:t>
      </w:r>
      <w:r>
        <w:rPr>
          <w:kern w:val="22"/>
          <w:rtl/>
          <w:lang w:bidi="ar-EG"/>
        </w:rPr>
        <w:t xml:space="preserve"> اجتماع</w:t>
      </w:r>
      <w:r w:rsidRPr="00C449CC">
        <w:rPr>
          <w:kern w:val="22"/>
          <w:rtl/>
          <w:lang w:bidi="ar-EG"/>
        </w:rPr>
        <w:t>ه الخامس عشر في أكتوبر</w:t>
      </w:r>
      <w:r w:rsidR="0003173B">
        <w:rPr>
          <w:rFonts w:hint="cs"/>
          <w:kern w:val="22"/>
          <w:rtl/>
          <w:lang w:bidi="ar-EG"/>
        </w:rPr>
        <w:t>/تشرين الأول</w:t>
      </w:r>
      <w:r w:rsidRPr="00C449CC">
        <w:rPr>
          <w:kern w:val="22"/>
          <w:rtl/>
          <w:lang w:bidi="ar-EG"/>
        </w:rPr>
        <w:t xml:space="preserve"> 2020</w:t>
      </w:r>
      <w:r>
        <w:rPr>
          <w:rFonts w:hint="cs"/>
          <w:kern w:val="22"/>
          <w:rtl/>
          <w:lang w:bidi="ar-EG"/>
        </w:rPr>
        <w:t>.</w:t>
      </w:r>
    </w:p>
    <w:p w:rsidR="00203BD3" w:rsidRPr="00203BD3" w:rsidRDefault="00203BD3" w:rsidP="00B63D13">
      <w:pPr>
        <w:numPr>
          <w:ilvl w:val="0"/>
          <w:numId w:val="26"/>
        </w:numPr>
        <w:spacing w:after="120"/>
        <w:ind w:left="0" w:firstLine="0"/>
        <w:jc w:val="both"/>
        <w:rPr>
          <w:lang w:bidi="ar-EG"/>
        </w:rPr>
      </w:pPr>
      <w:r w:rsidRPr="00C449CC">
        <w:rPr>
          <w:rFonts w:hint="cs"/>
          <w:kern w:val="22"/>
          <w:rtl/>
          <w:lang w:bidi="ar-EG"/>
        </w:rPr>
        <w:t>و</w:t>
      </w:r>
      <w:r w:rsidRPr="00C449CC">
        <w:rPr>
          <w:kern w:val="22"/>
          <w:rtl/>
          <w:lang w:bidi="ar-EG"/>
        </w:rPr>
        <w:t>في سياق هذه ال</w:t>
      </w:r>
      <w:r>
        <w:rPr>
          <w:kern w:val="22"/>
          <w:rtl/>
          <w:lang w:bidi="ar-EG"/>
        </w:rPr>
        <w:t>مقترح</w:t>
      </w:r>
      <w:r w:rsidRPr="00C449CC">
        <w:rPr>
          <w:kern w:val="22"/>
          <w:rtl/>
          <w:lang w:bidi="ar-EG"/>
        </w:rPr>
        <w:t>ات، يشار إلى التعاون ال</w:t>
      </w:r>
      <w:r>
        <w:rPr>
          <w:kern w:val="22"/>
          <w:rtl/>
          <w:lang w:bidi="ar-EG"/>
        </w:rPr>
        <w:t>تقن</w:t>
      </w:r>
      <w:r w:rsidRPr="00C449CC">
        <w:rPr>
          <w:kern w:val="22"/>
          <w:rtl/>
          <w:lang w:bidi="ar-EG"/>
        </w:rPr>
        <w:t>ي والعلمي باعتباره عملية يقوم بمقتضاها بلدان أو مؤسسة أو أكثر لتحقيق أهدافهم الفردية أو الجماعية المتعلقة بالتنوع البيولوجي من خلال الإجراءات التعاونية و/أو تبادل ال</w:t>
      </w:r>
      <w:r>
        <w:rPr>
          <w:kern w:val="22"/>
          <w:rtl/>
          <w:lang w:bidi="ar-EG"/>
        </w:rPr>
        <w:t>معارف</w:t>
      </w:r>
      <w:r w:rsidRPr="00C449CC">
        <w:rPr>
          <w:kern w:val="22"/>
          <w:rtl/>
          <w:lang w:bidi="ar-EG"/>
        </w:rPr>
        <w:t xml:space="preserve"> العلمية، الخبرة والبيانات </w:t>
      </w:r>
      <w:r w:rsidRPr="00FF1C69">
        <w:rPr>
          <w:kern w:val="22"/>
          <w:rtl/>
          <w:lang w:bidi="ar-EG"/>
        </w:rPr>
        <w:t>والموارد وال</w:t>
      </w:r>
      <w:r>
        <w:rPr>
          <w:kern w:val="22"/>
          <w:rtl/>
          <w:lang w:bidi="ar-EG"/>
        </w:rPr>
        <w:t>تكنولوجيات</w:t>
      </w:r>
      <w:r w:rsidRPr="00FF1C69">
        <w:rPr>
          <w:kern w:val="22"/>
          <w:rtl/>
          <w:lang w:bidi="ar-EG"/>
        </w:rPr>
        <w:t xml:space="preserve"> والدراية ال</w:t>
      </w:r>
      <w:r>
        <w:rPr>
          <w:kern w:val="22"/>
          <w:rtl/>
          <w:lang w:bidi="ar-EG"/>
        </w:rPr>
        <w:t>تقن</w:t>
      </w:r>
      <w:r w:rsidRPr="00FF1C69">
        <w:rPr>
          <w:kern w:val="22"/>
          <w:rtl/>
          <w:lang w:bidi="ar-EG"/>
        </w:rPr>
        <w:t>ية. ويشمل ذلك</w:t>
      </w:r>
      <w:r w:rsidRPr="00FF1C69">
        <w:rPr>
          <w:rFonts w:hint="cs"/>
          <w:kern w:val="22"/>
          <w:rtl/>
          <w:lang w:bidi="ar-EG"/>
        </w:rPr>
        <w:t xml:space="preserve"> </w:t>
      </w:r>
      <w:r w:rsidRPr="00FF1C69">
        <w:rPr>
          <w:kern w:val="22"/>
          <w:rtl/>
          <w:lang w:bidi="ar-EG"/>
        </w:rPr>
        <w:t xml:space="preserve">تنمية الموارد البشرية، وبناء المؤسسات، وتبادل الخبرات، والتدريب المشترك، والبحث المشترك، والتطوير المشترك ونشر التكنولوجيات (بما في ذلك تكنولوجيات </w:t>
      </w:r>
      <w:r>
        <w:rPr>
          <w:rFonts w:hint="cs"/>
          <w:kern w:val="22"/>
          <w:rtl/>
          <w:lang w:bidi="ar-EG"/>
        </w:rPr>
        <w:t xml:space="preserve">الشعوب </w:t>
      </w:r>
      <w:r w:rsidRPr="00FF1C69">
        <w:rPr>
          <w:kern w:val="22"/>
          <w:rtl/>
          <w:lang w:bidi="ar-EG"/>
        </w:rPr>
        <w:t>الأصلية و</w:t>
      </w:r>
      <w:r>
        <w:rPr>
          <w:rFonts w:hint="cs"/>
          <w:kern w:val="22"/>
          <w:rtl/>
          <w:lang w:bidi="ar-EG"/>
        </w:rPr>
        <w:t xml:space="preserve">التكنولوجيات </w:t>
      </w:r>
      <w:r w:rsidRPr="00FF1C69">
        <w:rPr>
          <w:kern w:val="22"/>
          <w:rtl/>
          <w:lang w:bidi="ar-EG"/>
        </w:rPr>
        <w:t>التقليدية) ونقل التكنولوجيا والدراية ال</w:t>
      </w:r>
      <w:r>
        <w:rPr>
          <w:kern w:val="22"/>
          <w:rtl/>
          <w:lang w:bidi="ar-EG"/>
        </w:rPr>
        <w:t>تقن</w:t>
      </w:r>
      <w:r w:rsidRPr="00FF1C69">
        <w:rPr>
          <w:kern w:val="22"/>
          <w:rtl/>
          <w:lang w:bidi="ar-EG"/>
        </w:rPr>
        <w:t>ية</w:t>
      </w:r>
      <w:r>
        <w:rPr>
          <w:rFonts w:hint="cs"/>
          <w:kern w:val="22"/>
          <w:rtl/>
          <w:lang w:bidi="ar-EG"/>
        </w:rPr>
        <w:t>.</w:t>
      </w:r>
    </w:p>
    <w:p w:rsidR="00203BD3" w:rsidRDefault="00203BD3" w:rsidP="00241A36">
      <w:pPr>
        <w:pStyle w:val="Para1"/>
        <w:kinsoku w:val="0"/>
        <w:overflowPunct w:val="0"/>
        <w:autoSpaceDE w:val="0"/>
        <w:autoSpaceDN w:val="0"/>
        <w:bidi/>
        <w:spacing w:before="0" w:line="216" w:lineRule="auto"/>
        <w:jc w:val="center"/>
        <w:rPr>
          <w:rFonts w:cs="Simplified Arabic"/>
          <w:b/>
          <w:bCs/>
          <w:kern w:val="22"/>
          <w:sz w:val="20"/>
          <w:szCs w:val="24"/>
          <w:rtl/>
          <w:lang w:bidi="ar-EG"/>
        </w:rPr>
      </w:pPr>
      <w:r>
        <w:rPr>
          <w:rFonts w:eastAsia="Times New Roman" w:cs="Simplified Arabic" w:hint="cs"/>
          <w:bCs/>
          <w:sz w:val="24"/>
          <w:szCs w:val="24"/>
          <w:rtl/>
        </w:rPr>
        <w:t>2</w:t>
      </w:r>
      <w:r w:rsidRPr="00203BD3">
        <w:rPr>
          <w:rFonts w:eastAsia="Times New Roman" w:cs="Simplified Arabic" w:hint="cs"/>
          <w:bCs/>
          <w:sz w:val="24"/>
          <w:szCs w:val="24"/>
          <w:rtl/>
        </w:rPr>
        <w:t>-</w:t>
      </w:r>
      <w:r w:rsidRPr="00203BD3">
        <w:rPr>
          <w:rFonts w:eastAsia="Times New Roman" w:cs="Simplified Arabic" w:hint="cs"/>
          <w:bCs/>
          <w:sz w:val="24"/>
          <w:szCs w:val="24"/>
          <w:rtl/>
        </w:rPr>
        <w:tab/>
      </w:r>
      <w:r w:rsidRPr="00FF1C69">
        <w:rPr>
          <w:rFonts w:cs="Simplified Arabic"/>
          <w:b/>
          <w:bCs/>
          <w:kern w:val="22"/>
          <w:sz w:val="20"/>
          <w:szCs w:val="24"/>
          <w:rtl/>
          <w:lang w:bidi="ar-EG"/>
        </w:rPr>
        <w:t>ال</w:t>
      </w:r>
      <w:r w:rsidRPr="00FF1C69">
        <w:rPr>
          <w:rFonts w:cs="Simplified Arabic" w:hint="cs"/>
          <w:b/>
          <w:bCs/>
          <w:kern w:val="22"/>
          <w:sz w:val="20"/>
          <w:szCs w:val="24"/>
          <w:rtl/>
          <w:lang w:bidi="ar-EG"/>
        </w:rPr>
        <w:t>أغراض</w:t>
      </w:r>
      <w:r w:rsidRPr="00FF1C69">
        <w:rPr>
          <w:rFonts w:cs="Simplified Arabic"/>
          <w:b/>
          <w:bCs/>
          <w:kern w:val="22"/>
          <w:sz w:val="20"/>
          <w:szCs w:val="24"/>
          <w:rtl/>
          <w:lang w:bidi="ar-EG"/>
        </w:rPr>
        <w:t xml:space="preserve"> والأهداف والمبادئ التوجيهية</w:t>
      </w:r>
    </w:p>
    <w:p w:rsidR="00203BD3" w:rsidRPr="00203BD3" w:rsidRDefault="00241A36" w:rsidP="00241A36">
      <w:pPr>
        <w:pStyle w:val="Para1"/>
        <w:kinsoku w:val="0"/>
        <w:overflowPunct w:val="0"/>
        <w:autoSpaceDE w:val="0"/>
        <w:autoSpaceDN w:val="0"/>
        <w:bidi/>
        <w:spacing w:before="0" w:line="216" w:lineRule="auto"/>
        <w:jc w:val="center"/>
        <w:rPr>
          <w:rFonts w:cs="Simplified Arabic"/>
          <w:i/>
          <w:iCs/>
          <w:kern w:val="22"/>
          <w:sz w:val="20"/>
          <w:szCs w:val="24"/>
          <w:lang w:bidi="ar-EG"/>
        </w:rPr>
      </w:pPr>
      <w:r>
        <w:rPr>
          <w:rFonts w:cs="Simplified Arabic" w:hint="cs"/>
          <w:i/>
          <w:iCs/>
          <w:kern w:val="22"/>
          <w:sz w:val="20"/>
          <w:szCs w:val="24"/>
          <w:rtl/>
          <w:lang w:bidi="ar-EG"/>
        </w:rPr>
        <w:t>(أ)</w:t>
      </w:r>
      <w:r>
        <w:rPr>
          <w:rFonts w:cs="Simplified Arabic" w:hint="cs"/>
          <w:i/>
          <w:iCs/>
          <w:kern w:val="22"/>
          <w:sz w:val="20"/>
          <w:szCs w:val="24"/>
          <w:rtl/>
          <w:lang w:bidi="ar-EG"/>
        </w:rPr>
        <w:tab/>
      </w:r>
      <w:r w:rsidR="00203BD3" w:rsidRPr="00FF1C69">
        <w:rPr>
          <w:rFonts w:cs="Simplified Arabic" w:hint="cs"/>
          <w:i/>
          <w:iCs/>
          <w:kern w:val="22"/>
          <w:sz w:val="20"/>
          <w:szCs w:val="24"/>
          <w:rtl/>
          <w:lang w:bidi="ar-EG"/>
        </w:rPr>
        <w:t>الأغراض والأهداف</w:t>
      </w:r>
    </w:p>
    <w:p w:rsidR="00203BD3" w:rsidRPr="00203BD3" w:rsidRDefault="00203BD3" w:rsidP="00241A36">
      <w:pPr>
        <w:numPr>
          <w:ilvl w:val="0"/>
          <w:numId w:val="26"/>
        </w:numPr>
        <w:spacing w:after="120"/>
        <w:ind w:left="0" w:firstLine="0"/>
        <w:jc w:val="both"/>
        <w:rPr>
          <w:lang w:bidi="ar-EG"/>
        </w:rPr>
      </w:pPr>
      <w:r w:rsidRPr="00FF1C69">
        <w:rPr>
          <w:kern w:val="22"/>
          <w:rtl/>
          <w:lang w:bidi="ar-EG"/>
        </w:rPr>
        <w:t>الهدف العام لل</w:t>
      </w:r>
      <w:r>
        <w:rPr>
          <w:kern w:val="22"/>
          <w:rtl/>
          <w:lang w:bidi="ar-EG"/>
        </w:rPr>
        <w:t>مقترح</w:t>
      </w:r>
      <w:r w:rsidRPr="00FF1C69">
        <w:rPr>
          <w:kern w:val="22"/>
          <w:rtl/>
          <w:lang w:bidi="ar-EG"/>
        </w:rPr>
        <w:t>ات هو ت</w:t>
      </w:r>
      <w:r w:rsidRPr="00FF1C69">
        <w:rPr>
          <w:rFonts w:hint="cs"/>
          <w:kern w:val="22"/>
          <w:rtl/>
          <w:lang w:bidi="ar-EG"/>
        </w:rPr>
        <w:t>وطيد</w:t>
      </w:r>
      <w:r w:rsidRPr="00FF1C69">
        <w:rPr>
          <w:kern w:val="22"/>
          <w:rtl/>
          <w:lang w:bidi="ar-EG"/>
        </w:rPr>
        <w:t xml:space="preserve"> التعاون بين الأطراف والمنظمات المعنية </w:t>
      </w:r>
      <w:r w:rsidRPr="00FF1C69">
        <w:rPr>
          <w:rFonts w:hint="cs"/>
          <w:kern w:val="22"/>
          <w:rtl/>
          <w:lang w:bidi="ar-EG"/>
        </w:rPr>
        <w:t>وتيسيره بما يمكّن</w:t>
      </w:r>
      <w:r w:rsidRPr="00FF1C69">
        <w:rPr>
          <w:kern w:val="22"/>
          <w:rtl/>
          <w:lang w:bidi="ar-EG"/>
        </w:rPr>
        <w:t>ها من تسخير العلم والتكنولوجيا والابتكار بفعالية ل</w:t>
      </w:r>
      <w:r>
        <w:rPr>
          <w:rFonts w:hint="cs"/>
          <w:kern w:val="22"/>
          <w:rtl/>
          <w:lang w:bidi="ar-EG"/>
        </w:rPr>
        <w:t xml:space="preserve">دعم التنفيذ الفعال </w:t>
      </w:r>
      <w:r w:rsidRPr="00FF1C69">
        <w:rPr>
          <w:rFonts w:hint="cs"/>
          <w:kern w:val="22"/>
          <w:rtl/>
          <w:lang w:bidi="ar-EG"/>
        </w:rPr>
        <w:t>ل</w:t>
      </w:r>
      <w:r w:rsidRPr="00FF1C69">
        <w:rPr>
          <w:kern w:val="22"/>
          <w:rtl/>
          <w:lang w:bidi="ar-EG"/>
        </w:rPr>
        <w:t>لإطار العالمي للتنوع البيولوجي لما بعد عام 2020</w:t>
      </w:r>
      <w:r>
        <w:rPr>
          <w:rFonts w:hint="cs"/>
          <w:kern w:val="22"/>
          <w:rtl/>
          <w:lang w:bidi="ar-EG"/>
        </w:rPr>
        <w:t xml:space="preserve"> من أجل تحقيق أهداف الاتفاقية وبروتوكوليها</w:t>
      </w:r>
      <w:r w:rsidRPr="00FF1C69">
        <w:rPr>
          <w:kern w:val="22"/>
          <w:rtl/>
          <w:lang w:bidi="ar-EG"/>
        </w:rPr>
        <w:t xml:space="preserve">. </w:t>
      </w:r>
      <w:r w:rsidRPr="00FF1C69">
        <w:rPr>
          <w:rFonts w:hint="cs"/>
          <w:kern w:val="22"/>
          <w:rtl/>
          <w:lang w:bidi="ar-EG"/>
        </w:rPr>
        <w:t>وس</w:t>
      </w:r>
      <w:r w:rsidR="0003173B">
        <w:rPr>
          <w:rFonts w:hint="cs"/>
          <w:kern w:val="22"/>
          <w:rtl/>
          <w:lang w:bidi="ar-EG"/>
        </w:rPr>
        <w:t>تكون</w:t>
      </w:r>
      <w:r w:rsidRPr="00FF1C69">
        <w:rPr>
          <w:rFonts w:hint="cs"/>
          <w:kern w:val="22"/>
          <w:rtl/>
          <w:lang w:bidi="ar-EG"/>
        </w:rPr>
        <w:t xml:space="preserve"> </w:t>
      </w:r>
      <w:r w:rsidRPr="00FF1C69">
        <w:rPr>
          <w:kern w:val="22"/>
          <w:rtl/>
          <w:lang w:bidi="ar-EG"/>
        </w:rPr>
        <w:t xml:space="preserve">الأهداف المحددة </w:t>
      </w:r>
      <w:r w:rsidR="0003173B">
        <w:rPr>
          <w:rFonts w:hint="cs"/>
          <w:kern w:val="22"/>
          <w:rtl/>
          <w:lang w:bidi="ar-EG"/>
        </w:rPr>
        <w:t>كما يلي</w:t>
      </w:r>
      <w:r>
        <w:rPr>
          <w:rFonts w:hint="cs"/>
          <w:kern w:val="22"/>
          <w:rtl/>
          <w:lang w:bidi="ar-EG"/>
        </w:rPr>
        <w:t>:</w:t>
      </w:r>
    </w:p>
    <w:p w:rsidR="00203BD3" w:rsidRDefault="00203BD3" w:rsidP="00241A36">
      <w:pPr>
        <w:spacing w:after="120"/>
        <w:ind w:firstLine="720"/>
        <w:jc w:val="both"/>
        <w:rPr>
          <w:kern w:val="22"/>
          <w:rtl/>
          <w:lang w:bidi="ar-EG"/>
        </w:rPr>
      </w:pPr>
      <w:r>
        <w:rPr>
          <w:rFonts w:hint="cs"/>
          <w:kern w:val="22"/>
          <w:rtl/>
          <w:lang w:bidi="ar-EG"/>
        </w:rPr>
        <w:t>(أ)</w:t>
      </w:r>
      <w:r>
        <w:rPr>
          <w:kern w:val="22"/>
          <w:rtl/>
          <w:lang w:bidi="ar-EG"/>
        </w:rPr>
        <w:tab/>
      </w:r>
      <w:r w:rsidRPr="00C449CC">
        <w:rPr>
          <w:kern w:val="22"/>
          <w:rtl/>
          <w:lang w:bidi="ar-EG"/>
        </w:rPr>
        <w:t>الإسهام في تطوير وتعزيز القدرات الوطنية، فيما يتعلق بالعل</w:t>
      </w:r>
      <w:r>
        <w:rPr>
          <w:rFonts w:hint="cs"/>
          <w:kern w:val="22"/>
          <w:rtl/>
          <w:lang w:bidi="ar-EG"/>
        </w:rPr>
        <w:t>و</w:t>
      </w:r>
      <w:r w:rsidRPr="00C449CC">
        <w:rPr>
          <w:kern w:val="22"/>
          <w:rtl/>
          <w:lang w:bidi="ar-EG"/>
        </w:rPr>
        <w:t>م والتكنولوجيا والابتكار</w:t>
      </w:r>
      <w:r>
        <w:rPr>
          <w:rFonts w:hint="cs"/>
          <w:kern w:val="22"/>
          <w:rtl/>
          <w:lang w:bidi="ar-EG"/>
        </w:rPr>
        <w:t>ات</w:t>
      </w:r>
      <w:r w:rsidRPr="00C449CC">
        <w:rPr>
          <w:kern w:val="22"/>
          <w:rtl/>
          <w:lang w:bidi="ar-EG"/>
        </w:rPr>
        <w:t xml:space="preserve">، </w:t>
      </w:r>
      <w:r>
        <w:rPr>
          <w:rFonts w:hint="cs"/>
          <w:kern w:val="22"/>
          <w:rtl/>
          <w:lang w:bidi="ar-EG"/>
        </w:rPr>
        <w:t xml:space="preserve">من خلال </w:t>
      </w:r>
      <w:r w:rsidRPr="00C449CC">
        <w:rPr>
          <w:kern w:val="22"/>
          <w:rtl/>
          <w:lang w:bidi="ar-EG"/>
        </w:rPr>
        <w:t xml:space="preserve">تنمية الموارد البشرية وبناء </w:t>
      </w:r>
      <w:r>
        <w:rPr>
          <w:rFonts w:hint="cs"/>
          <w:kern w:val="22"/>
          <w:rtl/>
          <w:lang w:bidi="ar-EG"/>
        </w:rPr>
        <w:t>القدرات المؤسسية</w:t>
      </w:r>
      <w:r w:rsidRPr="00C449CC">
        <w:rPr>
          <w:kern w:val="22"/>
          <w:rtl/>
          <w:lang w:bidi="ar-EG"/>
        </w:rPr>
        <w:t>؛</w:t>
      </w:r>
      <w:r w:rsidRPr="0003173B">
        <w:rPr>
          <w:rStyle w:val="FootnoteReference"/>
          <w:kern w:val="22"/>
          <w:sz w:val="24"/>
        </w:rPr>
        <w:footnoteReference w:id="5"/>
      </w:r>
    </w:p>
    <w:p w:rsidR="00203BD3" w:rsidRDefault="00203BD3" w:rsidP="00241A36">
      <w:pPr>
        <w:spacing w:after="120"/>
        <w:ind w:firstLine="720"/>
        <w:jc w:val="both"/>
        <w:rPr>
          <w:kern w:val="22"/>
          <w:rtl/>
          <w:lang w:bidi="ar-EG"/>
        </w:rPr>
      </w:pPr>
      <w:r>
        <w:rPr>
          <w:rFonts w:hint="cs"/>
          <w:kern w:val="22"/>
          <w:rtl/>
          <w:lang w:bidi="ar-EG"/>
        </w:rPr>
        <w:t>(ب)</w:t>
      </w:r>
      <w:r>
        <w:rPr>
          <w:kern w:val="22"/>
          <w:rtl/>
          <w:lang w:bidi="ar-EG"/>
        </w:rPr>
        <w:tab/>
      </w:r>
      <w:r w:rsidRPr="00366FF2">
        <w:rPr>
          <w:spacing w:val="-2"/>
          <w:kern w:val="22"/>
          <w:rtl/>
          <w:lang w:bidi="ar-EG"/>
        </w:rPr>
        <w:t>ت</w:t>
      </w:r>
      <w:r w:rsidRPr="00366FF2">
        <w:rPr>
          <w:rFonts w:hint="cs"/>
          <w:spacing w:val="-2"/>
          <w:kern w:val="22"/>
          <w:rtl/>
          <w:lang w:bidi="ar-EG"/>
        </w:rPr>
        <w:t>عزيز</w:t>
      </w:r>
      <w:r w:rsidRPr="00366FF2">
        <w:rPr>
          <w:spacing w:val="-2"/>
          <w:kern w:val="22"/>
          <w:rtl/>
          <w:lang w:bidi="ar-EG"/>
        </w:rPr>
        <w:t xml:space="preserve"> وتيسير تطوير ونقل واستخدام التكنولوجيات، بما في ذلك تكنولوجيات </w:t>
      </w:r>
      <w:r w:rsidRPr="00366FF2">
        <w:rPr>
          <w:rFonts w:hint="cs"/>
          <w:spacing w:val="-2"/>
          <w:kern w:val="22"/>
          <w:rtl/>
          <w:lang w:bidi="ar-EG"/>
        </w:rPr>
        <w:t xml:space="preserve">الشعوب </w:t>
      </w:r>
      <w:r w:rsidRPr="00366FF2">
        <w:rPr>
          <w:spacing w:val="-2"/>
          <w:kern w:val="22"/>
          <w:rtl/>
          <w:lang w:bidi="ar-EG"/>
        </w:rPr>
        <w:t xml:space="preserve">الأصلية </w:t>
      </w:r>
      <w:r w:rsidRPr="00366FF2">
        <w:rPr>
          <w:rFonts w:hint="cs"/>
          <w:spacing w:val="-2"/>
          <w:kern w:val="22"/>
          <w:rtl/>
          <w:lang w:bidi="ar-EG"/>
        </w:rPr>
        <w:t>والتكنولوجيا</w:t>
      </w:r>
      <w:r w:rsidRPr="00366FF2">
        <w:rPr>
          <w:rFonts w:hint="eastAsia"/>
          <w:spacing w:val="-2"/>
          <w:kern w:val="22"/>
          <w:rtl/>
          <w:lang w:bidi="ar-EG"/>
        </w:rPr>
        <w:t>ت</w:t>
      </w:r>
      <w:r w:rsidRPr="00366FF2">
        <w:rPr>
          <w:rFonts w:hint="cs"/>
          <w:spacing w:val="-2"/>
          <w:kern w:val="22"/>
          <w:rtl/>
          <w:lang w:bidi="ar-EG"/>
        </w:rPr>
        <w:t xml:space="preserve"> </w:t>
      </w:r>
      <w:r w:rsidRPr="00366FF2">
        <w:rPr>
          <w:spacing w:val="-2"/>
          <w:kern w:val="22"/>
          <w:rtl/>
          <w:lang w:bidi="ar-EG"/>
        </w:rPr>
        <w:t>التقليدية</w:t>
      </w:r>
      <w:r w:rsidRPr="00C449CC">
        <w:rPr>
          <w:kern w:val="22"/>
          <w:rtl/>
          <w:lang w:bidi="ar-EG"/>
        </w:rPr>
        <w:t>؛</w:t>
      </w:r>
      <w:r w:rsidRPr="0003173B">
        <w:rPr>
          <w:rStyle w:val="FootnoteReference"/>
          <w:kern w:val="22"/>
          <w:sz w:val="24"/>
        </w:rPr>
        <w:footnoteReference w:id="6"/>
      </w:r>
    </w:p>
    <w:p w:rsidR="00203BD3" w:rsidRDefault="00203BD3" w:rsidP="00241A36">
      <w:pPr>
        <w:spacing w:after="120"/>
        <w:ind w:firstLine="720"/>
        <w:jc w:val="both"/>
        <w:rPr>
          <w:kern w:val="22"/>
          <w:rtl/>
          <w:lang w:bidi="ar-EG"/>
        </w:rPr>
      </w:pPr>
      <w:r>
        <w:rPr>
          <w:rFonts w:hint="cs"/>
          <w:kern w:val="22"/>
          <w:rtl/>
          <w:lang w:bidi="ar-EG"/>
        </w:rPr>
        <w:t>(ج)</w:t>
      </w:r>
      <w:r>
        <w:rPr>
          <w:kern w:val="22"/>
          <w:rtl/>
          <w:lang w:bidi="ar-EG"/>
        </w:rPr>
        <w:tab/>
      </w:r>
      <w:r w:rsidRPr="00366FF2">
        <w:rPr>
          <w:spacing w:val="-2"/>
          <w:kern w:val="22"/>
          <w:rtl/>
          <w:lang w:bidi="ar-EG"/>
        </w:rPr>
        <w:t>ت</w:t>
      </w:r>
      <w:r w:rsidRPr="00366FF2">
        <w:rPr>
          <w:rFonts w:hint="cs"/>
          <w:spacing w:val="-2"/>
          <w:kern w:val="22"/>
          <w:rtl/>
          <w:lang w:bidi="ar-EG"/>
        </w:rPr>
        <w:t xml:space="preserve">عزيز </w:t>
      </w:r>
      <w:r w:rsidRPr="00366FF2">
        <w:rPr>
          <w:spacing w:val="-2"/>
          <w:kern w:val="22"/>
          <w:rtl/>
          <w:lang w:bidi="ar-EG"/>
        </w:rPr>
        <w:t xml:space="preserve">البحث </w:t>
      </w:r>
      <w:r w:rsidRPr="00366FF2">
        <w:rPr>
          <w:rFonts w:hint="cs"/>
          <w:spacing w:val="-2"/>
          <w:kern w:val="22"/>
          <w:rtl/>
          <w:lang w:bidi="ar-EG"/>
        </w:rPr>
        <w:t xml:space="preserve">المشترك </w:t>
      </w:r>
      <w:r w:rsidRPr="00366FF2">
        <w:rPr>
          <w:spacing w:val="-2"/>
          <w:kern w:val="22"/>
          <w:rtl/>
          <w:lang w:bidi="ar-EG"/>
        </w:rPr>
        <w:t xml:space="preserve">والتعاون </w:t>
      </w:r>
      <w:r w:rsidRPr="00366FF2">
        <w:rPr>
          <w:rFonts w:hint="cs"/>
          <w:spacing w:val="-2"/>
          <w:kern w:val="22"/>
          <w:rtl/>
          <w:lang w:bidi="ar-EG"/>
        </w:rPr>
        <w:t xml:space="preserve">والتشجيع عليه </w:t>
      </w:r>
      <w:r w:rsidRPr="00366FF2">
        <w:rPr>
          <w:spacing w:val="-2"/>
          <w:kern w:val="22"/>
          <w:rtl/>
          <w:lang w:bidi="ar-EG"/>
        </w:rPr>
        <w:t xml:space="preserve">في استخدام التطورات العلمية في </w:t>
      </w:r>
      <w:r>
        <w:rPr>
          <w:rFonts w:hint="cs"/>
          <w:spacing w:val="-2"/>
          <w:kern w:val="22"/>
          <w:rtl/>
          <w:lang w:bidi="ar-EG"/>
        </w:rPr>
        <w:t>البحوث ذات الصلة</w:t>
      </w:r>
      <w:r w:rsidRPr="00FF1C69">
        <w:rPr>
          <w:kern w:val="22"/>
          <w:rtl/>
          <w:lang w:bidi="ar-EG"/>
        </w:rPr>
        <w:t>؛</w:t>
      </w:r>
      <w:r w:rsidRPr="0003173B">
        <w:rPr>
          <w:rStyle w:val="FootnoteReference"/>
          <w:kern w:val="22"/>
          <w:sz w:val="24"/>
        </w:rPr>
        <w:footnoteReference w:id="7"/>
      </w:r>
    </w:p>
    <w:p w:rsidR="00203BD3" w:rsidRDefault="00203BD3" w:rsidP="00241A36">
      <w:pPr>
        <w:spacing w:after="120"/>
        <w:ind w:firstLine="720"/>
        <w:jc w:val="both"/>
        <w:rPr>
          <w:kern w:val="22"/>
          <w:rtl/>
          <w:lang w:bidi="ar-EG"/>
        </w:rPr>
      </w:pPr>
      <w:r>
        <w:rPr>
          <w:rFonts w:hint="cs"/>
          <w:kern w:val="22"/>
          <w:rtl/>
          <w:lang w:bidi="ar-EG"/>
        </w:rPr>
        <w:t>(د)</w:t>
      </w:r>
      <w:r>
        <w:rPr>
          <w:kern w:val="22"/>
          <w:rtl/>
          <w:lang w:bidi="ar-EG"/>
        </w:rPr>
        <w:tab/>
      </w:r>
      <w:r w:rsidR="006C1380">
        <w:rPr>
          <w:rFonts w:hint="cs"/>
          <w:kern w:val="22"/>
          <w:rtl/>
          <w:lang w:bidi="ar-EG"/>
        </w:rPr>
        <w:t>بناء الخبرات وتعزيز</w:t>
      </w:r>
      <w:r w:rsidR="006C1380">
        <w:rPr>
          <w:rFonts w:hint="cs"/>
          <w:kern w:val="22"/>
          <w:rtl/>
        </w:rPr>
        <w:t xml:space="preserve"> </w:t>
      </w:r>
      <w:r w:rsidRPr="00FF1C69">
        <w:rPr>
          <w:rFonts w:hint="cs"/>
          <w:kern w:val="22"/>
          <w:rtl/>
        </w:rPr>
        <w:t>إيجاد</w:t>
      </w:r>
      <w:r w:rsidRPr="00FF1C69">
        <w:rPr>
          <w:kern w:val="22"/>
          <w:rtl/>
          <w:lang w:bidi="ar-EG"/>
        </w:rPr>
        <w:t xml:space="preserve"> </w:t>
      </w:r>
      <w:r w:rsidR="0039161E">
        <w:rPr>
          <w:rFonts w:hint="cs"/>
          <w:kern w:val="22"/>
          <w:rtl/>
          <w:lang w:bidi="ar-EG"/>
        </w:rPr>
        <w:t xml:space="preserve">وتنفيذ </w:t>
      </w:r>
      <w:r w:rsidRPr="00FF1C69">
        <w:rPr>
          <w:kern w:val="22"/>
          <w:rtl/>
          <w:lang w:bidi="ar-EG"/>
        </w:rPr>
        <w:t>الحلول المبتكرة</w:t>
      </w:r>
      <w:r w:rsidR="006C1380">
        <w:rPr>
          <w:rFonts w:hint="cs"/>
          <w:kern w:val="22"/>
          <w:rtl/>
          <w:lang w:bidi="ar-EG"/>
        </w:rPr>
        <w:t xml:space="preserve"> وتوسيع نطاقها، بما في ذلك التكنولوجيا البيولوجية العصرية والتكنولوجيات الناشئة الأخرى، وفقا للوائح الوطنية واستنادا إلى نهج استباقي</w:t>
      </w:r>
      <w:r>
        <w:rPr>
          <w:rFonts w:hint="cs"/>
          <w:kern w:val="22"/>
          <w:rtl/>
          <w:lang w:bidi="ar-EG"/>
        </w:rPr>
        <w:t>؛</w:t>
      </w:r>
    </w:p>
    <w:p w:rsidR="00203BD3" w:rsidRDefault="00203BD3" w:rsidP="00241A36">
      <w:pPr>
        <w:spacing w:after="120"/>
        <w:ind w:firstLine="720"/>
        <w:jc w:val="both"/>
        <w:rPr>
          <w:kern w:val="22"/>
          <w:rtl/>
          <w:lang w:bidi="ar-EG"/>
        </w:rPr>
      </w:pPr>
      <w:r>
        <w:rPr>
          <w:rFonts w:hint="cs"/>
          <w:kern w:val="22"/>
          <w:rtl/>
          <w:lang w:bidi="ar-EG"/>
        </w:rPr>
        <w:t>(ه)</w:t>
      </w:r>
      <w:r>
        <w:rPr>
          <w:kern w:val="22"/>
          <w:rtl/>
          <w:lang w:bidi="ar-EG"/>
        </w:rPr>
        <w:tab/>
      </w:r>
      <w:r w:rsidRPr="00FF1C69">
        <w:rPr>
          <w:kern w:val="22"/>
          <w:rtl/>
          <w:lang w:bidi="ar-EG"/>
        </w:rPr>
        <w:t xml:space="preserve">تيسير </w:t>
      </w:r>
      <w:r w:rsidRPr="00FF1C69">
        <w:rPr>
          <w:rFonts w:hint="cs"/>
          <w:kern w:val="22"/>
          <w:rtl/>
          <w:lang w:bidi="ar-EG"/>
        </w:rPr>
        <w:t>سُبل ال</w:t>
      </w:r>
      <w:r>
        <w:rPr>
          <w:rFonts w:hint="cs"/>
          <w:kern w:val="22"/>
          <w:rtl/>
          <w:lang w:bidi="ar-EG"/>
        </w:rPr>
        <w:t xml:space="preserve">وصول إلى </w:t>
      </w:r>
      <w:r w:rsidRPr="00FF1C69">
        <w:rPr>
          <w:kern w:val="22"/>
          <w:rtl/>
          <w:lang w:bidi="ar-EG"/>
        </w:rPr>
        <w:t>البيانات والمعلومات والمعارف ال</w:t>
      </w:r>
      <w:r>
        <w:rPr>
          <w:kern w:val="22"/>
          <w:rtl/>
          <w:lang w:bidi="ar-EG"/>
        </w:rPr>
        <w:t>تقن</w:t>
      </w:r>
      <w:r w:rsidRPr="00FF1C69">
        <w:rPr>
          <w:kern w:val="22"/>
          <w:rtl/>
          <w:lang w:bidi="ar-EG"/>
        </w:rPr>
        <w:t xml:space="preserve">ية والمعلومات </w:t>
      </w:r>
      <w:r>
        <w:rPr>
          <w:kern w:val="22"/>
          <w:rtl/>
          <w:lang w:bidi="ar-EG"/>
        </w:rPr>
        <w:t>العلمية ذات الصلة وتبادلها، بما</w:t>
      </w:r>
      <w:r>
        <w:rPr>
          <w:rFonts w:hint="cs"/>
          <w:kern w:val="22"/>
          <w:rtl/>
          <w:lang w:bidi="ar-EG"/>
        </w:rPr>
        <w:t xml:space="preserve"> </w:t>
      </w:r>
      <w:r w:rsidRPr="00FF1C69">
        <w:rPr>
          <w:kern w:val="22"/>
          <w:rtl/>
          <w:lang w:bidi="ar-EG"/>
        </w:rPr>
        <w:t>في ذلك، على سبيل المثال لا الحصر، نتائج البحوث ال</w:t>
      </w:r>
      <w:r>
        <w:rPr>
          <w:kern w:val="22"/>
          <w:rtl/>
          <w:lang w:bidi="ar-EG"/>
        </w:rPr>
        <w:t>تقن</w:t>
      </w:r>
      <w:r w:rsidRPr="00FF1C69">
        <w:rPr>
          <w:kern w:val="22"/>
          <w:rtl/>
          <w:lang w:bidi="ar-EG"/>
        </w:rPr>
        <w:t>ية والعلمية والاجتماعية الاقتصادية والمعارف المتخصصة</w:t>
      </w:r>
      <w:r w:rsidR="006C1380">
        <w:rPr>
          <w:rFonts w:hint="cs"/>
          <w:kern w:val="22"/>
          <w:rtl/>
          <w:lang w:bidi="ar-EG"/>
        </w:rPr>
        <w:t>،</w:t>
      </w:r>
      <w:r w:rsidRPr="00FF1C69">
        <w:rPr>
          <w:kern w:val="22"/>
          <w:rtl/>
          <w:lang w:bidi="ar-EG"/>
        </w:rPr>
        <w:t xml:space="preserve"> </w:t>
      </w:r>
      <w:r w:rsidR="006C1380">
        <w:rPr>
          <w:rFonts w:hint="cs"/>
          <w:kern w:val="22"/>
          <w:rtl/>
          <w:lang w:bidi="ar-EG"/>
        </w:rPr>
        <w:t>و</w:t>
      </w:r>
      <w:r>
        <w:rPr>
          <w:kern w:val="22"/>
          <w:rtl/>
          <w:lang w:bidi="ar-EG"/>
        </w:rPr>
        <w:t>معارف الشعوب الأصلية والمعارف التقليدية</w:t>
      </w:r>
      <w:r w:rsidR="006C1380">
        <w:rPr>
          <w:rFonts w:hint="cs"/>
          <w:kern w:val="22"/>
          <w:rtl/>
          <w:lang w:bidi="ar-EG"/>
        </w:rPr>
        <w:t>، وأفضل الممارسات</w:t>
      </w:r>
      <w:r w:rsidRPr="00FF1C69">
        <w:rPr>
          <w:rFonts w:hint="cs"/>
          <w:kern w:val="22"/>
          <w:rtl/>
          <w:lang w:bidi="ar-EG"/>
        </w:rPr>
        <w:t>.</w:t>
      </w:r>
      <w:r w:rsidRPr="0003173B">
        <w:rPr>
          <w:rStyle w:val="FootnoteReference"/>
          <w:kern w:val="22"/>
          <w:sz w:val="24"/>
        </w:rPr>
        <w:footnoteReference w:id="8"/>
      </w:r>
    </w:p>
    <w:p w:rsidR="006C1380" w:rsidRPr="006C1380" w:rsidRDefault="00241A36" w:rsidP="00241A36">
      <w:pPr>
        <w:pStyle w:val="Para1"/>
        <w:kinsoku w:val="0"/>
        <w:overflowPunct w:val="0"/>
        <w:autoSpaceDE w:val="0"/>
        <w:autoSpaceDN w:val="0"/>
        <w:bidi/>
        <w:spacing w:before="0" w:line="216" w:lineRule="auto"/>
        <w:jc w:val="center"/>
        <w:rPr>
          <w:rFonts w:cs="Simplified Arabic"/>
          <w:i/>
          <w:iCs/>
          <w:kern w:val="22"/>
          <w:sz w:val="20"/>
          <w:szCs w:val="24"/>
          <w:lang w:bidi="ar-EG"/>
        </w:rPr>
      </w:pPr>
      <w:r>
        <w:rPr>
          <w:rFonts w:cs="Simplified Arabic" w:hint="cs"/>
          <w:i/>
          <w:iCs/>
          <w:kern w:val="22"/>
          <w:sz w:val="20"/>
          <w:szCs w:val="24"/>
          <w:rtl/>
          <w:lang w:bidi="ar-EG"/>
        </w:rPr>
        <w:t>(ب)</w:t>
      </w:r>
      <w:r>
        <w:rPr>
          <w:rFonts w:cs="Simplified Arabic" w:hint="cs"/>
          <w:i/>
          <w:iCs/>
          <w:kern w:val="22"/>
          <w:sz w:val="20"/>
          <w:szCs w:val="24"/>
          <w:rtl/>
          <w:lang w:bidi="ar-EG"/>
        </w:rPr>
        <w:tab/>
      </w:r>
      <w:r w:rsidR="006C1380">
        <w:rPr>
          <w:rFonts w:cs="Simplified Arabic" w:hint="cs"/>
          <w:i/>
          <w:iCs/>
          <w:kern w:val="22"/>
          <w:sz w:val="20"/>
          <w:szCs w:val="24"/>
          <w:rtl/>
          <w:lang w:bidi="ar-EG"/>
        </w:rPr>
        <w:t>المبادئ التوجيهية</w:t>
      </w:r>
    </w:p>
    <w:p w:rsidR="006C1380" w:rsidRPr="00FF1C69" w:rsidRDefault="006C1380" w:rsidP="00241A36">
      <w:pPr>
        <w:numPr>
          <w:ilvl w:val="0"/>
          <w:numId w:val="26"/>
        </w:numPr>
        <w:spacing w:after="120"/>
        <w:ind w:left="0" w:firstLine="0"/>
        <w:jc w:val="both"/>
        <w:rPr>
          <w:kern w:val="22"/>
          <w:rtl/>
          <w:lang w:bidi="ar-EG"/>
        </w:rPr>
      </w:pPr>
      <w:r w:rsidRPr="00FF1C69">
        <w:rPr>
          <w:kern w:val="22"/>
          <w:rtl/>
          <w:lang w:bidi="ar-EG"/>
        </w:rPr>
        <w:t>في ضوء الخبرة التشغيلية السابقة وأفضل الممارسات والدروس المستفادة من تنفيذ مختلف برامج التعاون ال</w:t>
      </w:r>
      <w:r>
        <w:rPr>
          <w:kern w:val="22"/>
          <w:rtl/>
          <w:lang w:bidi="ar-EG"/>
        </w:rPr>
        <w:t>تقن</w:t>
      </w:r>
      <w:r w:rsidRPr="00FF1C69">
        <w:rPr>
          <w:kern w:val="22"/>
          <w:rtl/>
          <w:lang w:bidi="ar-EG"/>
        </w:rPr>
        <w:t>ي والعلمي، ستست</w:t>
      </w:r>
      <w:r w:rsidRPr="00FF1C69">
        <w:rPr>
          <w:rFonts w:hint="cs"/>
          <w:kern w:val="22"/>
          <w:rtl/>
          <w:lang w:bidi="ar-EG"/>
        </w:rPr>
        <w:t>ند</w:t>
      </w:r>
      <w:r w:rsidRPr="00FF1C69">
        <w:rPr>
          <w:kern w:val="22"/>
          <w:rtl/>
          <w:lang w:bidi="ar-EG"/>
        </w:rPr>
        <w:t xml:space="preserve"> جهود التعاون ال</w:t>
      </w:r>
      <w:r>
        <w:rPr>
          <w:kern w:val="22"/>
          <w:rtl/>
          <w:lang w:bidi="ar-EG"/>
        </w:rPr>
        <w:t>تقن</w:t>
      </w:r>
      <w:r w:rsidRPr="00FF1C69">
        <w:rPr>
          <w:kern w:val="22"/>
          <w:rtl/>
          <w:lang w:bidi="ar-EG"/>
        </w:rPr>
        <w:t xml:space="preserve">ي والعلمي </w:t>
      </w:r>
      <w:r w:rsidRPr="00FF1C69">
        <w:rPr>
          <w:rFonts w:hint="cs"/>
          <w:kern w:val="22"/>
          <w:rtl/>
          <w:lang w:bidi="ar-EG"/>
        </w:rPr>
        <w:t xml:space="preserve">إلى </w:t>
      </w:r>
      <w:r w:rsidRPr="00FF1C69">
        <w:rPr>
          <w:kern w:val="22"/>
          <w:rtl/>
          <w:lang w:bidi="ar-EG"/>
        </w:rPr>
        <w:t>المبادئ التالية:</w:t>
      </w:r>
      <w:r w:rsidRPr="0003173B">
        <w:rPr>
          <w:rStyle w:val="FootnoteReference"/>
          <w:kern w:val="22"/>
          <w:sz w:val="24"/>
        </w:rPr>
        <w:footnoteReference w:id="9"/>
      </w:r>
      <w:r w:rsidRPr="00FF1C69">
        <w:rPr>
          <w:rFonts w:hint="cs"/>
          <w:kern w:val="22"/>
          <w:rtl/>
          <w:lang w:bidi="ar-EG"/>
        </w:rPr>
        <w:t xml:space="preserve"> </w:t>
      </w:r>
    </w:p>
    <w:p w:rsidR="006C1380" w:rsidRPr="00FF1C69" w:rsidRDefault="006C1380" w:rsidP="00241A36">
      <w:pPr>
        <w:spacing w:after="120"/>
        <w:ind w:firstLine="720"/>
        <w:jc w:val="both"/>
        <w:rPr>
          <w:kern w:val="22"/>
          <w:rtl/>
          <w:lang w:bidi="ar-EG"/>
        </w:rPr>
      </w:pPr>
      <w:r w:rsidRPr="00FF1C69">
        <w:rPr>
          <w:rFonts w:hint="cs"/>
          <w:kern w:val="22"/>
          <w:rtl/>
          <w:lang w:bidi="ar-EG"/>
        </w:rPr>
        <w:lastRenderedPageBreak/>
        <w:t>(</w:t>
      </w:r>
      <w:r w:rsidRPr="00FF1C69">
        <w:rPr>
          <w:kern w:val="22"/>
          <w:rtl/>
          <w:lang w:bidi="ar-EG"/>
        </w:rPr>
        <w:t>أ)</w:t>
      </w:r>
      <w:r w:rsidRPr="00FF1C69">
        <w:rPr>
          <w:rFonts w:hint="cs"/>
          <w:kern w:val="22"/>
          <w:rtl/>
          <w:lang w:bidi="ar-EG"/>
        </w:rPr>
        <w:tab/>
      </w:r>
      <w:r w:rsidRPr="00FF1C69">
        <w:rPr>
          <w:rFonts w:hint="cs"/>
          <w:i/>
          <w:iCs/>
          <w:kern w:val="22"/>
          <w:rtl/>
        </w:rPr>
        <w:t xml:space="preserve">النهج القائم على </w:t>
      </w:r>
      <w:r w:rsidRPr="00FF1C69">
        <w:rPr>
          <w:i/>
          <w:iCs/>
          <w:kern w:val="22"/>
          <w:rtl/>
          <w:lang w:bidi="ar-EG"/>
        </w:rPr>
        <w:t>الطلب</w:t>
      </w:r>
      <w:r w:rsidRPr="00FF1C69">
        <w:rPr>
          <w:kern w:val="22"/>
          <w:rtl/>
          <w:lang w:bidi="ar-EG"/>
        </w:rPr>
        <w:t>: ستكون أنشطة دعم التعاون ال</w:t>
      </w:r>
      <w:r>
        <w:rPr>
          <w:kern w:val="22"/>
          <w:rtl/>
          <w:lang w:bidi="ar-EG"/>
        </w:rPr>
        <w:t>تقن</w:t>
      </w:r>
      <w:r w:rsidRPr="00FF1C69">
        <w:rPr>
          <w:kern w:val="22"/>
          <w:rtl/>
          <w:lang w:bidi="ar-EG"/>
        </w:rPr>
        <w:t xml:space="preserve">ي والعلمي </w:t>
      </w:r>
      <w:r w:rsidRPr="00FF1C69">
        <w:rPr>
          <w:rFonts w:hint="cs"/>
          <w:kern w:val="22"/>
          <w:rtl/>
          <w:lang w:bidi="ar-EG"/>
        </w:rPr>
        <w:t xml:space="preserve">قائمة على </w:t>
      </w:r>
      <w:r w:rsidRPr="00FF1C69">
        <w:rPr>
          <w:kern w:val="22"/>
          <w:rtl/>
          <w:lang w:bidi="ar-EG"/>
        </w:rPr>
        <w:t>الطلب وتبدأ بناءً على طلب الأطراف والمؤسسات والجهات المعنية، بما في ذلك الشعوب الأصلية والمجتمعات المحلية، بناءً على احتياجاتهم المحددة والمُعينة حسب الأولوية</w:t>
      </w:r>
      <w:r>
        <w:rPr>
          <w:rFonts w:hint="cs"/>
          <w:kern w:val="22"/>
          <w:rtl/>
          <w:lang w:bidi="ar-EG"/>
        </w:rPr>
        <w:t xml:space="preserve"> ووفقا للتشريعات الوطنية</w:t>
      </w:r>
      <w:r w:rsidRPr="00FF1C69">
        <w:rPr>
          <w:rFonts w:hint="cs"/>
          <w:kern w:val="22"/>
          <w:rtl/>
          <w:lang w:bidi="ar-EG"/>
        </w:rPr>
        <w:t>؛</w:t>
      </w:r>
    </w:p>
    <w:p w:rsidR="006C1380" w:rsidRPr="00C449CC" w:rsidRDefault="006C1380" w:rsidP="00241A36">
      <w:pPr>
        <w:spacing w:after="120"/>
        <w:ind w:firstLine="720"/>
        <w:jc w:val="both"/>
        <w:rPr>
          <w:kern w:val="22"/>
          <w:rtl/>
          <w:lang w:bidi="ar-EG"/>
        </w:rPr>
      </w:pPr>
      <w:r w:rsidRPr="00FF1C69">
        <w:rPr>
          <w:rFonts w:hint="cs"/>
          <w:kern w:val="22"/>
          <w:rtl/>
          <w:lang w:bidi="ar-EG"/>
        </w:rPr>
        <w:t>(</w:t>
      </w:r>
      <w:r w:rsidRPr="00FF1C69">
        <w:rPr>
          <w:kern w:val="22"/>
          <w:rtl/>
          <w:lang w:bidi="ar-EG"/>
        </w:rPr>
        <w:t>ب)</w:t>
      </w:r>
      <w:r w:rsidRPr="00FF1C69">
        <w:rPr>
          <w:rFonts w:hint="cs"/>
          <w:kern w:val="22"/>
          <w:rtl/>
          <w:lang w:bidi="ar-EG"/>
        </w:rPr>
        <w:tab/>
      </w:r>
      <w:r w:rsidRPr="00FF1C69">
        <w:rPr>
          <w:i/>
          <w:iCs/>
          <w:kern w:val="22"/>
          <w:rtl/>
          <w:lang w:bidi="ar-EG"/>
        </w:rPr>
        <w:t>المرونة:</w:t>
      </w:r>
      <w:r w:rsidRPr="00FF1C69">
        <w:rPr>
          <w:rFonts w:hint="cs"/>
          <w:kern w:val="22"/>
          <w:rtl/>
          <w:lang w:bidi="ar-EG"/>
        </w:rPr>
        <w:t xml:space="preserve"> </w:t>
      </w:r>
      <w:r w:rsidRPr="00FF1C69">
        <w:rPr>
          <w:kern w:val="22"/>
          <w:rtl/>
          <w:lang w:bidi="ar-EG"/>
        </w:rPr>
        <w:t>سيتم تنفيذ أنشطة دعم التعاون ال</w:t>
      </w:r>
      <w:r>
        <w:rPr>
          <w:kern w:val="22"/>
          <w:rtl/>
          <w:lang w:bidi="ar-EG"/>
        </w:rPr>
        <w:t>تقن</w:t>
      </w:r>
      <w:r w:rsidRPr="00FF1C69">
        <w:rPr>
          <w:kern w:val="22"/>
          <w:rtl/>
          <w:lang w:bidi="ar-EG"/>
        </w:rPr>
        <w:t>ي والعلمي بطريقة مرنة وقابلة للتكيف، مع مراعاة</w:t>
      </w:r>
      <w:r>
        <w:rPr>
          <w:rFonts w:hint="cs"/>
          <w:kern w:val="22"/>
          <w:rtl/>
          <w:lang w:bidi="ar-EG"/>
        </w:rPr>
        <w:t xml:space="preserve"> الاحتياجات</w:t>
      </w:r>
      <w:r w:rsidRPr="00FF1C69">
        <w:rPr>
          <w:kern w:val="22"/>
          <w:rtl/>
          <w:lang w:bidi="ar-EG"/>
        </w:rPr>
        <w:t xml:space="preserve"> </w:t>
      </w:r>
      <w:r>
        <w:rPr>
          <w:rFonts w:hint="cs"/>
          <w:kern w:val="22"/>
          <w:rtl/>
          <w:lang w:bidi="ar-EG"/>
        </w:rPr>
        <w:t>و</w:t>
      </w:r>
      <w:r w:rsidRPr="00FF1C69">
        <w:rPr>
          <w:kern w:val="22"/>
          <w:rtl/>
          <w:lang w:bidi="ar-EG"/>
        </w:rPr>
        <w:t xml:space="preserve">الظروف </w:t>
      </w:r>
      <w:r>
        <w:rPr>
          <w:rFonts w:hint="cs"/>
          <w:kern w:val="22"/>
          <w:rtl/>
          <w:lang w:bidi="ar-EG"/>
        </w:rPr>
        <w:t>والأحوال</w:t>
      </w:r>
      <w:r w:rsidRPr="00FF1C69">
        <w:rPr>
          <w:kern w:val="22"/>
          <w:rtl/>
          <w:lang w:bidi="ar-EG"/>
        </w:rPr>
        <w:t xml:space="preserve"> المختلفة </w:t>
      </w:r>
      <w:r w:rsidR="0039161E">
        <w:rPr>
          <w:rFonts w:hint="cs"/>
          <w:kern w:val="22"/>
          <w:rtl/>
          <w:lang w:bidi="ar-EG"/>
        </w:rPr>
        <w:t>لأصحاب المصلحة</w:t>
      </w:r>
      <w:r w:rsidRPr="00FF1C69">
        <w:rPr>
          <w:rFonts w:hint="cs"/>
          <w:kern w:val="22"/>
          <w:rtl/>
          <w:lang w:bidi="ar-EG"/>
        </w:rPr>
        <w:t>؛</w:t>
      </w:r>
    </w:p>
    <w:p w:rsidR="006C1380" w:rsidRDefault="006C1380" w:rsidP="00241A36">
      <w:pPr>
        <w:spacing w:after="120"/>
        <w:ind w:firstLine="720"/>
        <w:jc w:val="both"/>
        <w:rPr>
          <w:kern w:val="22"/>
          <w:rtl/>
          <w:lang w:bidi="ar-EG"/>
        </w:rPr>
      </w:pPr>
      <w:r w:rsidRPr="00C449CC">
        <w:rPr>
          <w:rFonts w:hint="cs"/>
          <w:kern w:val="22"/>
          <w:rtl/>
          <w:lang w:bidi="ar-EG"/>
        </w:rPr>
        <w:t>(</w:t>
      </w:r>
      <w:r w:rsidRPr="00C449CC">
        <w:rPr>
          <w:kern w:val="22"/>
          <w:rtl/>
          <w:lang w:bidi="ar-EG"/>
        </w:rPr>
        <w:t>ج)</w:t>
      </w:r>
      <w:r w:rsidRPr="00C449CC">
        <w:rPr>
          <w:rFonts w:hint="cs"/>
          <w:kern w:val="22"/>
          <w:rtl/>
          <w:lang w:bidi="ar-EG"/>
        </w:rPr>
        <w:tab/>
      </w:r>
      <w:r w:rsidRPr="004E0D98">
        <w:rPr>
          <w:i/>
          <w:iCs/>
          <w:kern w:val="22"/>
          <w:rtl/>
          <w:lang w:bidi="ar-EG"/>
        </w:rPr>
        <w:t>الكفاءة:</w:t>
      </w:r>
      <w:r w:rsidRPr="00C449CC">
        <w:rPr>
          <w:rFonts w:hint="cs"/>
          <w:kern w:val="22"/>
          <w:rtl/>
          <w:lang w:bidi="ar-EG"/>
        </w:rPr>
        <w:t xml:space="preserve"> </w:t>
      </w:r>
      <w:r w:rsidRPr="00C449CC">
        <w:rPr>
          <w:kern w:val="22"/>
          <w:rtl/>
          <w:lang w:bidi="ar-EG"/>
        </w:rPr>
        <w:t>س</w:t>
      </w:r>
      <w:r>
        <w:rPr>
          <w:rFonts w:hint="cs"/>
          <w:kern w:val="22"/>
          <w:rtl/>
        </w:rPr>
        <w:t xml:space="preserve">يتم </w:t>
      </w:r>
      <w:r w:rsidRPr="00C449CC">
        <w:rPr>
          <w:kern w:val="22"/>
          <w:rtl/>
          <w:lang w:bidi="ar-EG"/>
        </w:rPr>
        <w:t xml:space="preserve">بذل الجهود </w:t>
      </w:r>
      <w:r>
        <w:rPr>
          <w:rFonts w:hint="cs"/>
          <w:kern w:val="22"/>
          <w:rtl/>
          <w:lang w:bidi="ar-EG"/>
        </w:rPr>
        <w:t>بما يضمن تلبية</w:t>
      </w:r>
      <w:r w:rsidRPr="00C449CC">
        <w:rPr>
          <w:kern w:val="22"/>
          <w:rtl/>
          <w:lang w:bidi="ar-EG"/>
        </w:rPr>
        <w:t xml:space="preserve"> أنشطة دعم التعاون ال</w:t>
      </w:r>
      <w:r>
        <w:rPr>
          <w:kern w:val="22"/>
          <w:rtl/>
          <w:lang w:bidi="ar-EG"/>
        </w:rPr>
        <w:t>تقن</w:t>
      </w:r>
      <w:r w:rsidRPr="00C449CC">
        <w:rPr>
          <w:kern w:val="22"/>
          <w:rtl/>
          <w:lang w:bidi="ar-EG"/>
        </w:rPr>
        <w:t>ي والعلمي للاحتياجات التي لم تعالجها المنظمات الشريكة بعد</w:t>
      </w:r>
      <w:r>
        <w:rPr>
          <w:rFonts w:hint="cs"/>
          <w:kern w:val="22"/>
          <w:rtl/>
          <w:lang w:bidi="ar-EG"/>
        </w:rPr>
        <w:t>؛</w:t>
      </w:r>
    </w:p>
    <w:p w:rsidR="006C1380" w:rsidRPr="006C1380" w:rsidRDefault="006C1380" w:rsidP="00241A36">
      <w:pPr>
        <w:spacing w:after="120"/>
        <w:ind w:firstLine="720"/>
        <w:jc w:val="both"/>
        <w:rPr>
          <w:kern w:val="22"/>
          <w:rtl/>
          <w:lang w:bidi="ar-EG"/>
        </w:rPr>
      </w:pPr>
      <w:r>
        <w:rPr>
          <w:rFonts w:hint="cs"/>
          <w:kern w:val="22"/>
          <w:rtl/>
          <w:lang w:bidi="ar-EG"/>
        </w:rPr>
        <w:t>(د)</w:t>
      </w:r>
      <w:r>
        <w:rPr>
          <w:kern w:val="22"/>
          <w:rtl/>
          <w:lang w:bidi="ar-EG"/>
        </w:rPr>
        <w:tab/>
      </w:r>
      <w:r>
        <w:rPr>
          <w:rFonts w:hint="cs"/>
          <w:i/>
          <w:iCs/>
          <w:kern w:val="22"/>
          <w:rtl/>
          <w:lang w:bidi="ar-EG"/>
        </w:rPr>
        <w:t>الفعالية:</w:t>
      </w:r>
      <w:r>
        <w:rPr>
          <w:rFonts w:hint="cs"/>
          <w:kern w:val="22"/>
          <w:rtl/>
          <w:lang w:bidi="ar-EG"/>
        </w:rPr>
        <w:t xml:space="preserve"> ستُتخذ تدابير لضمان أن تسفر أنشطة التعاون التقني والعلمي عن التغيرات المنشودة وأنه يمكن تحديد النتائج كميا؛</w:t>
      </w:r>
    </w:p>
    <w:p w:rsidR="006C1380" w:rsidRPr="00FF1C69" w:rsidRDefault="006C1380" w:rsidP="00241A36">
      <w:pPr>
        <w:spacing w:after="120"/>
        <w:ind w:firstLine="720"/>
        <w:jc w:val="both"/>
        <w:rPr>
          <w:kern w:val="22"/>
          <w:rtl/>
          <w:lang w:bidi="ar-EG"/>
        </w:rPr>
      </w:pPr>
      <w:r w:rsidRPr="00C449CC">
        <w:rPr>
          <w:rFonts w:hint="cs"/>
          <w:kern w:val="22"/>
          <w:rtl/>
          <w:lang w:bidi="ar-EG"/>
        </w:rPr>
        <w:t>(</w:t>
      </w:r>
      <w:r>
        <w:rPr>
          <w:rFonts w:hint="cs"/>
          <w:kern w:val="22"/>
          <w:rtl/>
          <w:lang w:bidi="ar-EG"/>
        </w:rPr>
        <w:t>ه</w:t>
      </w:r>
      <w:r w:rsidRPr="00C449CC">
        <w:rPr>
          <w:kern w:val="22"/>
          <w:rtl/>
          <w:lang w:bidi="ar-EG"/>
        </w:rPr>
        <w:t>)</w:t>
      </w:r>
      <w:r w:rsidRPr="00C449CC">
        <w:rPr>
          <w:rFonts w:hint="cs"/>
          <w:kern w:val="22"/>
          <w:rtl/>
          <w:lang w:bidi="ar-EG"/>
        </w:rPr>
        <w:tab/>
      </w:r>
      <w:r w:rsidRPr="004E0D98">
        <w:rPr>
          <w:i/>
          <w:iCs/>
          <w:kern w:val="22"/>
          <w:rtl/>
          <w:lang w:bidi="ar-EG"/>
        </w:rPr>
        <w:t>النهج المصم</w:t>
      </w:r>
      <w:r>
        <w:rPr>
          <w:rFonts w:hint="cs"/>
          <w:i/>
          <w:iCs/>
          <w:kern w:val="22"/>
          <w:rtl/>
          <w:lang w:bidi="ar-EG"/>
        </w:rPr>
        <w:t>ّ</w:t>
      </w:r>
      <w:r w:rsidRPr="004E0D98">
        <w:rPr>
          <w:i/>
          <w:iCs/>
          <w:kern w:val="22"/>
          <w:rtl/>
          <w:lang w:bidi="ar-EG"/>
        </w:rPr>
        <w:t>م</w:t>
      </w:r>
      <w:r w:rsidRPr="00C449CC">
        <w:rPr>
          <w:kern w:val="22"/>
          <w:rtl/>
          <w:lang w:bidi="ar-EG"/>
        </w:rPr>
        <w:t>: ستعمل مبادرات التعاون ال</w:t>
      </w:r>
      <w:r>
        <w:rPr>
          <w:kern w:val="22"/>
          <w:rtl/>
          <w:lang w:bidi="ar-EG"/>
        </w:rPr>
        <w:t>تقن</w:t>
      </w:r>
      <w:r w:rsidRPr="00C449CC">
        <w:rPr>
          <w:kern w:val="22"/>
          <w:rtl/>
          <w:lang w:bidi="ar-EG"/>
        </w:rPr>
        <w:t xml:space="preserve">ي والعلمي على تعزيز الحلول المصممة خصيصا التي تنطوي على إمكانات قوية للقبول والاستيعاب على المستوى المحلي، وملكية </w:t>
      </w:r>
      <w:r w:rsidRPr="00FF1C69">
        <w:rPr>
          <w:kern w:val="22"/>
          <w:rtl/>
          <w:lang w:bidi="ar-EG"/>
        </w:rPr>
        <w:t xml:space="preserve">الشركاء </w:t>
      </w:r>
      <w:r w:rsidRPr="00FF1C69">
        <w:rPr>
          <w:rFonts w:hint="cs"/>
          <w:kern w:val="22"/>
          <w:rtl/>
          <w:lang w:bidi="ar-EG"/>
        </w:rPr>
        <w:t xml:space="preserve">المستفيدين على المستويين </w:t>
      </w:r>
      <w:r w:rsidR="00BD62D5">
        <w:rPr>
          <w:kern w:val="22"/>
          <w:rtl/>
          <w:lang w:bidi="ar-EG"/>
        </w:rPr>
        <w:t>الوطني والمحلي</w:t>
      </w:r>
      <w:r w:rsidR="00BD62D5">
        <w:rPr>
          <w:rFonts w:hint="cs"/>
          <w:kern w:val="22"/>
          <w:rtl/>
          <w:lang w:bidi="ar-EG"/>
        </w:rPr>
        <w:t xml:space="preserve">، </w:t>
      </w:r>
      <w:r w:rsidRPr="00FF1C69">
        <w:rPr>
          <w:kern w:val="22"/>
          <w:rtl/>
          <w:lang w:bidi="ar-EG"/>
        </w:rPr>
        <w:t>و</w:t>
      </w:r>
      <w:r w:rsidRPr="00FF1C69">
        <w:rPr>
          <w:rFonts w:hint="cs"/>
          <w:kern w:val="22"/>
          <w:rtl/>
          <w:lang w:bidi="ar-EG"/>
        </w:rPr>
        <w:t xml:space="preserve">أفضل </w:t>
      </w:r>
      <w:r w:rsidRPr="00FF1C69">
        <w:rPr>
          <w:kern w:val="22"/>
          <w:rtl/>
          <w:lang w:bidi="ar-EG"/>
        </w:rPr>
        <w:t xml:space="preserve">آفاق </w:t>
      </w:r>
      <w:r w:rsidRPr="00FF1C69">
        <w:rPr>
          <w:rFonts w:hint="cs"/>
          <w:kern w:val="22"/>
          <w:rtl/>
          <w:lang w:bidi="ar-EG"/>
        </w:rPr>
        <w:t>ا</w:t>
      </w:r>
      <w:r w:rsidRPr="00FF1C69">
        <w:rPr>
          <w:kern w:val="22"/>
          <w:rtl/>
          <w:lang w:bidi="ar-EG"/>
        </w:rPr>
        <w:t>لاستدامة</w:t>
      </w:r>
      <w:r w:rsidRPr="00FF1C69">
        <w:rPr>
          <w:rFonts w:hint="cs"/>
          <w:kern w:val="22"/>
          <w:rtl/>
          <w:lang w:bidi="ar-EG"/>
        </w:rPr>
        <w:t>؛</w:t>
      </w:r>
    </w:p>
    <w:p w:rsidR="006C1380" w:rsidRPr="00FF1C69" w:rsidRDefault="006C1380" w:rsidP="00241A36">
      <w:pPr>
        <w:spacing w:after="120"/>
        <w:ind w:firstLine="720"/>
        <w:jc w:val="both"/>
        <w:rPr>
          <w:kern w:val="22"/>
          <w:rtl/>
          <w:lang w:bidi="ar-EG"/>
        </w:rPr>
      </w:pPr>
      <w:r w:rsidRPr="00FF1C69">
        <w:rPr>
          <w:rFonts w:hint="cs"/>
          <w:kern w:val="22"/>
          <w:rtl/>
          <w:lang w:bidi="ar-EG"/>
        </w:rPr>
        <w:t>(</w:t>
      </w:r>
      <w:r>
        <w:rPr>
          <w:rFonts w:hint="cs"/>
          <w:kern w:val="22"/>
          <w:rtl/>
          <w:lang w:bidi="ar-EG"/>
        </w:rPr>
        <w:t>و</w:t>
      </w:r>
      <w:r w:rsidRPr="00FF1C69">
        <w:rPr>
          <w:kern w:val="22"/>
          <w:rtl/>
          <w:lang w:bidi="ar-EG"/>
        </w:rPr>
        <w:t>)</w:t>
      </w:r>
      <w:r w:rsidRPr="00FF1C69">
        <w:rPr>
          <w:rFonts w:hint="cs"/>
          <w:kern w:val="22"/>
          <w:rtl/>
          <w:lang w:bidi="ar-EG"/>
        </w:rPr>
        <w:tab/>
      </w:r>
      <w:r w:rsidRPr="00FF1C69">
        <w:rPr>
          <w:i/>
          <w:iCs/>
          <w:kern w:val="22"/>
          <w:rtl/>
          <w:lang w:bidi="ar-EG"/>
        </w:rPr>
        <w:t>النهج البرنامجي</w:t>
      </w:r>
      <w:r w:rsidRPr="00FF1C69">
        <w:rPr>
          <w:kern w:val="22"/>
          <w:rtl/>
          <w:lang w:bidi="ar-EG"/>
        </w:rPr>
        <w:t>: ستعتمد مبادرات التعاون ال</w:t>
      </w:r>
      <w:r>
        <w:rPr>
          <w:kern w:val="22"/>
          <w:rtl/>
          <w:lang w:bidi="ar-EG"/>
        </w:rPr>
        <w:t>تقن</w:t>
      </w:r>
      <w:r w:rsidRPr="00FF1C69">
        <w:rPr>
          <w:kern w:val="22"/>
          <w:rtl/>
          <w:lang w:bidi="ar-EG"/>
        </w:rPr>
        <w:t xml:space="preserve">ي والعلمي نهجا برنامجيا، مع التركيز على التنفيذ من خلال </w:t>
      </w:r>
      <w:r>
        <w:rPr>
          <w:rFonts w:hint="cs"/>
          <w:kern w:val="22"/>
          <w:rtl/>
          <w:lang w:bidi="ar-EG"/>
        </w:rPr>
        <w:t>نهج تعاوني متكامل</w:t>
      </w:r>
      <w:r w:rsidRPr="00FF1C69">
        <w:rPr>
          <w:kern w:val="22"/>
          <w:rtl/>
          <w:lang w:bidi="ar-EG"/>
        </w:rPr>
        <w:t xml:space="preserve"> </w:t>
      </w:r>
      <w:r>
        <w:rPr>
          <w:rFonts w:hint="cs"/>
          <w:kern w:val="22"/>
          <w:rtl/>
          <w:lang w:bidi="ar-EG"/>
        </w:rPr>
        <w:t>يتضمن خطة تشمل خطوات ومعالم بارزة</w:t>
      </w:r>
      <w:r w:rsidRPr="00FF1C69">
        <w:rPr>
          <w:kern w:val="22"/>
          <w:rtl/>
          <w:lang w:bidi="ar-EG"/>
        </w:rPr>
        <w:t xml:space="preserve"> </w:t>
      </w:r>
      <w:r>
        <w:rPr>
          <w:rFonts w:hint="cs"/>
          <w:kern w:val="22"/>
          <w:rtl/>
          <w:lang w:bidi="ar-EG"/>
        </w:rPr>
        <w:t>و</w:t>
      </w:r>
      <w:r w:rsidRPr="00FF1C69">
        <w:rPr>
          <w:kern w:val="22"/>
          <w:rtl/>
          <w:lang w:bidi="ar-EG"/>
        </w:rPr>
        <w:t>مشاركة طويلة الأجل ومستدامة بدلا من التدخلات القصيرة الأجل القائمة بذاتها</w:t>
      </w:r>
      <w:r w:rsidRPr="00FF1C69">
        <w:rPr>
          <w:rFonts w:hint="cs"/>
          <w:kern w:val="22"/>
          <w:rtl/>
          <w:lang w:bidi="ar-EG"/>
        </w:rPr>
        <w:t>؛</w:t>
      </w:r>
    </w:p>
    <w:p w:rsidR="006C1380" w:rsidRPr="00FF1C69" w:rsidRDefault="006C1380" w:rsidP="00B63D13">
      <w:pPr>
        <w:spacing w:after="120"/>
        <w:ind w:firstLine="720"/>
        <w:jc w:val="both"/>
        <w:rPr>
          <w:kern w:val="22"/>
          <w:rtl/>
          <w:lang w:bidi="ar-EG"/>
        </w:rPr>
      </w:pPr>
      <w:r w:rsidRPr="00FF1C69">
        <w:rPr>
          <w:rFonts w:hint="cs"/>
          <w:kern w:val="22"/>
          <w:rtl/>
          <w:lang w:bidi="ar-EG"/>
        </w:rPr>
        <w:t>(</w:t>
      </w:r>
      <w:r>
        <w:rPr>
          <w:rFonts w:hint="cs"/>
          <w:kern w:val="22"/>
          <w:rtl/>
          <w:lang w:bidi="ar-EG"/>
        </w:rPr>
        <w:t>ز</w:t>
      </w:r>
      <w:r w:rsidRPr="00FF1C69">
        <w:rPr>
          <w:kern w:val="22"/>
          <w:rtl/>
          <w:lang w:bidi="ar-EG"/>
        </w:rPr>
        <w:t>)</w:t>
      </w:r>
      <w:r w:rsidRPr="00FF1C69">
        <w:rPr>
          <w:rFonts w:hint="cs"/>
          <w:kern w:val="22"/>
          <w:rtl/>
          <w:lang w:bidi="ar-EG"/>
        </w:rPr>
        <w:tab/>
      </w:r>
      <w:r w:rsidRPr="00FF1C69">
        <w:rPr>
          <w:i/>
          <w:iCs/>
          <w:kern w:val="22"/>
          <w:rtl/>
          <w:lang w:bidi="ar-EG"/>
        </w:rPr>
        <w:t>الشراكات والتعاون</w:t>
      </w:r>
      <w:r w:rsidRPr="00FF1C69">
        <w:rPr>
          <w:kern w:val="22"/>
          <w:rtl/>
          <w:lang w:bidi="ar-EG"/>
        </w:rPr>
        <w:t>: ستستند مبادرات التعاون ال</w:t>
      </w:r>
      <w:r>
        <w:rPr>
          <w:kern w:val="22"/>
          <w:rtl/>
          <w:lang w:bidi="ar-EG"/>
        </w:rPr>
        <w:t>تقن</w:t>
      </w:r>
      <w:r w:rsidRPr="00FF1C69">
        <w:rPr>
          <w:kern w:val="22"/>
          <w:rtl/>
          <w:lang w:bidi="ar-EG"/>
        </w:rPr>
        <w:t>ي والعلمي إلى المشاركة النشطة مع الشركاء المؤسسيين ومقدمي المساعدة ال</w:t>
      </w:r>
      <w:r>
        <w:rPr>
          <w:kern w:val="22"/>
          <w:rtl/>
          <w:lang w:bidi="ar-EG"/>
        </w:rPr>
        <w:t>تقن</w:t>
      </w:r>
      <w:r w:rsidRPr="00FF1C69">
        <w:rPr>
          <w:kern w:val="22"/>
          <w:rtl/>
          <w:lang w:bidi="ar-EG"/>
        </w:rPr>
        <w:t xml:space="preserve">ية، بما في ذلك </w:t>
      </w:r>
      <w:r w:rsidR="00B63D13">
        <w:rPr>
          <w:rFonts w:hint="cs"/>
          <w:kern w:val="22"/>
          <w:rtl/>
          <w:lang w:bidi="ar-EG"/>
        </w:rPr>
        <w:t xml:space="preserve">(1) </w:t>
      </w:r>
      <w:r w:rsidRPr="00FF1C69">
        <w:rPr>
          <w:kern w:val="22"/>
          <w:rtl/>
          <w:lang w:bidi="ar-EG"/>
        </w:rPr>
        <w:t xml:space="preserve">البحوث والشبكات المتخصصة؛ </w:t>
      </w:r>
      <w:r w:rsidR="00B63D13">
        <w:rPr>
          <w:rFonts w:hint="cs"/>
          <w:kern w:val="22"/>
          <w:rtl/>
          <w:lang w:bidi="ar-EG"/>
        </w:rPr>
        <w:t xml:space="preserve">(2) </w:t>
      </w:r>
      <w:r w:rsidRPr="00FF1C69">
        <w:rPr>
          <w:kern w:val="22"/>
          <w:rtl/>
          <w:lang w:bidi="ar-EG"/>
        </w:rPr>
        <w:t xml:space="preserve">المؤسسات الأكاديمية والعلمية؛ </w:t>
      </w:r>
      <w:r w:rsidR="00B63D13">
        <w:rPr>
          <w:rFonts w:hint="cs"/>
          <w:kern w:val="22"/>
          <w:rtl/>
          <w:lang w:bidi="ar-EG"/>
        </w:rPr>
        <w:t xml:space="preserve">(3) </w:t>
      </w:r>
      <w:r w:rsidRPr="00FF1C69">
        <w:rPr>
          <w:kern w:val="22"/>
          <w:rtl/>
          <w:lang w:bidi="ar-EG"/>
        </w:rPr>
        <w:t xml:space="preserve">القطاع الخاص؛ </w:t>
      </w:r>
      <w:r w:rsidR="00B63D13">
        <w:rPr>
          <w:rFonts w:hint="cs"/>
          <w:kern w:val="22"/>
          <w:rtl/>
          <w:lang w:bidi="ar-EG"/>
        </w:rPr>
        <w:t xml:space="preserve">(4) </w:t>
      </w:r>
      <w:r w:rsidRPr="00FF1C69">
        <w:rPr>
          <w:kern w:val="22"/>
          <w:rtl/>
          <w:lang w:bidi="ar-EG"/>
        </w:rPr>
        <w:t>المؤسسات الحكومية</w:t>
      </w:r>
      <w:r>
        <w:rPr>
          <w:rFonts w:hint="cs"/>
          <w:kern w:val="22"/>
          <w:rtl/>
          <w:lang w:bidi="ar-EG"/>
        </w:rPr>
        <w:t xml:space="preserve"> دون الوطنية</w:t>
      </w:r>
      <w:r w:rsidRPr="00FF1C69">
        <w:rPr>
          <w:kern w:val="22"/>
          <w:rtl/>
          <w:lang w:bidi="ar-EG"/>
        </w:rPr>
        <w:t xml:space="preserve"> </w:t>
      </w:r>
      <w:r>
        <w:rPr>
          <w:rFonts w:hint="cs"/>
          <w:kern w:val="22"/>
          <w:rtl/>
          <w:lang w:bidi="ar-EG"/>
        </w:rPr>
        <w:t>و</w:t>
      </w:r>
      <w:r w:rsidRPr="00FF1C69">
        <w:rPr>
          <w:kern w:val="22"/>
          <w:rtl/>
          <w:lang w:bidi="ar-EG"/>
        </w:rPr>
        <w:t xml:space="preserve">الوطنية والإقليمية؛ </w:t>
      </w:r>
      <w:r w:rsidR="00B63D13">
        <w:rPr>
          <w:rFonts w:hint="cs"/>
          <w:kern w:val="22"/>
          <w:rtl/>
          <w:lang w:bidi="ar-EG"/>
        </w:rPr>
        <w:t xml:space="preserve">(5) </w:t>
      </w:r>
      <w:r w:rsidRPr="00FF1C69">
        <w:rPr>
          <w:kern w:val="22"/>
          <w:rtl/>
          <w:lang w:bidi="ar-EG"/>
        </w:rPr>
        <w:t xml:space="preserve">المنظمات غير الحكومية الوطنية والدولية، بما في ذلك المنظمات العاملة في مجال </w:t>
      </w:r>
      <w:r w:rsidRPr="00FF1C69">
        <w:rPr>
          <w:rFonts w:hint="cs"/>
          <w:kern w:val="22"/>
          <w:rtl/>
          <w:lang w:bidi="ar-EG"/>
        </w:rPr>
        <w:t>ال</w:t>
      </w:r>
      <w:r w:rsidRPr="00FF1C69">
        <w:rPr>
          <w:kern w:val="22"/>
          <w:rtl/>
          <w:lang w:bidi="ar-EG"/>
        </w:rPr>
        <w:t>علوم الوطن</w:t>
      </w:r>
      <w:r w:rsidRPr="00FF1C69">
        <w:rPr>
          <w:rFonts w:hint="cs"/>
          <w:kern w:val="22"/>
          <w:rtl/>
          <w:lang w:bidi="ar-EG"/>
        </w:rPr>
        <w:t>ية</w:t>
      </w:r>
      <w:r w:rsidRPr="00FF1C69">
        <w:rPr>
          <w:kern w:val="22"/>
          <w:rtl/>
          <w:lang w:bidi="ar-EG"/>
        </w:rPr>
        <w:t xml:space="preserve">؛ </w:t>
      </w:r>
      <w:r w:rsidR="00B63D13">
        <w:rPr>
          <w:rFonts w:hint="cs"/>
          <w:kern w:val="22"/>
          <w:rtl/>
          <w:lang w:bidi="ar-EG"/>
        </w:rPr>
        <w:t>(6) و</w:t>
      </w:r>
      <w:r w:rsidRPr="00FF1C69">
        <w:rPr>
          <w:kern w:val="22"/>
          <w:rtl/>
          <w:lang w:bidi="ar-EG"/>
        </w:rPr>
        <w:t xml:space="preserve">المجتمعات الأصلية والمحلية؛ </w:t>
      </w:r>
      <w:r w:rsidR="00B63D13">
        <w:rPr>
          <w:rFonts w:hint="cs"/>
          <w:kern w:val="22"/>
          <w:rtl/>
          <w:lang w:bidi="ar-EG"/>
        </w:rPr>
        <w:t xml:space="preserve">(7) </w:t>
      </w:r>
      <w:r w:rsidRPr="00FF1C69">
        <w:rPr>
          <w:rFonts w:hint="cs"/>
          <w:kern w:val="22"/>
          <w:rtl/>
          <w:lang w:bidi="ar-EG"/>
        </w:rPr>
        <w:t>و</w:t>
      </w:r>
      <w:r w:rsidRPr="00FF1C69">
        <w:rPr>
          <w:kern w:val="22"/>
          <w:rtl/>
          <w:lang w:bidi="ar-EG"/>
        </w:rPr>
        <w:t xml:space="preserve">المؤسسات الثنائية والمتعددة الأطراف؛ </w:t>
      </w:r>
      <w:r w:rsidR="00B63D13">
        <w:rPr>
          <w:rFonts w:hint="cs"/>
          <w:kern w:val="22"/>
          <w:rtl/>
          <w:lang w:bidi="ar-EG"/>
        </w:rPr>
        <w:t>(8) </w:t>
      </w:r>
      <w:r w:rsidRPr="00FF1C69">
        <w:rPr>
          <w:kern w:val="22"/>
          <w:rtl/>
          <w:lang w:bidi="ar-EG"/>
        </w:rPr>
        <w:t>ومؤسسات التمويل</w:t>
      </w:r>
      <w:r w:rsidRPr="00FF1C69">
        <w:rPr>
          <w:rFonts w:hint="cs"/>
          <w:kern w:val="22"/>
          <w:rtl/>
          <w:lang w:bidi="ar-EG"/>
        </w:rPr>
        <w:t>؛</w:t>
      </w:r>
    </w:p>
    <w:p w:rsidR="006C1380" w:rsidRDefault="006C1380" w:rsidP="00241A36">
      <w:pPr>
        <w:spacing w:after="120"/>
        <w:ind w:firstLine="720"/>
        <w:jc w:val="both"/>
        <w:rPr>
          <w:kern w:val="22"/>
          <w:rtl/>
          <w:lang w:bidi="ar-EG"/>
        </w:rPr>
      </w:pPr>
      <w:r w:rsidRPr="00FF1C69">
        <w:rPr>
          <w:rFonts w:hint="cs"/>
          <w:kern w:val="22"/>
          <w:rtl/>
          <w:lang w:bidi="ar-EG"/>
        </w:rPr>
        <w:t>(</w:t>
      </w:r>
      <w:r>
        <w:rPr>
          <w:rFonts w:hint="cs"/>
          <w:kern w:val="22"/>
          <w:rtl/>
          <w:lang w:bidi="ar-EG"/>
        </w:rPr>
        <w:t>ح</w:t>
      </w:r>
      <w:r w:rsidRPr="00FF1C69">
        <w:rPr>
          <w:kern w:val="22"/>
          <w:rtl/>
          <w:lang w:bidi="ar-EG"/>
        </w:rPr>
        <w:t>)</w:t>
      </w:r>
      <w:r w:rsidRPr="00FF1C69">
        <w:rPr>
          <w:rFonts w:hint="cs"/>
          <w:kern w:val="22"/>
          <w:rtl/>
          <w:lang w:bidi="ar-EG"/>
        </w:rPr>
        <w:tab/>
      </w:r>
      <w:r w:rsidRPr="00FF1C69">
        <w:rPr>
          <w:i/>
          <w:iCs/>
          <w:kern w:val="22"/>
          <w:rtl/>
          <w:lang w:bidi="ar-EG"/>
        </w:rPr>
        <w:t>الاحترام المتبادل</w:t>
      </w:r>
      <w:r w:rsidRPr="00FF1C69">
        <w:rPr>
          <w:kern w:val="22"/>
          <w:rtl/>
          <w:lang w:bidi="ar-EG"/>
        </w:rPr>
        <w:t>: ست</w:t>
      </w:r>
      <w:r w:rsidRPr="00FF1C69">
        <w:rPr>
          <w:rFonts w:hint="cs"/>
          <w:kern w:val="22"/>
          <w:rtl/>
          <w:lang w:bidi="ar-EG"/>
        </w:rPr>
        <w:t xml:space="preserve">متثِــل </w:t>
      </w:r>
      <w:r w:rsidRPr="00FF1C69">
        <w:rPr>
          <w:kern w:val="22"/>
          <w:rtl/>
          <w:lang w:bidi="ar-EG"/>
        </w:rPr>
        <w:t>مبادرات التعاون ال</w:t>
      </w:r>
      <w:r>
        <w:rPr>
          <w:kern w:val="22"/>
          <w:rtl/>
          <w:lang w:bidi="ar-EG"/>
        </w:rPr>
        <w:t>تقن</w:t>
      </w:r>
      <w:r w:rsidRPr="00FF1C69">
        <w:rPr>
          <w:kern w:val="22"/>
          <w:rtl/>
          <w:lang w:bidi="ar-EG"/>
        </w:rPr>
        <w:t>ي</w:t>
      </w:r>
      <w:r w:rsidRPr="00C449CC">
        <w:rPr>
          <w:kern w:val="22"/>
          <w:rtl/>
          <w:lang w:bidi="ar-EG"/>
        </w:rPr>
        <w:t xml:space="preserve"> والعلمي </w:t>
      </w:r>
      <w:r>
        <w:rPr>
          <w:rFonts w:hint="cs"/>
          <w:kern w:val="22"/>
          <w:rtl/>
          <w:lang w:bidi="ar-EG"/>
        </w:rPr>
        <w:t>ل</w:t>
      </w:r>
      <w:r w:rsidRPr="00C449CC">
        <w:rPr>
          <w:kern w:val="22"/>
          <w:rtl/>
          <w:lang w:bidi="ar-EG"/>
        </w:rPr>
        <w:t>مبادئ الاحترام المتبادل والمساواة والمنفعة المتبادلة</w:t>
      </w:r>
      <w:r>
        <w:rPr>
          <w:rFonts w:hint="cs"/>
          <w:kern w:val="22"/>
          <w:rtl/>
          <w:lang w:bidi="ar-EG"/>
        </w:rPr>
        <w:t>؛</w:t>
      </w:r>
    </w:p>
    <w:p w:rsidR="006C1380" w:rsidRPr="006C1380" w:rsidRDefault="006C1380" w:rsidP="00241A36">
      <w:pPr>
        <w:spacing w:after="120"/>
        <w:ind w:firstLine="720"/>
        <w:jc w:val="both"/>
        <w:rPr>
          <w:kern w:val="22"/>
          <w:rtl/>
          <w:lang w:bidi="ar-EG"/>
        </w:rPr>
      </w:pPr>
      <w:r>
        <w:rPr>
          <w:rFonts w:hint="cs"/>
          <w:kern w:val="22"/>
          <w:rtl/>
          <w:lang w:bidi="ar-EG"/>
        </w:rPr>
        <w:t>(ط)</w:t>
      </w:r>
      <w:r>
        <w:rPr>
          <w:kern w:val="22"/>
          <w:rtl/>
          <w:lang w:bidi="ar-EG"/>
        </w:rPr>
        <w:tab/>
      </w:r>
      <w:r>
        <w:rPr>
          <w:rFonts w:hint="cs"/>
          <w:i/>
          <w:iCs/>
          <w:kern w:val="22"/>
          <w:rtl/>
          <w:lang w:bidi="ar-EG"/>
        </w:rPr>
        <w:t xml:space="preserve">احترام المتطلبات التنظيمية: </w:t>
      </w:r>
      <w:r>
        <w:rPr>
          <w:rFonts w:hint="cs"/>
          <w:kern w:val="22"/>
          <w:rtl/>
          <w:lang w:bidi="ar-EG"/>
        </w:rPr>
        <w:t>سيخضع التعاون التقني والعلمي للضمانات المناسبة وسيمتثل للمتطلبات القانونية والتنظيمية للبلدان المتعاونة؛</w:t>
      </w:r>
    </w:p>
    <w:p w:rsidR="006C1380" w:rsidRPr="00FF1C69" w:rsidRDefault="006C1380" w:rsidP="00241A36">
      <w:pPr>
        <w:spacing w:after="120"/>
        <w:ind w:firstLine="720"/>
        <w:jc w:val="both"/>
        <w:rPr>
          <w:kern w:val="22"/>
          <w:rtl/>
          <w:lang w:bidi="ar-EG"/>
        </w:rPr>
      </w:pPr>
      <w:r w:rsidRPr="00C449CC">
        <w:rPr>
          <w:kern w:val="22"/>
          <w:rtl/>
          <w:lang w:bidi="ar-EG"/>
        </w:rPr>
        <w:t>(</w:t>
      </w:r>
      <w:r>
        <w:rPr>
          <w:rFonts w:hint="cs"/>
          <w:kern w:val="22"/>
          <w:rtl/>
          <w:lang w:bidi="ar-EG"/>
        </w:rPr>
        <w:t>ي</w:t>
      </w:r>
      <w:r w:rsidRPr="00C449CC">
        <w:rPr>
          <w:kern w:val="22"/>
          <w:rtl/>
          <w:lang w:bidi="ar-EG"/>
        </w:rPr>
        <w:t>)</w:t>
      </w:r>
      <w:r w:rsidRPr="00C449CC">
        <w:rPr>
          <w:rFonts w:hint="cs"/>
          <w:kern w:val="22"/>
          <w:rtl/>
          <w:lang w:bidi="ar-EG"/>
        </w:rPr>
        <w:tab/>
      </w:r>
      <w:r w:rsidRPr="004E0D98">
        <w:rPr>
          <w:i/>
          <w:iCs/>
          <w:kern w:val="22"/>
          <w:rtl/>
          <w:lang w:bidi="ar-EG"/>
        </w:rPr>
        <w:t>التعليم والتطوير المستمر</w:t>
      </w:r>
      <w:r>
        <w:rPr>
          <w:rFonts w:hint="cs"/>
          <w:i/>
          <w:iCs/>
          <w:kern w:val="22"/>
          <w:rtl/>
          <w:lang w:bidi="ar-EG"/>
        </w:rPr>
        <w:t>ان</w:t>
      </w:r>
      <w:r w:rsidRPr="00C449CC">
        <w:rPr>
          <w:kern w:val="22"/>
          <w:rtl/>
          <w:lang w:bidi="ar-EG"/>
        </w:rPr>
        <w:t xml:space="preserve">: </w:t>
      </w:r>
      <w:r w:rsidRPr="00FF1C69">
        <w:rPr>
          <w:kern w:val="22"/>
          <w:rtl/>
          <w:lang w:bidi="ar-EG"/>
        </w:rPr>
        <w:t>ستشمل مبادرات التعاون ال</w:t>
      </w:r>
      <w:r>
        <w:rPr>
          <w:kern w:val="22"/>
          <w:rtl/>
          <w:lang w:bidi="ar-EG"/>
        </w:rPr>
        <w:t>تقن</w:t>
      </w:r>
      <w:r w:rsidRPr="00FF1C69">
        <w:rPr>
          <w:kern w:val="22"/>
          <w:rtl/>
          <w:lang w:bidi="ar-EG"/>
        </w:rPr>
        <w:t>ي والعلمي أحكام</w:t>
      </w:r>
      <w:r w:rsidR="00F36D8D">
        <w:rPr>
          <w:kern w:val="22"/>
          <w:rtl/>
          <w:lang w:bidi="ar-EG"/>
        </w:rPr>
        <w:t>ا</w:t>
      </w:r>
      <w:r w:rsidRPr="00FF1C69">
        <w:rPr>
          <w:kern w:val="22"/>
          <w:rtl/>
          <w:lang w:bidi="ar-EG"/>
        </w:rPr>
        <w:t xml:space="preserve"> لتوفير فرص التعليم والتعل</w:t>
      </w:r>
      <w:r w:rsidRPr="00FF1C69">
        <w:rPr>
          <w:rFonts w:hint="cs"/>
          <w:kern w:val="22"/>
          <w:rtl/>
          <w:lang w:bidi="ar-EG"/>
        </w:rPr>
        <w:t>ّ</w:t>
      </w:r>
      <w:r w:rsidRPr="00FF1C69">
        <w:rPr>
          <w:kern w:val="22"/>
          <w:rtl/>
          <w:lang w:bidi="ar-EG"/>
        </w:rPr>
        <w:t xml:space="preserve">م المستمرة </w:t>
      </w:r>
      <w:r w:rsidRPr="00FF1C69">
        <w:rPr>
          <w:rFonts w:hint="cs"/>
          <w:kern w:val="22"/>
          <w:rtl/>
          <w:lang w:bidi="ar-EG"/>
        </w:rPr>
        <w:t xml:space="preserve">في إطار </w:t>
      </w:r>
      <w:r w:rsidRPr="00FF1C69">
        <w:rPr>
          <w:kern w:val="22"/>
          <w:rtl/>
          <w:lang w:bidi="ar-EG"/>
        </w:rPr>
        <w:t xml:space="preserve">النهج البرنامجي الطويل الأجل لمواصلة معالجة التقدم المحرز في تطوير التكنولوجيات الجديدة والناشئة؛ </w:t>
      </w:r>
      <w:r w:rsidRPr="00FF1C69">
        <w:rPr>
          <w:rFonts w:hint="cs"/>
          <w:kern w:val="22"/>
          <w:rtl/>
          <w:lang w:bidi="ar-EG"/>
        </w:rPr>
        <w:t>و</w:t>
      </w:r>
      <w:r w:rsidRPr="00FF1C69">
        <w:rPr>
          <w:kern w:val="22"/>
          <w:rtl/>
          <w:lang w:bidi="ar-EG"/>
        </w:rPr>
        <w:t>تعزيز المعارف ال</w:t>
      </w:r>
      <w:r>
        <w:rPr>
          <w:kern w:val="22"/>
          <w:rtl/>
          <w:lang w:bidi="ar-EG"/>
        </w:rPr>
        <w:t>تقن</w:t>
      </w:r>
      <w:r w:rsidRPr="00FF1C69">
        <w:rPr>
          <w:kern w:val="22"/>
          <w:rtl/>
          <w:lang w:bidi="ar-EG"/>
        </w:rPr>
        <w:t>ية لل</w:t>
      </w:r>
      <w:r w:rsidRPr="00FF1C69">
        <w:rPr>
          <w:rFonts w:hint="cs"/>
          <w:kern w:val="22"/>
          <w:rtl/>
          <w:lang w:bidi="ar-EG"/>
        </w:rPr>
        <w:t>جهات المتلقية.</w:t>
      </w:r>
    </w:p>
    <w:p w:rsidR="006C1380" w:rsidRPr="00FF1C69" w:rsidRDefault="006C1380" w:rsidP="00241A36">
      <w:pPr>
        <w:pStyle w:val="Para1"/>
        <w:kinsoku w:val="0"/>
        <w:overflowPunct w:val="0"/>
        <w:autoSpaceDE w:val="0"/>
        <w:autoSpaceDN w:val="0"/>
        <w:bidi/>
        <w:spacing w:before="0" w:line="216" w:lineRule="auto"/>
        <w:ind w:left="547" w:hanging="547"/>
        <w:jc w:val="center"/>
        <w:rPr>
          <w:rFonts w:cs="Simplified Arabic"/>
          <w:b/>
          <w:bCs/>
          <w:kern w:val="22"/>
          <w:sz w:val="20"/>
          <w:szCs w:val="24"/>
          <w:rtl/>
          <w:lang w:bidi="ar-EG"/>
        </w:rPr>
      </w:pPr>
      <w:r w:rsidRPr="00FF1C69">
        <w:rPr>
          <w:rFonts w:cs="Simplified Arabic" w:hint="cs"/>
          <w:b/>
          <w:bCs/>
          <w:kern w:val="22"/>
          <w:sz w:val="20"/>
          <w:szCs w:val="24"/>
          <w:rtl/>
          <w:lang w:bidi="ar-EG"/>
        </w:rPr>
        <w:t>3-</w:t>
      </w:r>
      <w:r w:rsidRPr="00FF1C69">
        <w:rPr>
          <w:rFonts w:cs="Simplified Arabic" w:hint="cs"/>
          <w:b/>
          <w:bCs/>
          <w:kern w:val="22"/>
          <w:sz w:val="20"/>
          <w:szCs w:val="24"/>
          <w:rtl/>
          <w:lang w:bidi="ar-EG"/>
        </w:rPr>
        <w:tab/>
      </w:r>
      <w:r w:rsidRPr="00FF1C69">
        <w:rPr>
          <w:rFonts w:cs="Simplified Arabic"/>
          <w:b/>
          <w:bCs/>
          <w:kern w:val="22"/>
          <w:sz w:val="20"/>
          <w:szCs w:val="24"/>
          <w:rtl/>
          <w:lang w:bidi="ar-EG"/>
        </w:rPr>
        <w:t>مجالات التركيز ذات الأولوية</w:t>
      </w:r>
    </w:p>
    <w:p w:rsidR="006C1380" w:rsidRPr="00FF1C69" w:rsidRDefault="006C1380" w:rsidP="00241A36">
      <w:pPr>
        <w:pStyle w:val="Para1"/>
        <w:kinsoku w:val="0"/>
        <w:overflowPunct w:val="0"/>
        <w:autoSpaceDE w:val="0"/>
        <w:autoSpaceDN w:val="0"/>
        <w:bidi/>
        <w:spacing w:before="0" w:line="216" w:lineRule="auto"/>
        <w:rPr>
          <w:rFonts w:cs="Simplified Arabic"/>
          <w:kern w:val="22"/>
          <w:sz w:val="20"/>
          <w:szCs w:val="24"/>
          <w:rtl/>
          <w:lang w:bidi="ar-EG"/>
        </w:rPr>
      </w:pPr>
      <w:r w:rsidRPr="00FF1C69">
        <w:rPr>
          <w:rFonts w:cs="Simplified Arabic" w:hint="cs"/>
          <w:kern w:val="22"/>
          <w:sz w:val="20"/>
          <w:szCs w:val="24"/>
          <w:rtl/>
          <w:lang w:bidi="ar-EG"/>
        </w:rPr>
        <w:t>9-</w:t>
      </w:r>
      <w:r w:rsidRPr="00FF1C69">
        <w:rPr>
          <w:rFonts w:cs="Simplified Arabic" w:hint="cs"/>
          <w:kern w:val="22"/>
          <w:sz w:val="20"/>
          <w:szCs w:val="24"/>
          <w:rtl/>
          <w:lang w:bidi="ar-EG"/>
        </w:rPr>
        <w:tab/>
      </w:r>
      <w:r w:rsidRPr="00FF1C69">
        <w:rPr>
          <w:rFonts w:cs="Simplified Arabic"/>
          <w:kern w:val="22"/>
          <w:sz w:val="20"/>
          <w:szCs w:val="24"/>
          <w:rtl/>
          <w:lang w:bidi="ar-EG"/>
        </w:rPr>
        <w:t xml:space="preserve">يمكن أن </w:t>
      </w:r>
      <w:r w:rsidR="00D325B7">
        <w:rPr>
          <w:rFonts w:cs="Simplified Arabic" w:hint="cs"/>
          <w:kern w:val="22"/>
          <w:sz w:val="20"/>
          <w:szCs w:val="24"/>
          <w:rtl/>
          <w:lang w:bidi="ar-EG"/>
        </w:rPr>
        <w:t>تُنظم</w:t>
      </w:r>
      <w:r w:rsidRPr="00FF1C69">
        <w:rPr>
          <w:rFonts w:cs="Simplified Arabic"/>
          <w:kern w:val="22"/>
          <w:sz w:val="20"/>
          <w:szCs w:val="24"/>
          <w:rtl/>
          <w:lang w:bidi="ar-EG"/>
        </w:rPr>
        <w:t xml:space="preserve"> أعمال التعاون ال</w:t>
      </w:r>
      <w:r>
        <w:rPr>
          <w:rFonts w:cs="Simplified Arabic"/>
          <w:kern w:val="22"/>
          <w:sz w:val="20"/>
          <w:szCs w:val="24"/>
          <w:rtl/>
          <w:lang w:bidi="ar-EG"/>
        </w:rPr>
        <w:t>تقن</w:t>
      </w:r>
      <w:r w:rsidRPr="00FF1C69">
        <w:rPr>
          <w:rFonts w:cs="Simplified Arabic"/>
          <w:kern w:val="22"/>
          <w:sz w:val="20"/>
          <w:szCs w:val="24"/>
          <w:rtl/>
          <w:lang w:bidi="ar-EG"/>
        </w:rPr>
        <w:t xml:space="preserve">ي والعلمي لدعم الإطار العالمي للتنوع البيولوجي لما بعد عام 2020 </w:t>
      </w:r>
      <w:r w:rsidR="00D325B7">
        <w:rPr>
          <w:rFonts w:cs="Simplified Arabic" w:hint="cs"/>
          <w:kern w:val="22"/>
          <w:sz w:val="20"/>
          <w:szCs w:val="24"/>
          <w:rtl/>
          <w:lang w:bidi="ar-EG"/>
        </w:rPr>
        <w:t>حول</w:t>
      </w:r>
      <w:r w:rsidRPr="00FF1C69">
        <w:rPr>
          <w:rFonts w:cs="Simplified Arabic"/>
          <w:kern w:val="22"/>
          <w:sz w:val="20"/>
          <w:szCs w:val="24"/>
          <w:rtl/>
          <w:lang w:bidi="ar-EG"/>
        </w:rPr>
        <w:t xml:space="preserve"> مجالات التركيز التالية</w:t>
      </w:r>
      <w:r w:rsidRPr="00FF1C69">
        <w:rPr>
          <w:rFonts w:cs="Simplified Arabic" w:hint="cs"/>
          <w:kern w:val="22"/>
          <w:sz w:val="20"/>
          <w:szCs w:val="24"/>
          <w:rtl/>
          <w:lang w:bidi="ar-EG"/>
        </w:rPr>
        <w:t>:</w:t>
      </w:r>
    </w:p>
    <w:p w:rsidR="006C1380" w:rsidRPr="00FF1C69" w:rsidRDefault="006C1380" w:rsidP="00241A3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FF1C69">
        <w:rPr>
          <w:rFonts w:cs="Simplified Arabic" w:hint="cs"/>
          <w:kern w:val="22"/>
          <w:sz w:val="20"/>
          <w:szCs w:val="24"/>
          <w:rtl/>
          <w:lang w:bidi="ar-EG"/>
        </w:rPr>
        <w:lastRenderedPageBreak/>
        <w:t>(</w:t>
      </w:r>
      <w:r w:rsidRPr="00FF1C69">
        <w:rPr>
          <w:rFonts w:cs="Simplified Arabic"/>
          <w:kern w:val="22"/>
          <w:sz w:val="20"/>
          <w:szCs w:val="24"/>
          <w:rtl/>
          <w:lang w:bidi="ar-EG"/>
        </w:rPr>
        <w:t>أ)</w:t>
      </w:r>
      <w:r w:rsidRPr="00FF1C69">
        <w:rPr>
          <w:rFonts w:cs="Simplified Arabic" w:hint="cs"/>
          <w:kern w:val="22"/>
          <w:sz w:val="20"/>
          <w:szCs w:val="24"/>
          <w:rtl/>
          <w:lang w:bidi="ar-EG"/>
        </w:rPr>
        <w:tab/>
      </w:r>
      <w:r w:rsidRPr="00FF1C69">
        <w:rPr>
          <w:rFonts w:cs="Simplified Arabic"/>
          <w:i/>
          <w:iCs/>
          <w:kern w:val="22"/>
          <w:sz w:val="20"/>
          <w:szCs w:val="24"/>
          <w:rtl/>
          <w:lang w:bidi="ar-EG"/>
        </w:rPr>
        <w:t>العلوم:</w:t>
      </w:r>
      <w:r w:rsidRPr="00FF1C69">
        <w:rPr>
          <w:rFonts w:cs="Simplified Arabic"/>
          <w:kern w:val="22"/>
          <w:sz w:val="20"/>
          <w:szCs w:val="24"/>
          <w:rtl/>
          <w:lang w:bidi="ar-EG"/>
        </w:rPr>
        <w:t xml:space="preserve"> التشجيع على التعاون في مجال البحوث لتعزيز الاستخدام الفعال للمعلومات العلمية لدعم السياسات والإجراءات</w:t>
      </w:r>
      <w:r w:rsidR="00D325B7">
        <w:rPr>
          <w:rFonts w:cs="Simplified Arabic" w:hint="cs"/>
          <w:kern w:val="22"/>
          <w:sz w:val="20"/>
          <w:szCs w:val="24"/>
          <w:rtl/>
          <w:lang w:bidi="ar-EG"/>
        </w:rPr>
        <w:t xml:space="preserve"> والأدوات والآليات</w:t>
      </w:r>
      <w:r w:rsidRPr="00FF1C69">
        <w:rPr>
          <w:rFonts w:cs="Simplified Arabic"/>
          <w:kern w:val="22"/>
          <w:sz w:val="20"/>
          <w:szCs w:val="24"/>
          <w:rtl/>
          <w:lang w:bidi="ar-EG"/>
        </w:rPr>
        <w:t xml:space="preserve"> القائمة على الأدلة</w:t>
      </w:r>
      <w:r w:rsidR="00D325B7">
        <w:rPr>
          <w:rFonts w:cs="Simplified Arabic" w:hint="cs"/>
          <w:kern w:val="22"/>
          <w:sz w:val="20"/>
          <w:szCs w:val="24"/>
          <w:rtl/>
          <w:lang w:bidi="ar-EG"/>
        </w:rPr>
        <w:t>؛</w:t>
      </w:r>
      <w:r w:rsidRPr="00FF1C69">
        <w:rPr>
          <w:rStyle w:val="FootnoteReference"/>
          <w:kern w:val="22"/>
          <w:sz w:val="20"/>
        </w:rPr>
        <w:t xml:space="preserve"> </w:t>
      </w:r>
      <w:r w:rsidRPr="00476E54">
        <w:rPr>
          <w:rStyle w:val="FootnoteReference"/>
          <w:kern w:val="22"/>
          <w:sz w:val="24"/>
        </w:rPr>
        <w:footnoteReference w:id="10"/>
      </w:r>
      <w:r w:rsidRPr="00FF1C69">
        <w:rPr>
          <w:rFonts w:cs="Simplified Arabic" w:hint="cs"/>
          <w:kern w:val="22"/>
          <w:sz w:val="20"/>
          <w:szCs w:val="24"/>
          <w:rtl/>
          <w:lang w:bidi="ar-EG"/>
        </w:rPr>
        <w:t xml:space="preserve"> </w:t>
      </w:r>
    </w:p>
    <w:p w:rsidR="006C1380" w:rsidRPr="00FF1C69" w:rsidRDefault="006C1380" w:rsidP="00241A3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FF1C69">
        <w:rPr>
          <w:rFonts w:cs="Simplified Arabic" w:hint="cs"/>
          <w:kern w:val="22"/>
          <w:sz w:val="20"/>
          <w:szCs w:val="24"/>
          <w:rtl/>
          <w:lang w:bidi="ar-EG"/>
        </w:rPr>
        <w:t>(</w:t>
      </w:r>
      <w:r w:rsidRPr="00FF1C69">
        <w:rPr>
          <w:rFonts w:cs="Simplified Arabic"/>
          <w:kern w:val="22"/>
          <w:sz w:val="20"/>
          <w:szCs w:val="24"/>
          <w:rtl/>
          <w:lang w:bidi="ar-EG"/>
        </w:rPr>
        <w:t>ب)</w:t>
      </w:r>
      <w:r w:rsidRPr="00FF1C69">
        <w:rPr>
          <w:rFonts w:cs="Simplified Arabic" w:hint="cs"/>
          <w:kern w:val="22"/>
          <w:sz w:val="20"/>
          <w:szCs w:val="24"/>
          <w:rtl/>
          <w:lang w:bidi="ar-EG"/>
        </w:rPr>
        <w:tab/>
      </w:r>
      <w:r w:rsidRPr="00FF1C69">
        <w:rPr>
          <w:rFonts w:cs="Simplified Arabic"/>
          <w:i/>
          <w:iCs/>
          <w:kern w:val="22"/>
          <w:sz w:val="20"/>
          <w:szCs w:val="24"/>
          <w:rtl/>
          <w:lang w:bidi="ar-EG"/>
        </w:rPr>
        <w:t>التكنولوجيا</w:t>
      </w:r>
      <w:r w:rsidRPr="00FF1C69">
        <w:rPr>
          <w:rFonts w:cs="Simplified Arabic"/>
          <w:kern w:val="22"/>
          <w:sz w:val="20"/>
          <w:szCs w:val="24"/>
          <w:rtl/>
          <w:lang w:bidi="ar-EG"/>
        </w:rPr>
        <w:t>: تطوير التكنولوجيات</w:t>
      </w:r>
      <w:r w:rsidR="00D325B7">
        <w:rPr>
          <w:rFonts w:cs="Simplified Arabic" w:hint="cs"/>
          <w:kern w:val="22"/>
          <w:sz w:val="20"/>
          <w:szCs w:val="24"/>
          <w:rtl/>
          <w:lang w:bidi="ar-EG"/>
        </w:rPr>
        <w:t xml:space="preserve"> المناسبة</w:t>
      </w:r>
      <w:r w:rsidRPr="00FF1C69">
        <w:rPr>
          <w:rFonts w:cs="Simplified Arabic"/>
          <w:kern w:val="22"/>
          <w:sz w:val="20"/>
          <w:szCs w:val="24"/>
          <w:rtl/>
          <w:lang w:bidi="ar-EG"/>
        </w:rPr>
        <w:t xml:space="preserve"> ونقلها و</w:t>
      </w:r>
      <w:r w:rsidRPr="00FF1C69">
        <w:rPr>
          <w:rFonts w:cs="Simplified Arabic" w:hint="cs"/>
          <w:kern w:val="22"/>
          <w:sz w:val="20"/>
          <w:szCs w:val="24"/>
          <w:rtl/>
          <w:lang w:bidi="ar-EG"/>
        </w:rPr>
        <w:t>ال</w:t>
      </w:r>
      <w:r w:rsidRPr="00FF1C69">
        <w:rPr>
          <w:rFonts w:cs="Simplified Arabic"/>
          <w:kern w:val="22"/>
          <w:sz w:val="20"/>
          <w:szCs w:val="24"/>
          <w:rtl/>
          <w:lang w:bidi="ar-EG"/>
        </w:rPr>
        <w:t>ت</w:t>
      </w:r>
      <w:r w:rsidRPr="00FF1C69">
        <w:rPr>
          <w:rFonts w:cs="Simplified Arabic" w:hint="cs"/>
          <w:kern w:val="22"/>
          <w:sz w:val="20"/>
          <w:szCs w:val="24"/>
          <w:rtl/>
          <w:lang w:bidi="ar-EG"/>
        </w:rPr>
        <w:t>رويج ل</w:t>
      </w:r>
      <w:r w:rsidRPr="00FF1C69">
        <w:rPr>
          <w:rFonts w:cs="Simplified Arabic"/>
          <w:kern w:val="22"/>
          <w:sz w:val="20"/>
          <w:szCs w:val="24"/>
          <w:rtl/>
          <w:lang w:bidi="ar-EG"/>
        </w:rPr>
        <w:t xml:space="preserve">ها واستخدامها، بما في ذلك </w:t>
      </w:r>
      <w:r w:rsidR="00520CBF">
        <w:rPr>
          <w:rFonts w:cs="Simplified Arabic" w:hint="cs"/>
          <w:kern w:val="22"/>
          <w:sz w:val="20"/>
          <w:szCs w:val="24"/>
          <w:rtl/>
          <w:lang w:bidi="ar-EG"/>
        </w:rPr>
        <w:t>ال</w:t>
      </w:r>
      <w:r w:rsidRPr="00FF1C69">
        <w:rPr>
          <w:rFonts w:cs="Simplified Arabic"/>
          <w:kern w:val="22"/>
          <w:sz w:val="20"/>
          <w:szCs w:val="24"/>
          <w:rtl/>
          <w:lang w:bidi="ar-EG"/>
        </w:rPr>
        <w:t>تكنولوجيات</w:t>
      </w:r>
      <w:r w:rsidR="00520CBF">
        <w:rPr>
          <w:rFonts w:cs="Simplified Arabic" w:hint="cs"/>
          <w:kern w:val="22"/>
          <w:sz w:val="20"/>
          <w:szCs w:val="24"/>
          <w:rtl/>
          <w:lang w:bidi="ar-EG"/>
        </w:rPr>
        <w:t xml:space="preserve"> والمعارف</w:t>
      </w:r>
      <w:r w:rsidRPr="00FF1C69">
        <w:rPr>
          <w:rFonts w:cs="Simplified Arabic"/>
          <w:kern w:val="22"/>
          <w:sz w:val="20"/>
          <w:szCs w:val="24"/>
          <w:rtl/>
          <w:lang w:bidi="ar-EG"/>
        </w:rPr>
        <w:t xml:space="preserve"> الأصلية والتقليدية، </w:t>
      </w:r>
      <w:r w:rsidR="00520CBF">
        <w:rPr>
          <w:rFonts w:cs="Simplified Arabic" w:hint="cs"/>
          <w:kern w:val="22"/>
          <w:sz w:val="20"/>
          <w:szCs w:val="24"/>
          <w:rtl/>
          <w:lang w:bidi="ar-EG"/>
        </w:rPr>
        <w:t xml:space="preserve">لتوسيع نطاق </w:t>
      </w:r>
      <w:r w:rsidR="00520CBF">
        <w:rPr>
          <w:rFonts w:cs="Simplified Arabic"/>
          <w:kern w:val="22"/>
          <w:sz w:val="20"/>
          <w:szCs w:val="24"/>
          <w:rtl/>
          <w:lang w:bidi="ar-EG"/>
        </w:rPr>
        <w:t>الحلول</w:t>
      </w:r>
      <w:r w:rsidR="00520CBF">
        <w:rPr>
          <w:rFonts w:cs="Simplified Arabic" w:hint="cs"/>
          <w:kern w:val="22"/>
          <w:sz w:val="20"/>
          <w:szCs w:val="24"/>
          <w:rtl/>
          <w:lang w:bidi="ar-EG"/>
        </w:rPr>
        <w:t>؛</w:t>
      </w:r>
      <w:r w:rsidRPr="00FF1C69">
        <w:rPr>
          <w:rFonts w:cs="Simplified Arabic" w:hint="cs"/>
          <w:kern w:val="22"/>
          <w:sz w:val="20"/>
          <w:szCs w:val="24"/>
          <w:rtl/>
          <w:lang w:bidi="ar-EG"/>
        </w:rPr>
        <w:t xml:space="preserve"> </w:t>
      </w:r>
    </w:p>
    <w:p w:rsidR="006C1380" w:rsidRPr="00FF1C69" w:rsidRDefault="006C1380" w:rsidP="002C366A">
      <w:pPr>
        <w:pStyle w:val="Para1"/>
        <w:kinsoku w:val="0"/>
        <w:overflowPunct w:val="0"/>
        <w:autoSpaceDE w:val="0"/>
        <w:autoSpaceDN w:val="0"/>
        <w:bidi/>
        <w:spacing w:before="0" w:line="216" w:lineRule="auto"/>
        <w:ind w:firstLine="720"/>
        <w:rPr>
          <w:rFonts w:cs="Simplified Arabic"/>
          <w:kern w:val="22"/>
          <w:sz w:val="20"/>
          <w:szCs w:val="24"/>
          <w:rtl/>
          <w:lang w:bidi="ar-EG"/>
        </w:rPr>
      </w:pPr>
      <w:r w:rsidRPr="00FF1C69">
        <w:rPr>
          <w:rFonts w:cs="Simplified Arabic"/>
          <w:kern w:val="22"/>
          <w:sz w:val="20"/>
          <w:szCs w:val="24"/>
          <w:rtl/>
          <w:lang w:bidi="ar-EG"/>
        </w:rPr>
        <w:t>(ج)</w:t>
      </w:r>
      <w:r w:rsidRPr="00FF1C69">
        <w:rPr>
          <w:rFonts w:cs="Simplified Arabic" w:hint="cs"/>
          <w:kern w:val="22"/>
          <w:sz w:val="20"/>
          <w:szCs w:val="24"/>
          <w:rtl/>
          <w:lang w:bidi="ar-EG"/>
        </w:rPr>
        <w:tab/>
      </w:r>
      <w:r w:rsidRPr="00476E54">
        <w:rPr>
          <w:rFonts w:cs="Simplified Arabic"/>
          <w:i/>
          <w:iCs/>
          <w:kern w:val="22"/>
          <w:sz w:val="20"/>
          <w:szCs w:val="24"/>
          <w:rtl/>
          <w:lang w:bidi="ar-EG"/>
        </w:rPr>
        <w:t>الابتكار</w:t>
      </w:r>
      <w:r w:rsidRPr="00FF1C69">
        <w:rPr>
          <w:rFonts w:cs="Simplified Arabic"/>
          <w:kern w:val="22"/>
          <w:sz w:val="20"/>
          <w:szCs w:val="24"/>
          <w:rtl/>
          <w:lang w:bidi="ar-EG"/>
        </w:rPr>
        <w:t>: التشجيع على الابتكار</w:t>
      </w:r>
      <w:r w:rsidR="002C366A">
        <w:rPr>
          <w:rFonts w:cs="Simplified Arabic" w:hint="cs"/>
          <w:kern w:val="22"/>
          <w:sz w:val="20"/>
          <w:szCs w:val="24"/>
          <w:rtl/>
          <w:lang w:bidi="ar-EG"/>
        </w:rPr>
        <w:t>.</w:t>
      </w:r>
      <w:r w:rsidRPr="00476E54">
        <w:rPr>
          <w:rStyle w:val="FootnoteReference"/>
          <w:kern w:val="22"/>
          <w:sz w:val="24"/>
        </w:rPr>
        <w:footnoteReference w:id="11"/>
      </w:r>
      <w:r w:rsidRPr="00FF1C69">
        <w:rPr>
          <w:rFonts w:cs="Simplified Arabic" w:hint="cs"/>
          <w:kern w:val="22"/>
          <w:sz w:val="20"/>
          <w:szCs w:val="24"/>
          <w:rtl/>
          <w:lang w:bidi="ar-EG"/>
        </w:rPr>
        <w:t xml:space="preserve"> </w:t>
      </w:r>
    </w:p>
    <w:p w:rsidR="006C1380" w:rsidRPr="00C449CC" w:rsidRDefault="006C1380" w:rsidP="00241A36">
      <w:pPr>
        <w:pStyle w:val="Para1"/>
        <w:kinsoku w:val="0"/>
        <w:overflowPunct w:val="0"/>
        <w:autoSpaceDE w:val="0"/>
        <w:autoSpaceDN w:val="0"/>
        <w:bidi/>
        <w:spacing w:before="0" w:line="216" w:lineRule="auto"/>
        <w:ind w:left="547" w:hanging="547"/>
        <w:jc w:val="center"/>
        <w:rPr>
          <w:rFonts w:cs="Simplified Arabic"/>
          <w:b/>
          <w:bCs/>
          <w:kern w:val="22"/>
          <w:sz w:val="20"/>
          <w:szCs w:val="24"/>
          <w:rtl/>
          <w:lang w:bidi="ar-EG"/>
        </w:rPr>
      </w:pPr>
      <w:r w:rsidRPr="00FF1C69">
        <w:rPr>
          <w:rFonts w:cs="Simplified Arabic" w:hint="cs"/>
          <w:b/>
          <w:bCs/>
          <w:kern w:val="22"/>
          <w:sz w:val="20"/>
          <w:szCs w:val="24"/>
          <w:rtl/>
          <w:lang w:bidi="ar-EG"/>
        </w:rPr>
        <w:t>4-</w:t>
      </w:r>
      <w:r w:rsidRPr="00FF1C69">
        <w:rPr>
          <w:rFonts w:cs="Simplified Arabic" w:hint="cs"/>
          <w:b/>
          <w:bCs/>
          <w:kern w:val="22"/>
          <w:sz w:val="20"/>
          <w:szCs w:val="24"/>
          <w:rtl/>
          <w:lang w:bidi="ar-EG"/>
        </w:rPr>
        <w:tab/>
        <w:t>ال</w:t>
      </w:r>
      <w:r w:rsidRPr="00FF1C69">
        <w:rPr>
          <w:rFonts w:cs="Simplified Arabic"/>
          <w:b/>
          <w:bCs/>
          <w:kern w:val="22"/>
          <w:sz w:val="20"/>
          <w:szCs w:val="24"/>
          <w:rtl/>
          <w:lang w:bidi="ar-EG"/>
        </w:rPr>
        <w:t xml:space="preserve">خيارات </w:t>
      </w:r>
      <w:r w:rsidRPr="00FF1C69">
        <w:rPr>
          <w:rFonts w:cs="Simplified Arabic" w:hint="cs"/>
          <w:b/>
          <w:bCs/>
          <w:kern w:val="22"/>
          <w:sz w:val="20"/>
          <w:szCs w:val="24"/>
          <w:rtl/>
          <w:lang w:bidi="ar-EG"/>
        </w:rPr>
        <w:t>المرتبطة ب</w:t>
      </w:r>
      <w:r w:rsidRPr="00FF1C69">
        <w:rPr>
          <w:rFonts w:cs="Simplified Arabic"/>
          <w:b/>
          <w:bCs/>
          <w:kern w:val="22"/>
          <w:sz w:val="20"/>
          <w:szCs w:val="24"/>
          <w:rtl/>
          <w:lang w:bidi="ar-EG"/>
        </w:rPr>
        <w:t>أنشطة ومسارات التعاو</w:t>
      </w:r>
      <w:r w:rsidRPr="00C449CC">
        <w:rPr>
          <w:rFonts w:cs="Simplified Arabic"/>
          <w:b/>
          <w:bCs/>
          <w:kern w:val="22"/>
          <w:sz w:val="20"/>
          <w:szCs w:val="24"/>
          <w:rtl/>
          <w:lang w:bidi="ar-EG"/>
        </w:rPr>
        <w:t>ن ال</w:t>
      </w:r>
      <w:r>
        <w:rPr>
          <w:rFonts w:cs="Simplified Arabic"/>
          <w:b/>
          <w:bCs/>
          <w:kern w:val="22"/>
          <w:sz w:val="20"/>
          <w:szCs w:val="24"/>
          <w:rtl/>
          <w:lang w:bidi="ar-EG"/>
        </w:rPr>
        <w:t>تقن</w:t>
      </w:r>
      <w:r w:rsidRPr="00C449CC">
        <w:rPr>
          <w:rFonts w:cs="Simplified Arabic"/>
          <w:b/>
          <w:bCs/>
          <w:kern w:val="22"/>
          <w:sz w:val="20"/>
          <w:szCs w:val="24"/>
          <w:rtl/>
          <w:lang w:bidi="ar-EG"/>
        </w:rPr>
        <w:t>ي والعلمي</w:t>
      </w:r>
    </w:p>
    <w:p w:rsidR="006C1380" w:rsidRPr="00FF1C69" w:rsidRDefault="006C1380" w:rsidP="00241A36">
      <w:pPr>
        <w:pStyle w:val="Para1"/>
        <w:kinsoku w:val="0"/>
        <w:overflowPunct w:val="0"/>
        <w:autoSpaceDE w:val="0"/>
        <w:autoSpaceDN w:val="0"/>
        <w:bidi/>
        <w:spacing w:before="0" w:line="216" w:lineRule="auto"/>
        <w:rPr>
          <w:rFonts w:cs="Simplified Arabic"/>
          <w:kern w:val="22"/>
          <w:sz w:val="20"/>
          <w:szCs w:val="24"/>
          <w:rtl/>
          <w:lang w:bidi="ar-EG"/>
        </w:rPr>
      </w:pPr>
      <w:r w:rsidRPr="00C449CC">
        <w:rPr>
          <w:rFonts w:cs="Simplified Arabic" w:hint="cs"/>
          <w:kern w:val="22"/>
          <w:sz w:val="20"/>
          <w:szCs w:val="24"/>
          <w:rtl/>
          <w:lang w:bidi="ar-EG"/>
        </w:rPr>
        <w:t>10-</w:t>
      </w:r>
      <w:r w:rsidRPr="00C449CC">
        <w:rPr>
          <w:rFonts w:cs="Simplified Arabic" w:hint="cs"/>
          <w:kern w:val="22"/>
          <w:sz w:val="20"/>
          <w:szCs w:val="24"/>
          <w:rtl/>
          <w:lang w:bidi="ar-EG"/>
        </w:rPr>
        <w:tab/>
      </w:r>
      <w:r w:rsidRPr="00C449CC">
        <w:rPr>
          <w:rFonts w:cs="Simplified Arabic"/>
          <w:kern w:val="22"/>
          <w:sz w:val="20"/>
          <w:szCs w:val="24"/>
          <w:rtl/>
          <w:lang w:bidi="ar-EG"/>
        </w:rPr>
        <w:t>يمكن تيسير وتوطيد التعاون ال</w:t>
      </w:r>
      <w:r>
        <w:rPr>
          <w:rFonts w:cs="Simplified Arabic"/>
          <w:kern w:val="22"/>
          <w:sz w:val="20"/>
          <w:szCs w:val="24"/>
          <w:rtl/>
          <w:lang w:bidi="ar-EG"/>
        </w:rPr>
        <w:t>تقن</w:t>
      </w:r>
      <w:r w:rsidRPr="00C449CC">
        <w:rPr>
          <w:rFonts w:cs="Simplified Arabic"/>
          <w:kern w:val="22"/>
          <w:sz w:val="20"/>
          <w:szCs w:val="24"/>
          <w:rtl/>
          <w:lang w:bidi="ar-EG"/>
        </w:rPr>
        <w:t xml:space="preserve">ي والعلمي ونقل التكنولوجيا بموجب الاتفاقية من خلال عدد من المسارات والإجراءات الاستراتيجية، رهنا بتوافر الموارد وتمشيا مع الإطار </w:t>
      </w:r>
      <w:r w:rsidRPr="00FF1C69">
        <w:rPr>
          <w:rFonts w:cs="Simplified Arabic"/>
          <w:kern w:val="22"/>
          <w:sz w:val="20"/>
          <w:szCs w:val="24"/>
          <w:rtl/>
          <w:lang w:bidi="ar-EG"/>
        </w:rPr>
        <w:t>الاستراتيجي الطويل الأجل لبناء القدرات ما بعد عام 2020 قيد الإعداد حالي</w:t>
      </w:r>
      <w:r w:rsidR="00F36D8D">
        <w:rPr>
          <w:rFonts w:cs="Simplified Arabic"/>
          <w:kern w:val="22"/>
          <w:sz w:val="20"/>
          <w:szCs w:val="24"/>
          <w:rtl/>
          <w:lang w:bidi="ar-EG"/>
        </w:rPr>
        <w:t>ا</w:t>
      </w:r>
      <w:r w:rsidRPr="00FF1C69">
        <w:rPr>
          <w:rFonts w:cs="Simplified Arabic"/>
          <w:kern w:val="22"/>
          <w:sz w:val="20"/>
          <w:szCs w:val="24"/>
          <w:rtl/>
          <w:lang w:bidi="ar-EG"/>
        </w:rPr>
        <w:t xml:space="preserve">. </w:t>
      </w:r>
      <w:r w:rsidRPr="00FF1C69">
        <w:rPr>
          <w:rFonts w:cs="Simplified Arabic" w:hint="cs"/>
          <w:kern w:val="22"/>
          <w:sz w:val="20"/>
          <w:szCs w:val="24"/>
          <w:rtl/>
          <w:lang w:bidi="ar-EG"/>
        </w:rPr>
        <w:t>و</w:t>
      </w:r>
      <w:r w:rsidRPr="00FF1C69">
        <w:rPr>
          <w:rFonts w:cs="Simplified Arabic"/>
          <w:kern w:val="22"/>
          <w:sz w:val="20"/>
          <w:szCs w:val="24"/>
          <w:rtl/>
          <w:lang w:bidi="ar-EG"/>
        </w:rPr>
        <w:t>يمكن أن تشمل الخيارات ما</w:t>
      </w:r>
      <w:r w:rsidRPr="00FF1C69">
        <w:rPr>
          <w:rFonts w:cs="Simplified Arabic" w:hint="cs"/>
          <w:kern w:val="22"/>
          <w:sz w:val="20"/>
          <w:szCs w:val="24"/>
          <w:rtl/>
          <w:lang w:bidi="ar-EG"/>
        </w:rPr>
        <w:t> </w:t>
      </w:r>
      <w:r w:rsidRPr="00FF1C69">
        <w:rPr>
          <w:rFonts w:cs="Simplified Arabic"/>
          <w:kern w:val="22"/>
          <w:sz w:val="20"/>
          <w:szCs w:val="24"/>
          <w:rtl/>
          <w:lang w:bidi="ar-EG"/>
        </w:rPr>
        <w:t>يلي</w:t>
      </w:r>
      <w:r w:rsidRPr="00FF1C69">
        <w:rPr>
          <w:rFonts w:cs="Simplified Arabic" w:hint="cs"/>
          <w:kern w:val="22"/>
          <w:sz w:val="20"/>
          <w:szCs w:val="24"/>
          <w:rtl/>
          <w:lang w:bidi="ar-EG"/>
        </w:rPr>
        <w:t>:</w:t>
      </w:r>
    </w:p>
    <w:p w:rsidR="006C1380" w:rsidRPr="00C449CC" w:rsidRDefault="006C1380" w:rsidP="00241A3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FF1C69">
        <w:rPr>
          <w:rFonts w:cs="Simplified Arabic" w:hint="cs"/>
          <w:kern w:val="22"/>
          <w:sz w:val="20"/>
          <w:szCs w:val="24"/>
          <w:rtl/>
          <w:lang w:bidi="ar-EG"/>
        </w:rPr>
        <w:t>(</w:t>
      </w:r>
      <w:r w:rsidRPr="00FF1C69">
        <w:rPr>
          <w:rFonts w:cs="Simplified Arabic"/>
          <w:kern w:val="22"/>
          <w:sz w:val="20"/>
          <w:szCs w:val="24"/>
          <w:rtl/>
          <w:lang w:bidi="ar-EG"/>
        </w:rPr>
        <w:t>أ)</w:t>
      </w:r>
      <w:r w:rsidRPr="00FF1C69">
        <w:rPr>
          <w:rFonts w:cs="Simplified Arabic" w:hint="cs"/>
          <w:kern w:val="22"/>
          <w:sz w:val="20"/>
          <w:szCs w:val="24"/>
          <w:rtl/>
          <w:lang w:bidi="ar-EG"/>
        </w:rPr>
        <w:tab/>
      </w:r>
      <w:r w:rsidRPr="00851E9B">
        <w:rPr>
          <w:rFonts w:cs="Simplified Arabic"/>
          <w:i/>
          <w:iCs/>
          <w:kern w:val="22"/>
          <w:sz w:val="20"/>
          <w:szCs w:val="24"/>
          <w:rtl/>
          <w:lang w:bidi="ar-EG"/>
        </w:rPr>
        <w:t>خدمات</w:t>
      </w:r>
      <w:r w:rsidRPr="00FF1C69">
        <w:rPr>
          <w:rFonts w:cs="Simplified Arabic"/>
          <w:i/>
          <w:iCs/>
          <w:kern w:val="22"/>
          <w:sz w:val="20"/>
          <w:szCs w:val="24"/>
          <w:rtl/>
          <w:lang w:bidi="ar-EG"/>
        </w:rPr>
        <w:t xml:space="preserve"> دعم مكتب المساعدة</w:t>
      </w:r>
      <w:r w:rsidRPr="00FF1C69">
        <w:rPr>
          <w:rFonts w:cs="Simplified Arabic" w:hint="cs"/>
          <w:kern w:val="22"/>
          <w:sz w:val="20"/>
          <w:szCs w:val="24"/>
          <w:rtl/>
          <w:lang w:bidi="ar-EG"/>
        </w:rPr>
        <w:t>:</w:t>
      </w:r>
    </w:p>
    <w:p w:rsidR="006C1380" w:rsidRPr="00C449CC" w:rsidRDefault="006C1380" w:rsidP="00241A36">
      <w:pPr>
        <w:pStyle w:val="Para1"/>
        <w:kinsoku w:val="0"/>
        <w:overflowPunct w:val="0"/>
        <w:autoSpaceDE w:val="0"/>
        <w:autoSpaceDN w:val="0"/>
        <w:bidi/>
        <w:spacing w:before="0" w:line="216" w:lineRule="auto"/>
        <w:ind w:left="1985" w:hanging="567"/>
        <w:rPr>
          <w:rFonts w:cs="Simplified Arabic"/>
          <w:kern w:val="22"/>
          <w:sz w:val="20"/>
          <w:szCs w:val="24"/>
          <w:rtl/>
          <w:lang w:bidi="ar-EG"/>
        </w:rPr>
      </w:pPr>
      <w:r w:rsidRPr="00C449CC">
        <w:rPr>
          <w:rFonts w:cs="Simplified Arabic" w:hint="cs"/>
          <w:kern w:val="22"/>
          <w:sz w:val="20"/>
          <w:szCs w:val="24"/>
          <w:rtl/>
          <w:lang w:bidi="ar-EG"/>
        </w:rPr>
        <w:t>(1</w:t>
      </w:r>
      <w:r w:rsidRPr="00C449CC">
        <w:rPr>
          <w:rFonts w:cs="Simplified Arabic"/>
          <w:kern w:val="22"/>
          <w:sz w:val="20"/>
          <w:szCs w:val="24"/>
          <w:rtl/>
          <w:lang w:bidi="ar-EG"/>
        </w:rPr>
        <w:t>)</w:t>
      </w:r>
      <w:r w:rsidRPr="00C449CC">
        <w:rPr>
          <w:rFonts w:cs="Simplified Arabic" w:hint="cs"/>
          <w:kern w:val="22"/>
          <w:sz w:val="20"/>
          <w:szCs w:val="24"/>
          <w:rtl/>
          <w:lang w:bidi="ar-EG"/>
        </w:rPr>
        <w:tab/>
      </w:r>
      <w:r w:rsidRPr="00C449CC">
        <w:rPr>
          <w:rFonts w:cs="Simplified Arabic"/>
          <w:kern w:val="22"/>
          <w:sz w:val="20"/>
          <w:szCs w:val="24"/>
          <w:rtl/>
          <w:lang w:bidi="ar-EG"/>
        </w:rPr>
        <w:t xml:space="preserve">تقديم المعلومات والمشورة </w:t>
      </w:r>
      <w:r>
        <w:rPr>
          <w:rFonts w:cs="Simplified Arabic"/>
          <w:kern w:val="22"/>
          <w:sz w:val="20"/>
          <w:szCs w:val="24"/>
          <w:rtl/>
          <w:lang w:bidi="ar-EG"/>
        </w:rPr>
        <w:t>عن</w:t>
      </w:r>
      <w:r w:rsidRPr="00C449CC">
        <w:rPr>
          <w:rFonts w:cs="Simplified Arabic"/>
          <w:kern w:val="22"/>
          <w:sz w:val="20"/>
          <w:szCs w:val="24"/>
          <w:rtl/>
          <w:lang w:bidi="ar-EG"/>
        </w:rPr>
        <w:t xml:space="preserve"> التعاون ال</w:t>
      </w:r>
      <w:r>
        <w:rPr>
          <w:rFonts w:cs="Simplified Arabic"/>
          <w:kern w:val="22"/>
          <w:sz w:val="20"/>
          <w:szCs w:val="24"/>
          <w:rtl/>
          <w:lang w:bidi="ar-EG"/>
        </w:rPr>
        <w:t>تقن</w:t>
      </w:r>
      <w:r w:rsidRPr="00C449CC">
        <w:rPr>
          <w:rFonts w:cs="Simplified Arabic"/>
          <w:kern w:val="22"/>
          <w:sz w:val="20"/>
          <w:szCs w:val="24"/>
          <w:rtl/>
          <w:lang w:bidi="ar-EG"/>
        </w:rPr>
        <w:t>ي والعلمي، بهدف تيسير ال</w:t>
      </w:r>
      <w:r>
        <w:rPr>
          <w:rFonts w:cs="Simplified Arabic" w:hint="cs"/>
          <w:kern w:val="22"/>
          <w:sz w:val="20"/>
          <w:szCs w:val="24"/>
          <w:rtl/>
          <w:lang w:bidi="ar-EG"/>
        </w:rPr>
        <w:t>ح</w:t>
      </w:r>
      <w:r w:rsidRPr="00C449CC">
        <w:rPr>
          <w:rFonts w:cs="Simplified Arabic"/>
          <w:kern w:val="22"/>
          <w:sz w:val="20"/>
          <w:szCs w:val="24"/>
          <w:rtl/>
          <w:lang w:bidi="ar-EG"/>
        </w:rPr>
        <w:t xml:space="preserve">صول </w:t>
      </w:r>
      <w:r>
        <w:rPr>
          <w:rFonts w:cs="Simplified Arabic" w:hint="cs"/>
          <w:kern w:val="22"/>
          <w:sz w:val="20"/>
          <w:szCs w:val="24"/>
          <w:rtl/>
          <w:lang w:bidi="ar-EG"/>
        </w:rPr>
        <w:t>ع</w:t>
      </w:r>
      <w:r w:rsidRPr="00C449CC">
        <w:rPr>
          <w:rFonts w:cs="Simplified Arabic"/>
          <w:kern w:val="22"/>
          <w:sz w:val="20"/>
          <w:szCs w:val="24"/>
          <w:rtl/>
          <w:lang w:bidi="ar-EG"/>
        </w:rPr>
        <w:t>لى الخبرة ال</w:t>
      </w:r>
      <w:r>
        <w:rPr>
          <w:rFonts w:cs="Simplified Arabic"/>
          <w:kern w:val="22"/>
          <w:sz w:val="20"/>
          <w:szCs w:val="24"/>
          <w:rtl/>
          <w:lang w:bidi="ar-EG"/>
        </w:rPr>
        <w:t>تقن</w:t>
      </w:r>
      <w:r w:rsidRPr="00C449CC">
        <w:rPr>
          <w:rFonts w:cs="Simplified Arabic"/>
          <w:kern w:val="22"/>
          <w:sz w:val="20"/>
          <w:szCs w:val="24"/>
          <w:rtl/>
          <w:lang w:bidi="ar-EG"/>
        </w:rPr>
        <w:t>ية والدراية ال</w:t>
      </w:r>
      <w:r>
        <w:rPr>
          <w:rFonts w:cs="Simplified Arabic"/>
          <w:kern w:val="22"/>
          <w:sz w:val="20"/>
          <w:szCs w:val="24"/>
          <w:rtl/>
          <w:lang w:bidi="ar-EG"/>
        </w:rPr>
        <w:t>تقن</w:t>
      </w:r>
      <w:r w:rsidRPr="00C449CC">
        <w:rPr>
          <w:rFonts w:cs="Simplified Arabic"/>
          <w:kern w:val="22"/>
          <w:sz w:val="20"/>
          <w:szCs w:val="24"/>
          <w:rtl/>
          <w:lang w:bidi="ar-EG"/>
        </w:rPr>
        <w:t>ية</w:t>
      </w:r>
      <w:r>
        <w:rPr>
          <w:rFonts w:cs="Simplified Arabic" w:hint="cs"/>
          <w:kern w:val="22"/>
          <w:sz w:val="20"/>
          <w:szCs w:val="24"/>
          <w:rtl/>
          <w:lang w:bidi="ar-EG"/>
        </w:rPr>
        <w:t>؛</w:t>
      </w:r>
    </w:p>
    <w:p w:rsidR="006C1380" w:rsidRPr="00FF1C69" w:rsidRDefault="006C1380" w:rsidP="00D656EC">
      <w:pPr>
        <w:pStyle w:val="Para1"/>
        <w:kinsoku w:val="0"/>
        <w:overflowPunct w:val="0"/>
        <w:autoSpaceDE w:val="0"/>
        <w:autoSpaceDN w:val="0"/>
        <w:bidi/>
        <w:spacing w:before="0" w:line="216" w:lineRule="auto"/>
        <w:ind w:left="1985" w:hanging="567"/>
        <w:rPr>
          <w:rFonts w:cs="Simplified Arabic"/>
          <w:kern w:val="22"/>
          <w:sz w:val="20"/>
          <w:szCs w:val="24"/>
          <w:rtl/>
          <w:lang w:bidi="ar-EG"/>
        </w:rPr>
      </w:pPr>
      <w:r w:rsidRPr="00C449CC">
        <w:rPr>
          <w:rFonts w:cs="Simplified Arabic" w:hint="cs"/>
          <w:kern w:val="22"/>
          <w:sz w:val="20"/>
          <w:szCs w:val="24"/>
          <w:rtl/>
          <w:lang w:bidi="ar-EG"/>
        </w:rPr>
        <w:t>(2)</w:t>
      </w:r>
      <w:r w:rsidRPr="00C449CC">
        <w:rPr>
          <w:rFonts w:cs="Simplified Arabic" w:hint="cs"/>
          <w:kern w:val="22"/>
          <w:sz w:val="20"/>
          <w:szCs w:val="24"/>
          <w:rtl/>
          <w:lang w:bidi="ar-EG"/>
        </w:rPr>
        <w:tab/>
      </w:r>
      <w:r w:rsidRPr="00C449CC">
        <w:rPr>
          <w:rFonts w:cs="Simplified Arabic"/>
          <w:kern w:val="22"/>
          <w:sz w:val="20"/>
          <w:szCs w:val="24"/>
          <w:rtl/>
          <w:lang w:bidi="ar-EG"/>
        </w:rPr>
        <w:t>دعم الأطراف الطالبة</w:t>
      </w:r>
      <w:r w:rsidR="00520CBF">
        <w:rPr>
          <w:rFonts w:cs="Simplified Arabic" w:hint="cs"/>
          <w:kern w:val="22"/>
          <w:sz w:val="20"/>
          <w:szCs w:val="24"/>
          <w:rtl/>
          <w:lang w:bidi="ar-EG"/>
        </w:rPr>
        <w:t>،</w:t>
      </w:r>
      <w:r w:rsidRPr="00C449CC">
        <w:rPr>
          <w:rFonts w:cs="Simplified Arabic"/>
          <w:kern w:val="22"/>
          <w:sz w:val="20"/>
          <w:szCs w:val="24"/>
          <w:rtl/>
          <w:lang w:bidi="ar-EG"/>
        </w:rPr>
        <w:t xml:space="preserve"> و</w:t>
      </w:r>
      <w:r w:rsidR="00D656EC">
        <w:rPr>
          <w:rFonts w:cs="Simplified Arabic" w:hint="cs"/>
          <w:kern w:val="22"/>
          <w:sz w:val="20"/>
          <w:szCs w:val="24"/>
          <w:rtl/>
          <w:lang w:bidi="ar-EG"/>
        </w:rPr>
        <w:t xml:space="preserve">وفقا للتشريعات الوطينة، </w:t>
      </w:r>
      <w:r w:rsidRPr="00C449CC">
        <w:rPr>
          <w:rFonts w:cs="Simplified Arabic"/>
          <w:kern w:val="22"/>
          <w:sz w:val="20"/>
          <w:szCs w:val="24"/>
          <w:rtl/>
          <w:lang w:bidi="ar-EG"/>
        </w:rPr>
        <w:t xml:space="preserve">المؤسسات </w:t>
      </w:r>
      <w:r>
        <w:rPr>
          <w:rFonts w:cs="Simplified Arabic"/>
          <w:kern w:val="22"/>
          <w:sz w:val="20"/>
          <w:szCs w:val="24"/>
          <w:rtl/>
          <w:lang w:bidi="ar-EG"/>
        </w:rPr>
        <w:t>المعنية</w:t>
      </w:r>
      <w:r w:rsidRPr="00C449CC">
        <w:rPr>
          <w:rFonts w:cs="Simplified Arabic"/>
          <w:kern w:val="22"/>
          <w:sz w:val="20"/>
          <w:szCs w:val="24"/>
          <w:rtl/>
          <w:lang w:bidi="ar-EG"/>
        </w:rPr>
        <w:t xml:space="preserve"> </w:t>
      </w:r>
      <w:r w:rsidR="00D656EC">
        <w:rPr>
          <w:rFonts w:cs="Simplified Arabic" w:hint="cs"/>
          <w:kern w:val="22"/>
          <w:sz w:val="20"/>
          <w:szCs w:val="24"/>
          <w:rtl/>
          <w:lang w:bidi="ar-EG"/>
        </w:rPr>
        <w:t>وأصحاب المصلحة،</w:t>
      </w:r>
      <w:r w:rsidR="00520CBF">
        <w:rPr>
          <w:rFonts w:cs="Simplified Arabic" w:hint="cs"/>
          <w:kern w:val="22"/>
          <w:sz w:val="20"/>
          <w:szCs w:val="24"/>
          <w:rtl/>
          <w:lang w:bidi="ar-EG"/>
        </w:rPr>
        <w:t xml:space="preserve"> </w:t>
      </w:r>
      <w:r w:rsidRPr="00C449CC">
        <w:rPr>
          <w:rFonts w:cs="Simplified Arabic"/>
          <w:kern w:val="22"/>
          <w:sz w:val="20"/>
          <w:szCs w:val="24"/>
          <w:rtl/>
          <w:lang w:bidi="ar-EG"/>
        </w:rPr>
        <w:t>بما في ذلك</w:t>
      </w:r>
      <w:r w:rsidR="00520CBF">
        <w:rPr>
          <w:rFonts w:cs="Simplified Arabic" w:hint="cs"/>
          <w:kern w:val="22"/>
          <w:sz w:val="20"/>
          <w:szCs w:val="24"/>
          <w:rtl/>
          <w:lang w:bidi="ar-EG"/>
        </w:rPr>
        <w:t xml:space="preserve"> الحكومات دون الوطنية، وكذلك</w:t>
      </w:r>
      <w:r w:rsidRPr="00C449CC">
        <w:rPr>
          <w:rFonts w:cs="Simplified Arabic"/>
          <w:kern w:val="22"/>
          <w:sz w:val="20"/>
          <w:szCs w:val="24"/>
          <w:rtl/>
          <w:lang w:bidi="ar-EG"/>
        </w:rPr>
        <w:t xml:space="preserve"> الشعوب الأصلية والمجتمعات المحلية، في التعبير عن احتياجاتهم المحددة </w:t>
      </w:r>
      <w:r w:rsidRPr="00FF1C69">
        <w:rPr>
          <w:rFonts w:cs="Simplified Arabic"/>
          <w:kern w:val="22"/>
          <w:sz w:val="20"/>
          <w:szCs w:val="24"/>
          <w:rtl/>
          <w:lang w:bidi="ar-EG"/>
        </w:rPr>
        <w:t xml:space="preserve">وصياغة </w:t>
      </w:r>
      <w:r>
        <w:rPr>
          <w:rFonts w:cs="Simplified Arabic"/>
          <w:kern w:val="22"/>
          <w:sz w:val="20"/>
          <w:szCs w:val="24"/>
          <w:rtl/>
          <w:lang w:bidi="ar-EG"/>
        </w:rPr>
        <w:t>مقترح</w:t>
      </w:r>
      <w:r w:rsidRPr="00FF1C69">
        <w:rPr>
          <w:rFonts w:cs="Simplified Arabic"/>
          <w:kern w:val="22"/>
          <w:sz w:val="20"/>
          <w:szCs w:val="24"/>
          <w:rtl/>
          <w:lang w:bidi="ar-EG"/>
        </w:rPr>
        <w:t>ات مشاريع لتلبية هذه الاحتياجات</w:t>
      </w:r>
      <w:r w:rsidR="00D656EC">
        <w:rPr>
          <w:rFonts w:cs="Simplified Arabic" w:hint="cs"/>
          <w:kern w:val="22"/>
          <w:sz w:val="20"/>
          <w:szCs w:val="24"/>
          <w:rtl/>
          <w:lang w:bidi="ar-EG"/>
        </w:rPr>
        <w:t>؛</w:t>
      </w:r>
    </w:p>
    <w:p w:rsidR="006C1380" w:rsidRPr="00FF1C69" w:rsidRDefault="006C1380" w:rsidP="00241A3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FF1C69">
        <w:rPr>
          <w:rFonts w:cs="Simplified Arabic" w:hint="cs"/>
          <w:kern w:val="22"/>
          <w:sz w:val="20"/>
          <w:szCs w:val="24"/>
          <w:rtl/>
          <w:lang w:bidi="ar-EG"/>
        </w:rPr>
        <w:t>(</w:t>
      </w:r>
      <w:r w:rsidRPr="00FF1C69">
        <w:rPr>
          <w:rFonts w:cs="Simplified Arabic"/>
          <w:kern w:val="22"/>
          <w:sz w:val="20"/>
          <w:szCs w:val="24"/>
          <w:rtl/>
          <w:lang w:bidi="ar-EG"/>
        </w:rPr>
        <w:t>ب)</w:t>
      </w:r>
      <w:r w:rsidRPr="00FF1C69">
        <w:rPr>
          <w:rFonts w:cs="Simplified Arabic" w:hint="cs"/>
          <w:kern w:val="22"/>
          <w:sz w:val="20"/>
          <w:szCs w:val="24"/>
          <w:rtl/>
          <w:lang w:bidi="ar-EG"/>
        </w:rPr>
        <w:tab/>
      </w:r>
      <w:r w:rsidRPr="00FF1C69">
        <w:rPr>
          <w:rFonts w:cs="Simplified Arabic"/>
          <w:i/>
          <w:iCs/>
          <w:kern w:val="22"/>
          <w:sz w:val="20"/>
          <w:szCs w:val="24"/>
          <w:rtl/>
          <w:lang w:bidi="ar-EG"/>
        </w:rPr>
        <w:t>خدمات التوفيق</w:t>
      </w:r>
      <w:r w:rsidRPr="00FF1C69">
        <w:rPr>
          <w:rFonts w:cs="Simplified Arabic" w:hint="cs"/>
          <w:kern w:val="22"/>
          <w:sz w:val="20"/>
          <w:szCs w:val="24"/>
          <w:rtl/>
          <w:lang w:bidi="ar-EG"/>
        </w:rPr>
        <w:t>:</w:t>
      </w:r>
    </w:p>
    <w:p w:rsidR="006C1380" w:rsidRPr="00C449CC" w:rsidRDefault="006C1380" w:rsidP="00241A36">
      <w:pPr>
        <w:pStyle w:val="Para1"/>
        <w:kinsoku w:val="0"/>
        <w:overflowPunct w:val="0"/>
        <w:autoSpaceDE w:val="0"/>
        <w:autoSpaceDN w:val="0"/>
        <w:bidi/>
        <w:spacing w:before="0" w:line="216" w:lineRule="auto"/>
        <w:ind w:left="1985" w:hanging="567"/>
        <w:rPr>
          <w:rFonts w:cs="Simplified Arabic"/>
          <w:kern w:val="22"/>
          <w:sz w:val="20"/>
          <w:szCs w:val="24"/>
          <w:rtl/>
          <w:lang w:bidi="ar-EG"/>
        </w:rPr>
      </w:pPr>
      <w:r w:rsidRPr="00FF1C69">
        <w:rPr>
          <w:rFonts w:cs="Simplified Arabic" w:hint="cs"/>
          <w:kern w:val="22"/>
          <w:sz w:val="20"/>
          <w:szCs w:val="24"/>
          <w:rtl/>
          <w:lang w:bidi="ar-EG"/>
        </w:rPr>
        <w:t>(1)</w:t>
      </w:r>
      <w:r w:rsidRPr="00FF1C69">
        <w:rPr>
          <w:rFonts w:cs="Simplified Arabic" w:hint="cs"/>
          <w:kern w:val="22"/>
          <w:sz w:val="20"/>
          <w:szCs w:val="24"/>
          <w:rtl/>
          <w:lang w:bidi="ar-EG"/>
        </w:rPr>
        <w:tab/>
      </w:r>
      <w:r w:rsidRPr="00FF1C69">
        <w:rPr>
          <w:rFonts w:cs="Simplified Arabic"/>
          <w:kern w:val="22"/>
          <w:sz w:val="20"/>
          <w:szCs w:val="24"/>
          <w:rtl/>
          <w:lang w:bidi="ar-EG"/>
        </w:rPr>
        <w:t>العمل مع شبكة متعددة التخصصات من مقدمي وشركاء</w:t>
      </w:r>
      <w:r w:rsidRPr="00476E54">
        <w:rPr>
          <w:sz w:val="24"/>
          <w:szCs w:val="24"/>
          <w:vertAlign w:val="superscript"/>
        </w:rPr>
        <w:footnoteReference w:id="12"/>
      </w:r>
      <w:r w:rsidRPr="00FF1C69">
        <w:rPr>
          <w:rFonts w:cs="Simplified Arabic"/>
          <w:kern w:val="22"/>
          <w:sz w:val="20"/>
          <w:szCs w:val="24"/>
          <w:rtl/>
          <w:lang w:bidi="ar-EG"/>
        </w:rPr>
        <w:t xml:space="preserve"> </w:t>
      </w:r>
      <w:r w:rsidRPr="00FF1C69">
        <w:rPr>
          <w:rFonts w:cs="Simplified Arabic" w:hint="cs"/>
          <w:kern w:val="22"/>
          <w:sz w:val="20"/>
          <w:szCs w:val="24"/>
          <w:rtl/>
          <w:lang w:bidi="ar-EG"/>
        </w:rPr>
        <w:t>على المستويات ال</w:t>
      </w:r>
      <w:r w:rsidRPr="00FF1C69">
        <w:rPr>
          <w:rFonts w:cs="Simplified Arabic"/>
          <w:kern w:val="22"/>
          <w:sz w:val="20"/>
          <w:szCs w:val="24"/>
          <w:rtl/>
          <w:lang w:bidi="ar-EG"/>
        </w:rPr>
        <w:t>دولي و</w:t>
      </w:r>
      <w:r w:rsidRPr="00FF1C69">
        <w:rPr>
          <w:rFonts w:cs="Simplified Arabic" w:hint="cs"/>
          <w:kern w:val="22"/>
          <w:sz w:val="20"/>
          <w:szCs w:val="24"/>
          <w:rtl/>
          <w:lang w:bidi="ar-EG"/>
        </w:rPr>
        <w:t>ال</w:t>
      </w:r>
      <w:r w:rsidRPr="00FF1C69">
        <w:rPr>
          <w:rFonts w:cs="Simplified Arabic"/>
          <w:kern w:val="22"/>
          <w:sz w:val="20"/>
          <w:szCs w:val="24"/>
          <w:rtl/>
          <w:lang w:bidi="ar-EG"/>
        </w:rPr>
        <w:t>إقليمي و</w:t>
      </w:r>
      <w:r w:rsidRPr="00FF1C69">
        <w:rPr>
          <w:rFonts w:cs="Simplified Arabic" w:hint="cs"/>
          <w:kern w:val="22"/>
          <w:sz w:val="20"/>
          <w:szCs w:val="24"/>
          <w:rtl/>
          <w:lang w:bidi="ar-EG"/>
        </w:rPr>
        <w:t>ال</w:t>
      </w:r>
      <w:r w:rsidRPr="00FF1C69">
        <w:rPr>
          <w:rFonts w:cs="Simplified Arabic"/>
          <w:kern w:val="22"/>
          <w:sz w:val="20"/>
          <w:szCs w:val="24"/>
          <w:rtl/>
          <w:lang w:bidi="ar-EG"/>
        </w:rPr>
        <w:t>وطني لتسخير المعارف ال</w:t>
      </w:r>
      <w:r>
        <w:rPr>
          <w:rFonts w:cs="Simplified Arabic"/>
          <w:kern w:val="22"/>
          <w:sz w:val="20"/>
          <w:szCs w:val="24"/>
          <w:rtl/>
          <w:lang w:bidi="ar-EG"/>
        </w:rPr>
        <w:t>تقن</w:t>
      </w:r>
      <w:r w:rsidRPr="00FF1C69">
        <w:rPr>
          <w:rFonts w:cs="Simplified Arabic"/>
          <w:kern w:val="22"/>
          <w:sz w:val="20"/>
          <w:szCs w:val="24"/>
          <w:rtl/>
          <w:lang w:bidi="ar-EG"/>
        </w:rPr>
        <w:t>ية والمؤسسية في المجالات المتعلقة</w:t>
      </w:r>
      <w:r w:rsidRPr="00C449CC">
        <w:rPr>
          <w:rFonts w:cs="Simplified Arabic"/>
          <w:kern w:val="22"/>
          <w:sz w:val="20"/>
          <w:szCs w:val="24"/>
          <w:rtl/>
          <w:lang w:bidi="ar-EG"/>
        </w:rPr>
        <w:t xml:space="preserve"> بالتنوع البيولوجي</w:t>
      </w:r>
      <w:r>
        <w:rPr>
          <w:rFonts w:cs="Simplified Arabic" w:hint="cs"/>
          <w:kern w:val="22"/>
          <w:sz w:val="20"/>
          <w:szCs w:val="24"/>
          <w:rtl/>
          <w:lang w:bidi="ar-EG"/>
        </w:rPr>
        <w:t>؛</w:t>
      </w:r>
    </w:p>
    <w:p w:rsidR="006C1380" w:rsidRPr="00C449CC" w:rsidRDefault="006C1380" w:rsidP="00D656EC">
      <w:pPr>
        <w:pStyle w:val="Para1"/>
        <w:kinsoku w:val="0"/>
        <w:overflowPunct w:val="0"/>
        <w:autoSpaceDE w:val="0"/>
        <w:autoSpaceDN w:val="0"/>
        <w:bidi/>
        <w:spacing w:before="0" w:line="216" w:lineRule="auto"/>
        <w:ind w:left="1985" w:hanging="567"/>
        <w:rPr>
          <w:rFonts w:cs="Simplified Arabic"/>
          <w:kern w:val="22"/>
          <w:sz w:val="20"/>
          <w:szCs w:val="24"/>
          <w:rtl/>
          <w:lang w:bidi="ar-EG"/>
        </w:rPr>
      </w:pPr>
      <w:r w:rsidRPr="00C449CC">
        <w:rPr>
          <w:rFonts w:cs="Simplified Arabic" w:hint="cs"/>
          <w:kern w:val="22"/>
          <w:sz w:val="20"/>
          <w:szCs w:val="24"/>
          <w:rtl/>
          <w:lang w:bidi="ar-EG"/>
        </w:rPr>
        <w:t>(2)</w:t>
      </w:r>
      <w:r w:rsidRPr="00C449CC">
        <w:rPr>
          <w:rFonts w:cs="Simplified Arabic" w:hint="cs"/>
          <w:kern w:val="22"/>
          <w:sz w:val="20"/>
          <w:szCs w:val="24"/>
          <w:rtl/>
          <w:lang w:bidi="ar-EG"/>
        </w:rPr>
        <w:tab/>
      </w:r>
      <w:r>
        <w:rPr>
          <w:rFonts w:cs="Simplified Arabic" w:hint="cs"/>
          <w:kern w:val="22"/>
          <w:sz w:val="20"/>
          <w:szCs w:val="24"/>
          <w:rtl/>
          <w:lang w:bidi="ar-EG"/>
        </w:rPr>
        <w:t>حشد</w:t>
      </w:r>
      <w:r w:rsidRPr="00C449CC">
        <w:rPr>
          <w:rFonts w:cs="Simplified Arabic"/>
          <w:kern w:val="22"/>
          <w:sz w:val="20"/>
          <w:szCs w:val="24"/>
          <w:rtl/>
          <w:lang w:bidi="ar-EG"/>
        </w:rPr>
        <w:t xml:space="preserve"> المساعدة ال</w:t>
      </w:r>
      <w:r>
        <w:rPr>
          <w:rFonts w:cs="Simplified Arabic"/>
          <w:kern w:val="22"/>
          <w:sz w:val="20"/>
          <w:szCs w:val="24"/>
          <w:rtl/>
          <w:lang w:bidi="ar-EG"/>
        </w:rPr>
        <w:t>تقن</w:t>
      </w:r>
      <w:r w:rsidRPr="00C449CC">
        <w:rPr>
          <w:rFonts w:cs="Simplified Arabic"/>
          <w:kern w:val="22"/>
          <w:sz w:val="20"/>
          <w:szCs w:val="24"/>
          <w:rtl/>
          <w:lang w:bidi="ar-EG"/>
        </w:rPr>
        <w:t>ية من خلال التوفيق بين الأطراف الطالبة، بناءً على الاحتياجات المحددة ذاتي</w:t>
      </w:r>
      <w:r w:rsidR="00F36D8D">
        <w:rPr>
          <w:rFonts w:cs="Simplified Arabic"/>
          <w:kern w:val="22"/>
          <w:sz w:val="20"/>
          <w:szCs w:val="24"/>
          <w:rtl/>
          <w:lang w:bidi="ar-EG"/>
        </w:rPr>
        <w:t>ا</w:t>
      </w:r>
      <w:r w:rsidRPr="00C449CC">
        <w:rPr>
          <w:rFonts w:cs="Simplified Arabic"/>
          <w:kern w:val="22"/>
          <w:sz w:val="20"/>
          <w:szCs w:val="24"/>
          <w:rtl/>
          <w:lang w:bidi="ar-EG"/>
        </w:rPr>
        <w:t xml:space="preserve">، والأطراف </w:t>
      </w:r>
      <w:r w:rsidR="00D656EC">
        <w:rPr>
          <w:rFonts w:cs="Simplified Arabic" w:hint="cs"/>
          <w:kern w:val="22"/>
          <w:sz w:val="20"/>
          <w:szCs w:val="24"/>
          <w:rtl/>
          <w:lang w:bidi="ar-EG"/>
        </w:rPr>
        <w:t>و/</w:t>
      </w:r>
      <w:r w:rsidRPr="00C449CC">
        <w:rPr>
          <w:rFonts w:cs="Simplified Arabic"/>
          <w:kern w:val="22"/>
          <w:sz w:val="20"/>
          <w:szCs w:val="24"/>
          <w:rtl/>
          <w:lang w:bidi="ar-EG"/>
        </w:rPr>
        <w:t xml:space="preserve">أو والمؤسسات </w:t>
      </w:r>
      <w:r w:rsidR="00D656EC">
        <w:rPr>
          <w:rFonts w:cs="Simplified Arabic" w:hint="cs"/>
          <w:kern w:val="22"/>
          <w:sz w:val="20"/>
          <w:szCs w:val="24"/>
          <w:rtl/>
          <w:lang w:bidi="ar-EG"/>
        </w:rPr>
        <w:t>وأصحاب المصلحة المعنيين</w:t>
      </w:r>
      <w:r w:rsidRPr="00C449CC">
        <w:rPr>
          <w:rFonts w:cs="Simplified Arabic"/>
          <w:kern w:val="22"/>
          <w:sz w:val="20"/>
          <w:szCs w:val="24"/>
          <w:rtl/>
          <w:lang w:bidi="ar-EG"/>
        </w:rPr>
        <w:t>، بما في ذلك الشعوب الأصلية والمجتمعات المحلية، في وضع يمكنها من المساعدة</w:t>
      </w:r>
      <w:r>
        <w:rPr>
          <w:rFonts w:cs="Simplified Arabic" w:hint="cs"/>
          <w:kern w:val="22"/>
          <w:sz w:val="20"/>
          <w:szCs w:val="24"/>
          <w:rtl/>
          <w:lang w:bidi="ar-EG"/>
        </w:rPr>
        <w:t>؛</w:t>
      </w:r>
      <w:r w:rsidRPr="00476E54">
        <w:rPr>
          <w:sz w:val="24"/>
          <w:szCs w:val="24"/>
          <w:vertAlign w:val="superscript"/>
        </w:rPr>
        <w:footnoteReference w:id="13"/>
      </w:r>
      <w:r w:rsidRPr="00851E9B">
        <w:rPr>
          <w:rFonts w:cs="Simplified Arabic" w:hint="cs"/>
          <w:kern w:val="22"/>
          <w:sz w:val="20"/>
          <w:szCs w:val="24"/>
          <w:vertAlign w:val="superscript"/>
          <w:rtl/>
          <w:lang w:bidi="ar-EG"/>
        </w:rPr>
        <w:t xml:space="preserve"> </w:t>
      </w:r>
    </w:p>
    <w:p w:rsidR="006C1380" w:rsidRPr="00C449CC" w:rsidRDefault="006C1380" w:rsidP="00241A36">
      <w:pPr>
        <w:pStyle w:val="Para1"/>
        <w:kinsoku w:val="0"/>
        <w:overflowPunct w:val="0"/>
        <w:autoSpaceDE w:val="0"/>
        <w:autoSpaceDN w:val="0"/>
        <w:bidi/>
        <w:spacing w:before="0" w:line="216" w:lineRule="auto"/>
        <w:ind w:left="1985" w:hanging="567"/>
        <w:rPr>
          <w:rFonts w:cs="Simplified Arabic"/>
          <w:kern w:val="22"/>
          <w:sz w:val="20"/>
          <w:szCs w:val="24"/>
          <w:rtl/>
          <w:lang w:bidi="ar-EG"/>
        </w:rPr>
      </w:pPr>
      <w:r w:rsidRPr="00C449CC">
        <w:rPr>
          <w:rFonts w:cs="Simplified Arabic" w:hint="cs"/>
          <w:kern w:val="22"/>
          <w:sz w:val="20"/>
          <w:szCs w:val="24"/>
          <w:rtl/>
          <w:lang w:bidi="ar-EG"/>
        </w:rPr>
        <w:t>(3)</w:t>
      </w:r>
      <w:r w:rsidRPr="00C449CC">
        <w:rPr>
          <w:rFonts w:cs="Simplified Arabic" w:hint="cs"/>
          <w:kern w:val="22"/>
          <w:sz w:val="20"/>
          <w:szCs w:val="24"/>
          <w:rtl/>
          <w:lang w:bidi="ar-EG"/>
        </w:rPr>
        <w:tab/>
      </w:r>
      <w:r w:rsidRPr="00C449CC">
        <w:rPr>
          <w:rFonts w:cs="Simplified Arabic"/>
          <w:kern w:val="22"/>
          <w:sz w:val="20"/>
          <w:szCs w:val="24"/>
          <w:rtl/>
          <w:lang w:bidi="ar-EG"/>
        </w:rPr>
        <w:t>ت</w:t>
      </w:r>
      <w:r>
        <w:rPr>
          <w:rFonts w:cs="Simplified Arabic" w:hint="cs"/>
          <w:kern w:val="22"/>
          <w:sz w:val="20"/>
          <w:szCs w:val="24"/>
          <w:rtl/>
          <w:lang w:bidi="ar-EG"/>
        </w:rPr>
        <w:t>وطيد</w:t>
      </w:r>
      <w:r w:rsidRPr="00C449CC">
        <w:rPr>
          <w:rFonts w:cs="Simplified Arabic"/>
          <w:kern w:val="22"/>
          <w:sz w:val="20"/>
          <w:szCs w:val="24"/>
          <w:rtl/>
          <w:lang w:bidi="ar-EG"/>
        </w:rPr>
        <w:t xml:space="preserve"> أو تعزيز الشراكات والمشاريع المشتركة لتسريع عملية تطوير ونشر التكنولوجيات المناسبة والحلول القابلة لل</w:t>
      </w:r>
      <w:r>
        <w:rPr>
          <w:rFonts w:cs="Simplified Arabic" w:hint="cs"/>
          <w:kern w:val="22"/>
          <w:sz w:val="20"/>
          <w:szCs w:val="24"/>
          <w:rtl/>
          <w:lang w:bidi="ar-EG"/>
        </w:rPr>
        <w:t>قياس؛</w:t>
      </w:r>
    </w:p>
    <w:p w:rsidR="006C1380" w:rsidRPr="00FF1C69" w:rsidRDefault="006C1380" w:rsidP="00D656EC">
      <w:pPr>
        <w:pStyle w:val="Para1"/>
        <w:kinsoku w:val="0"/>
        <w:overflowPunct w:val="0"/>
        <w:autoSpaceDE w:val="0"/>
        <w:autoSpaceDN w:val="0"/>
        <w:bidi/>
        <w:spacing w:before="0" w:line="216" w:lineRule="auto"/>
        <w:ind w:left="1985" w:hanging="567"/>
        <w:rPr>
          <w:rFonts w:cs="Simplified Arabic"/>
          <w:kern w:val="22"/>
          <w:sz w:val="20"/>
          <w:szCs w:val="24"/>
          <w:rtl/>
          <w:lang w:bidi="ar-EG"/>
        </w:rPr>
      </w:pPr>
      <w:r w:rsidRPr="00C449CC">
        <w:rPr>
          <w:rFonts w:cs="Simplified Arabic"/>
          <w:kern w:val="22"/>
          <w:sz w:val="20"/>
          <w:szCs w:val="24"/>
          <w:rtl/>
          <w:lang w:bidi="ar-EG"/>
        </w:rPr>
        <w:t>(</w:t>
      </w:r>
      <w:r w:rsidR="00851E9B">
        <w:rPr>
          <w:rFonts w:cs="Simplified Arabic" w:hint="cs"/>
          <w:kern w:val="22"/>
          <w:sz w:val="20"/>
          <w:szCs w:val="24"/>
          <w:rtl/>
          <w:lang w:bidi="ar-EG"/>
        </w:rPr>
        <w:t>4</w:t>
      </w:r>
      <w:r w:rsidRPr="00C449CC">
        <w:rPr>
          <w:rFonts w:cs="Simplified Arabic"/>
          <w:kern w:val="22"/>
          <w:sz w:val="20"/>
          <w:szCs w:val="24"/>
          <w:rtl/>
          <w:lang w:bidi="ar-EG"/>
        </w:rPr>
        <w:t>)</w:t>
      </w:r>
      <w:r w:rsidRPr="00C449CC">
        <w:rPr>
          <w:rFonts w:cs="Simplified Arabic" w:hint="cs"/>
          <w:kern w:val="22"/>
          <w:sz w:val="20"/>
          <w:szCs w:val="24"/>
          <w:rtl/>
          <w:lang w:bidi="ar-EG"/>
        </w:rPr>
        <w:tab/>
      </w:r>
      <w:r>
        <w:rPr>
          <w:rFonts w:cs="Simplified Arabic"/>
          <w:kern w:val="22"/>
          <w:sz w:val="20"/>
          <w:szCs w:val="24"/>
          <w:rtl/>
          <w:lang w:bidi="ar-EG"/>
        </w:rPr>
        <w:t xml:space="preserve">التشجيع على </w:t>
      </w:r>
      <w:r w:rsidRPr="00C449CC">
        <w:rPr>
          <w:rFonts w:cs="Simplified Arabic"/>
          <w:kern w:val="22"/>
          <w:sz w:val="20"/>
          <w:szCs w:val="24"/>
          <w:rtl/>
          <w:lang w:bidi="ar-EG"/>
        </w:rPr>
        <w:t xml:space="preserve">مشاركة القطاع الخاص في </w:t>
      </w:r>
      <w:r w:rsidRPr="00FF1C69">
        <w:rPr>
          <w:rFonts w:cs="Simplified Arabic"/>
          <w:kern w:val="22"/>
          <w:sz w:val="20"/>
          <w:szCs w:val="24"/>
          <w:rtl/>
          <w:lang w:bidi="ar-EG"/>
        </w:rPr>
        <w:t>تطوير حلول مبتكرة</w:t>
      </w:r>
      <w:r w:rsidR="00D656EC">
        <w:rPr>
          <w:rFonts w:cs="Simplified Arabic" w:hint="cs"/>
          <w:kern w:val="22"/>
          <w:sz w:val="20"/>
          <w:szCs w:val="24"/>
          <w:rtl/>
          <w:lang w:bidi="ar-EG"/>
        </w:rPr>
        <w:t>؛</w:t>
      </w:r>
    </w:p>
    <w:p w:rsidR="006C1380" w:rsidRPr="00FF1C69" w:rsidRDefault="006C1380" w:rsidP="00241A3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FF1C69">
        <w:rPr>
          <w:rFonts w:cs="Simplified Arabic" w:hint="cs"/>
          <w:kern w:val="22"/>
          <w:sz w:val="20"/>
          <w:szCs w:val="24"/>
          <w:rtl/>
          <w:lang w:bidi="ar-EG"/>
        </w:rPr>
        <w:t>(</w:t>
      </w:r>
      <w:r w:rsidRPr="00FF1C69">
        <w:rPr>
          <w:rFonts w:cs="Simplified Arabic"/>
          <w:kern w:val="22"/>
          <w:sz w:val="20"/>
          <w:szCs w:val="24"/>
          <w:rtl/>
          <w:lang w:bidi="ar-EG"/>
        </w:rPr>
        <w:t>ج)</w:t>
      </w:r>
      <w:r w:rsidRPr="00FF1C69">
        <w:rPr>
          <w:rFonts w:cs="Simplified Arabic" w:hint="cs"/>
          <w:kern w:val="22"/>
          <w:sz w:val="20"/>
          <w:szCs w:val="24"/>
          <w:rtl/>
          <w:lang w:bidi="ar-EG"/>
        </w:rPr>
        <w:tab/>
      </w:r>
      <w:r w:rsidRPr="00FF1C69">
        <w:rPr>
          <w:rFonts w:cs="Simplified Arabic"/>
          <w:i/>
          <w:iCs/>
          <w:kern w:val="22"/>
          <w:sz w:val="20"/>
          <w:szCs w:val="24"/>
          <w:rtl/>
          <w:lang w:bidi="ar-EG"/>
        </w:rPr>
        <w:t>تطوير الشبكات وبناء الشراكات</w:t>
      </w:r>
      <w:r w:rsidRPr="00FF1C69">
        <w:rPr>
          <w:rFonts w:cs="Simplified Arabic" w:hint="cs"/>
          <w:kern w:val="22"/>
          <w:sz w:val="20"/>
          <w:szCs w:val="24"/>
          <w:rtl/>
          <w:lang w:bidi="ar-EG"/>
        </w:rPr>
        <w:t>:</w:t>
      </w:r>
    </w:p>
    <w:p w:rsidR="006C1380" w:rsidRPr="00FF1C69" w:rsidRDefault="006C1380" w:rsidP="00241A36">
      <w:pPr>
        <w:pStyle w:val="Para1"/>
        <w:kinsoku w:val="0"/>
        <w:overflowPunct w:val="0"/>
        <w:autoSpaceDE w:val="0"/>
        <w:autoSpaceDN w:val="0"/>
        <w:bidi/>
        <w:spacing w:before="0" w:line="216" w:lineRule="auto"/>
        <w:ind w:left="1985" w:hanging="567"/>
        <w:rPr>
          <w:rFonts w:cs="Simplified Arabic"/>
          <w:kern w:val="22"/>
          <w:sz w:val="20"/>
          <w:szCs w:val="24"/>
          <w:rtl/>
          <w:lang w:bidi="ar-EG"/>
        </w:rPr>
      </w:pPr>
      <w:r w:rsidRPr="00FF1C69">
        <w:rPr>
          <w:rFonts w:cs="Simplified Arabic" w:hint="cs"/>
          <w:kern w:val="22"/>
          <w:sz w:val="20"/>
          <w:szCs w:val="24"/>
          <w:rtl/>
          <w:lang w:bidi="ar-EG"/>
        </w:rPr>
        <w:t>(1</w:t>
      </w:r>
      <w:r w:rsidRPr="00FF1C69">
        <w:rPr>
          <w:rFonts w:cs="Simplified Arabic"/>
          <w:kern w:val="22"/>
          <w:sz w:val="20"/>
          <w:szCs w:val="24"/>
          <w:rtl/>
          <w:lang w:bidi="ar-EG"/>
        </w:rPr>
        <w:t>)</w:t>
      </w:r>
      <w:r w:rsidRPr="00FF1C69">
        <w:rPr>
          <w:rFonts w:cs="Simplified Arabic" w:hint="cs"/>
          <w:kern w:val="22"/>
          <w:sz w:val="20"/>
          <w:szCs w:val="24"/>
          <w:rtl/>
          <w:lang w:bidi="ar-EG"/>
        </w:rPr>
        <w:tab/>
        <w:t>ال</w:t>
      </w:r>
      <w:r w:rsidRPr="00FF1C69">
        <w:rPr>
          <w:rFonts w:cs="Simplified Arabic"/>
          <w:kern w:val="22"/>
          <w:sz w:val="20"/>
          <w:szCs w:val="24"/>
          <w:rtl/>
          <w:lang w:bidi="ar-EG"/>
        </w:rPr>
        <w:t xml:space="preserve">تحفيز </w:t>
      </w:r>
      <w:r w:rsidRPr="00FF1C69">
        <w:rPr>
          <w:rFonts w:cs="Simplified Arabic" w:hint="cs"/>
          <w:kern w:val="22"/>
          <w:sz w:val="20"/>
          <w:szCs w:val="24"/>
          <w:rtl/>
          <w:lang w:bidi="ar-EG"/>
        </w:rPr>
        <w:t xml:space="preserve">على </w:t>
      </w:r>
      <w:r w:rsidRPr="00FF1C69">
        <w:rPr>
          <w:rFonts w:cs="Simplified Arabic"/>
          <w:kern w:val="22"/>
          <w:sz w:val="20"/>
          <w:szCs w:val="24"/>
          <w:rtl/>
          <w:lang w:bidi="ar-EG"/>
        </w:rPr>
        <w:t>الشبكات ال</w:t>
      </w:r>
      <w:r>
        <w:rPr>
          <w:rFonts w:cs="Simplified Arabic"/>
          <w:kern w:val="22"/>
          <w:sz w:val="20"/>
          <w:szCs w:val="24"/>
          <w:rtl/>
          <w:lang w:bidi="ar-EG"/>
        </w:rPr>
        <w:t>تقن</w:t>
      </w:r>
      <w:r w:rsidRPr="00FF1C69">
        <w:rPr>
          <w:rFonts w:cs="Simplified Arabic"/>
          <w:kern w:val="22"/>
          <w:sz w:val="20"/>
          <w:szCs w:val="24"/>
          <w:rtl/>
          <w:lang w:bidi="ar-EG"/>
        </w:rPr>
        <w:t>ية والعلمية الدولية والإقليمية</w:t>
      </w:r>
      <w:r w:rsidRPr="00FF1C69">
        <w:rPr>
          <w:rFonts w:cs="Simplified Arabic" w:hint="cs"/>
          <w:kern w:val="22"/>
          <w:sz w:val="20"/>
          <w:szCs w:val="24"/>
          <w:rtl/>
          <w:lang w:bidi="ar-EG"/>
        </w:rPr>
        <w:t xml:space="preserve"> وتعزيزها؛</w:t>
      </w:r>
    </w:p>
    <w:p w:rsidR="006C1380" w:rsidRDefault="006C1380" w:rsidP="00241A36">
      <w:pPr>
        <w:pStyle w:val="Para1"/>
        <w:kinsoku w:val="0"/>
        <w:overflowPunct w:val="0"/>
        <w:autoSpaceDE w:val="0"/>
        <w:autoSpaceDN w:val="0"/>
        <w:bidi/>
        <w:spacing w:before="0" w:line="216" w:lineRule="auto"/>
        <w:ind w:left="1985" w:hanging="567"/>
        <w:rPr>
          <w:rFonts w:cs="Simplified Arabic"/>
          <w:kern w:val="22"/>
          <w:sz w:val="20"/>
          <w:szCs w:val="24"/>
          <w:rtl/>
          <w:lang w:bidi="ar-EG"/>
        </w:rPr>
      </w:pPr>
      <w:r w:rsidRPr="00FF1C69">
        <w:rPr>
          <w:rFonts w:cs="Simplified Arabic" w:hint="cs"/>
          <w:kern w:val="22"/>
          <w:sz w:val="20"/>
          <w:szCs w:val="24"/>
          <w:rtl/>
          <w:lang w:bidi="ar-EG"/>
        </w:rPr>
        <w:lastRenderedPageBreak/>
        <w:t>(2)</w:t>
      </w:r>
      <w:r w:rsidRPr="00FF1C69">
        <w:rPr>
          <w:rFonts w:cs="Simplified Arabic" w:hint="cs"/>
          <w:kern w:val="22"/>
          <w:sz w:val="20"/>
          <w:szCs w:val="24"/>
          <w:rtl/>
          <w:lang w:bidi="ar-EG"/>
        </w:rPr>
        <w:tab/>
      </w:r>
      <w:r w:rsidRPr="00FF1C69">
        <w:rPr>
          <w:rFonts w:cs="Simplified Arabic"/>
          <w:kern w:val="22"/>
          <w:sz w:val="20"/>
          <w:szCs w:val="24"/>
          <w:rtl/>
          <w:lang w:bidi="ar-EG"/>
        </w:rPr>
        <w:t>الت</w:t>
      </w:r>
      <w:r w:rsidRPr="00FF1C69">
        <w:rPr>
          <w:rFonts w:cs="Simplified Arabic" w:hint="cs"/>
          <w:kern w:val="22"/>
          <w:sz w:val="20"/>
          <w:szCs w:val="24"/>
          <w:rtl/>
          <w:lang w:bidi="ar-EG"/>
        </w:rPr>
        <w:t>رويج ل</w:t>
      </w:r>
      <w:r w:rsidRPr="00FF1C69">
        <w:rPr>
          <w:rFonts w:cs="Simplified Arabic"/>
          <w:kern w:val="22"/>
          <w:sz w:val="20"/>
          <w:szCs w:val="24"/>
          <w:rtl/>
          <w:lang w:bidi="ar-EG"/>
        </w:rPr>
        <w:t>تبادل بيانات بحوث التنوع البيولوجي</w:t>
      </w:r>
      <w:r w:rsidRPr="00FF1C69">
        <w:rPr>
          <w:rFonts w:cs="Simplified Arabic" w:hint="cs"/>
          <w:kern w:val="22"/>
          <w:sz w:val="20"/>
          <w:szCs w:val="24"/>
          <w:rtl/>
          <w:lang w:bidi="ar-EG"/>
        </w:rPr>
        <w:t>؛</w:t>
      </w:r>
    </w:p>
    <w:p w:rsidR="00F36D8D" w:rsidRPr="00FF1C69" w:rsidRDefault="00F36D8D" w:rsidP="0005732E">
      <w:pPr>
        <w:pStyle w:val="Para1"/>
        <w:kinsoku w:val="0"/>
        <w:overflowPunct w:val="0"/>
        <w:autoSpaceDE w:val="0"/>
        <w:autoSpaceDN w:val="0"/>
        <w:bidi/>
        <w:spacing w:before="0" w:line="216" w:lineRule="auto"/>
        <w:ind w:left="1985" w:hanging="567"/>
        <w:rPr>
          <w:rFonts w:cs="Simplified Arabic"/>
          <w:kern w:val="22"/>
          <w:sz w:val="20"/>
          <w:szCs w:val="24"/>
          <w:rtl/>
          <w:lang w:bidi="ar-EG"/>
        </w:rPr>
      </w:pPr>
      <w:r>
        <w:rPr>
          <w:rFonts w:cs="Simplified Arabic" w:hint="cs"/>
          <w:kern w:val="22"/>
          <w:sz w:val="20"/>
          <w:szCs w:val="24"/>
          <w:rtl/>
          <w:lang w:bidi="ar-EG"/>
        </w:rPr>
        <w:t>(3)</w:t>
      </w:r>
      <w:r>
        <w:rPr>
          <w:rFonts w:cs="Simplified Arabic"/>
          <w:kern w:val="22"/>
          <w:sz w:val="20"/>
          <w:szCs w:val="24"/>
          <w:rtl/>
          <w:lang w:bidi="ar-EG"/>
        </w:rPr>
        <w:tab/>
      </w:r>
      <w:r>
        <w:rPr>
          <w:rFonts w:cs="Simplified Arabic" w:hint="cs"/>
          <w:kern w:val="22"/>
          <w:sz w:val="20"/>
          <w:szCs w:val="24"/>
          <w:rtl/>
          <w:lang w:bidi="ar-EG"/>
        </w:rPr>
        <w:t xml:space="preserve">مواصلة تحسين رصد التنوع البيولوجي </w:t>
      </w:r>
      <w:r w:rsidR="00D656EC">
        <w:rPr>
          <w:rFonts w:cs="Simplified Arabic" w:hint="cs"/>
          <w:kern w:val="22"/>
          <w:sz w:val="20"/>
          <w:szCs w:val="24"/>
          <w:rtl/>
          <w:lang w:bidi="ar-EG"/>
        </w:rPr>
        <w:t>من خلال التعاون مع</w:t>
      </w:r>
      <w:r>
        <w:rPr>
          <w:rFonts w:cs="Simplified Arabic" w:hint="cs"/>
          <w:kern w:val="22"/>
          <w:sz w:val="20"/>
          <w:szCs w:val="24"/>
          <w:rtl/>
          <w:lang w:bidi="ar-EG"/>
        </w:rPr>
        <w:t xml:space="preserve"> اللجنة</w:t>
      </w:r>
      <w:r w:rsidR="00D656EC">
        <w:rPr>
          <w:rFonts w:cs="Simplified Arabic" w:hint="cs"/>
          <w:kern w:val="22"/>
          <w:sz w:val="20"/>
          <w:szCs w:val="24"/>
          <w:rtl/>
          <w:lang w:bidi="ar-EG"/>
        </w:rPr>
        <w:t xml:space="preserve"> المعنية بسواتل رصد الأرض </w:t>
      </w:r>
      <w:r w:rsidR="0005732E" w:rsidRPr="0005732E">
        <w:rPr>
          <w:rFonts w:cs="Simplified Arabic" w:hint="cs"/>
          <w:kern w:val="22"/>
          <w:sz w:val="24"/>
          <w:szCs w:val="24"/>
          <w:rtl/>
          <w:lang w:bidi="ar-EG"/>
        </w:rPr>
        <w:t>و</w:t>
      </w:r>
      <w:r w:rsidR="0005732E" w:rsidRPr="0005732E">
        <w:rPr>
          <w:rFonts w:cs="Simplified Arabic" w:hint="cs"/>
          <w:sz w:val="24"/>
          <w:szCs w:val="24"/>
          <w:rtl/>
          <w:lang w:bidi="ar-EG"/>
        </w:rPr>
        <w:t>شبكة رصد التنوع البيولوجي التابعة للفريق المعني برصد الأرض</w:t>
      </w:r>
      <w:r w:rsidR="0005732E" w:rsidRPr="0005732E">
        <w:rPr>
          <w:rFonts w:cs="Simplified Arabic" w:hint="cs"/>
          <w:kern w:val="22"/>
          <w:sz w:val="20"/>
          <w:szCs w:val="24"/>
          <w:rtl/>
          <w:lang w:bidi="ar-EG"/>
        </w:rPr>
        <w:t xml:space="preserve"> </w:t>
      </w:r>
      <w:r w:rsidR="0005732E">
        <w:rPr>
          <w:rFonts w:cs="Simplified Arabic"/>
          <w:kern w:val="22"/>
          <w:sz w:val="20"/>
          <w:szCs w:val="24"/>
          <w:lang w:val="en-US" w:bidi="ar-EG"/>
        </w:rPr>
        <w:t>(GEO-BON)</w:t>
      </w:r>
      <w:r>
        <w:rPr>
          <w:rFonts w:cs="Simplified Arabic" w:hint="cs"/>
          <w:kern w:val="22"/>
          <w:sz w:val="20"/>
          <w:szCs w:val="24"/>
          <w:rtl/>
          <w:lang w:bidi="ar-EG"/>
        </w:rPr>
        <w:t xml:space="preserve">، </w:t>
      </w:r>
      <w:r w:rsidR="0005732E">
        <w:rPr>
          <w:rFonts w:cs="Simplified Arabic" w:hint="cs"/>
          <w:kern w:val="22"/>
          <w:sz w:val="20"/>
          <w:szCs w:val="24"/>
          <w:rtl/>
          <w:lang w:bidi="ar-EG"/>
        </w:rPr>
        <w:t xml:space="preserve">ضمن آخرين، </w:t>
      </w:r>
      <w:r>
        <w:rPr>
          <w:rFonts w:cs="Simplified Arabic" w:hint="cs"/>
          <w:kern w:val="22"/>
          <w:sz w:val="20"/>
          <w:szCs w:val="24"/>
          <w:rtl/>
          <w:lang w:bidi="ar-EG"/>
        </w:rPr>
        <w:t>من أجل تحسين الحصول على بيانات رصد الأرض والخدمات ذات الصلة وتنسيقها وتقديمها واستخدامها؛</w:t>
      </w:r>
    </w:p>
    <w:p w:rsidR="006C1380" w:rsidRPr="00C449CC" w:rsidRDefault="006C1380" w:rsidP="0005732E">
      <w:pPr>
        <w:pStyle w:val="Para1"/>
        <w:kinsoku w:val="0"/>
        <w:overflowPunct w:val="0"/>
        <w:autoSpaceDE w:val="0"/>
        <w:autoSpaceDN w:val="0"/>
        <w:bidi/>
        <w:spacing w:before="0" w:line="216" w:lineRule="auto"/>
        <w:ind w:left="1985" w:hanging="567"/>
        <w:rPr>
          <w:rFonts w:cs="Simplified Arabic"/>
          <w:kern w:val="22"/>
          <w:sz w:val="20"/>
          <w:szCs w:val="24"/>
          <w:rtl/>
          <w:lang w:bidi="ar-EG"/>
        </w:rPr>
      </w:pPr>
      <w:r w:rsidRPr="00FF1C69">
        <w:rPr>
          <w:rFonts w:cs="Simplified Arabic" w:hint="cs"/>
          <w:kern w:val="22"/>
          <w:sz w:val="20"/>
          <w:szCs w:val="24"/>
          <w:rtl/>
          <w:lang w:bidi="ar-EG"/>
        </w:rPr>
        <w:t>(</w:t>
      </w:r>
      <w:r w:rsidR="00F36D8D">
        <w:rPr>
          <w:rFonts w:cs="Simplified Arabic" w:hint="cs"/>
          <w:kern w:val="22"/>
          <w:sz w:val="20"/>
          <w:szCs w:val="24"/>
          <w:rtl/>
          <w:lang w:bidi="ar-EG"/>
        </w:rPr>
        <w:t>4</w:t>
      </w:r>
      <w:r w:rsidRPr="00FF1C69">
        <w:rPr>
          <w:rFonts w:cs="Simplified Arabic" w:hint="cs"/>
          <w:kern w:val="22"/>
          <w:sz w:val="20"/>
          <w:szCs w:val="24"/>
          <w:rtl/>
          <w:lang w:bidi="ar-EG"/>
        </w:rPr>
        <w:t>)</w:t>
      </w:r>
      <w:r w:rsidRPr="00FF1C69">
        <w:rPr>
          <w:rFonts w:cs="Simplified Arabic" w:hint="cs"/>
          <w:kern w:val="22"/>
          <w:sz w:val="20"/>
          <w:szCs w:val="24"/>
          <w:rtl/>
          <w:lang w:bidi="ar-EG"/>
        </w:rPr>
        <w:tab/>
      </w:r>
      <w:r w:rsidRPr="00FF1C69">
        <w:rPr>
          <w:rFonts w:cs="Simplified Arabic"/>
          <w:kern w:val="22"/>
          <w:sz w:val="20"/>
          <w:szCs w:val="24"/>
          <w:rtl/>
          <w:lang w:bidi="ar-EG"/>
        </w:rPr>
        <w:t>تحديد مراكز الخبرة ونشرها وربطها وتعزيزها</w:t>
      </w:r>
      <w:r w:rsidR="0005732E">
        <w:rPr>
          <w:rFonts w:cs="Simplified Arabic" w:hint="cs"/>
          <w:kern w:val="22"/>
          <w:sz w:val="20"/>
          <w:szCs w:val="24"/>
          <w:rtl/>
          <w:lang w:bidi="ar-EG"/>
        </w:rPr>
        <w:t>؛</w:t>
      </w:r>
    </w:p>
    <w:p w:rsidR="006C1380" w:rsidRPr="00851E9B" w:rsidRDefault="006C1380" w:rsidP="00241A36">
      <w:pPr>
        <w:pStyle w:val="Para1"/>
        <w:kinsoku w:val="0"/>
        <w:overflowPunct w:val="0"/>
        <w:autoSpaceDE w:val="0"/>
        <w:autoSpaceDN w:val="0"/>
        <w:bidi/>
        <w:spacing w:before="0" w:line="216" w:lineRule="auto"/>
        <w:ind w:firstLine="720"/>
        <w:rPr>
          <w:rFonts w:cs="Simplified Arabic"/>
          <w:i/>
          <w:iCs/>
          <w:kern w:val="22"/>
          <w:sz w:val="20"/>
          <w:szCs w:val="24"/>
          <w:rtl/>
          <w:lang w:bidi="ar-EG"/>
        </w:rPr>
      </w:pPr>
      <w:r w:rsidRPr="00851E9B">
        <w:rPr>
          <w:rFonts w:cs="Simplified Arabic" w:hint="cs"/>
          <w:kern w:val="22"/>
          <w:sz w:val="20"/>
          <w:szCs w:val="24"/>
          <w:rtl/>
          <w:lang w:bidi="ar-EG"/>
        </w:rPr>
        <w:t>(</w:t>
      </w:r>
      <w:r w:rsidRPr="00851E9B">
        <w:rPr>
          <w:rFonts w:cs="Simplified Arabic"/>
          <w:kern w:val="22"/>
          <w:sz w:val="20"/>
          <w:szCs w:val="24"/>
          <w:rtl/>
          <w:lang w:bidi="ar-EG"/>
        </w:rPr>
        <w:t>د)</w:t>
      </w:r>
      <w:r w:rsidRPr="00851E9B">
        <w:rPr>
          <w:rFonts w:cs="Simplified Arabic" w:hint="cs"/>
          <w:i/>
          <w:iCs/>
          <w:kern w:val="22"/>
          <w:sz w:val="20"/>
          <w:szCs w:val="24"/>
          <w:rtl/>
          <w:lang w:bidi="ar-EG"/>
        </w:rPr>
        <w:tab/>
      </w:r>
      <w:r w:rsidRPr="00851E9B">
        <w:rPr>
          <w:rFonts w:cs="Simplified Arabic"/>
          <w:i/>
          <w:iCs/>
          <w:kern w:val="22"/>
          <w:sz w:val="20"/>
          <w:szCs w:val="24"/>
          <w:rtl/>
          <w:lang w:bidi="ar-EG"/>
        </w:rPr>
        <w:t>بناء القدرات في المجالات المتعلقة بالتعاون التقني والعلمي</w:t>
      </w:r>
      <w:r w:rsidRPr="00851E9B">
        <w:rPr>
          <w:rFonts w:cs="Simplified Arabic" w:hint="cs"/>
          <w:i/>
          <w:iCs/>
          <w:kern w:val="22"/>
          <w:sz w:val="20"/>
          <w:szCs w:val="24"/>
          <w:rtl/>
          <w:lang w:bidi="ar-EG"/>
        </w:rPr>
        <w:t>:</w:t>
      </w:r>
    </w:p>
    <w:p w:rsidR="006C1380" w:rsidRPr="00C449CC" w:rsidRDefault="006C1380" w:rsidP="00241A36">
      <w:pPr>
        <w:pStyle w:val="Para1"/>
        <w:kinsoku w:val="0"/>
        <w:overflowPunct w:val="0"/>
        <w:autoSpaceDE w:val="0"/>
        <w:autoSpaceDN w:val="0"/>
        <w:bidi/>
        <w:spacing w:before="0" w:line="216" w:lineRule="auto"/>
        <w:ind w:left="1985" w:hanging="567"/>
        <w:rPr>
          <w:rFonts w:cs="Simplified Arabic"/>
          <w:kern w:val="22"/>
          <w:sz w:val="20"/>
          <w:szCs w:val="24"/>
          <w:rtl/>
          <w:lang w:bidi="ar-EG"/>
        </w:rPr>
      </w:pPr>
      <w:r w:rsidRPr="00C449CC">
        <w:rPr>
          <w:rFonts w:cs="Simplified Arabic" w:hint="cs"/>
          <w:kern w:val="22"/>
          <w:sz w:val="20"/>
          <w:szCs w:val="24"/>
          <w:rtl/>
          <w:lang w:bidi="ar-EG"/>
        </w:rPr>
        <w:t>(1)</w:t>
      </w:r>
      <w:r w:rsidRPr="00C449CC">
        <w:rPr>
          <w:rFonts w:cs="Simplified Arabic" w:hint="cs"/>
          <w:kern w:val="22"/>
          <w:sz w:val="20"/>
          <w:szCs w:val="24"/>
          <w:rtl/>
          <w:lang w:bidi="ar-EG"/>
        </w:rPr>
        <w:tab/>
      </w:r>
      <w:r w:rsidRPr="00C449CC">
        <w:rPr>
          <w:rFonts w:cs="Simplified Arabic"/>
          <w:kern w:val="22"/>
          <w:sz w:val="20"/>
          <w:szCs w:val="24"/>
          <w:rtl/>
          <w:lang w:bidi="ar-EG"/>
        </w:rPr>
        <w:t>تعزيز المؤسسات العلمية من خلال تيسير برامج التدريب والتعليم، بما في ذلك توجيه الخبراء والعلماء الشباب</w:t>
      </w:r>
      <w:r>
        <w:rPr>
          <w:rFonts w:cs="Simplified Arabic" w:hint="cs"/>
          <w:kern w:val="22"/>
          <w:sz w:val="20"/>
          <w:szCs w:val="24"/>
          <w:rtl/>
          <w:lang w:bidi="ar-EG"/>
        </w:rPr>
        <w:t>؛</w:t>
      </w:r>
    </w:p>
    <w:p w:rsidR="006C1380" w:rsidRPr="00C449CC" w:rsidRDefault="006C1380" w:rsidP="00241A36">
      <w:pPr>
        <w:pStyle w:val="Para1"/>
        <w:kinsoku w:val="0"/>
        <w:overflowPunct w:val="0"/>
        <w:autoSpaceDE w:val="0"/>
        <w:autoSpaceDN w:val="0"/>
        <w:bidi/>
        <w:spacing w:before="0" w:line="216" w:lineRule="auto"/>
        <w:ind w:left="1985" w:hanging="567"/>
        <w:rPr>
          <w:rFonts w:cs="Simplified Arabic"/>
          <w:kern w:val="22"/>
          <w:sz w:val="20"/>
          <w:szCs w:val="24"/>
          <w:rtl/>
          <w:lang w:bidi="ar-EG"/>
        </w:rPr>
      </w:pPr>
      <w:r w:rsidRPr="00C449CC">
        <w:rPr>
          <w:rFonts w:cs="Simplified Arabic" w:hint="cs"/>
          <w:kern w:val="22"/>
          <w:sz w:val="20"/>
          <w:szCs w:val="24"/>
          <w:rtl/>
          <w:lang w:bidi="ar-EG"/>
        </w:rPr>
        <w:t>(2)</w:t>
      </w:r>
      <w:r w:rsidRPr="00C449CC">
        <w:rPr>
          <w:rFonts w:cs="Simplified Arabic" w:hint="cs"/>
          <w:kern w:val="22"/>
          <w:sz w:val="20"/>
          <w:szCs w:val="24"/>
          <w:rtl/>
          <w:lang w:bidi="ar-EG"/>
        </w:rPr>
        <w:tab/>
      </w:r>
      <w:r w:rsidRPr="00C449CC">
        <w:rPr>
          <w:rFonts w:cs="Simplified Arabic"/>
          <w:kern w:val="22"/>
          <w:sz w:val="20"/>
          <w:szCs w:val="24"/>
          <w:rtl/>
          <w:lang w:bidi="ar-EG"/>
        </w:rPr>
        <w:t>دعم الأطراف لوضع وتعزيز السياسات التمكينية والأطر التنظيمية والترتيبات المؤسسية والحوافز لتحفيز الابتكار وتوسيع نطاقه</w:t>
      </w:r>
      <w:r>
        <w:rPr>
          <w:rFonts w:cs="Simplified Arabic" w:hint="cs"/>
          <w:kern w:val="22"/>
          <w:sz w:val="20"/>
          <w:szCs w:val="24"/>
          <w:rtl/>
          <w:lang w:bidi="ar-EG"/>
        </w:rPr>
        <w:t>؛</w:t>
      </w:r>
    </w:p>
    <w:p w:rsidR="006C1380" w:rsidRPr="00FF1C69" w:rsidRDefault="006C1380" w:rsidP="0005732E">
      <w:pPr>
        <w:pStyle w:val="Para1"/>
        <w:kinsoku w:val="0"/>
        <w:overflowPunct w:val="0"/>
        <w:autoSpaceDE w:val="0"/>
        <w:autoSpaceDN w:val="0"/>
        <w:bidi/>
        <w:spacing w:before="0" w:line="216" w:lineRule="auto"/>
        <w:ind w:left="1985" w:hanging="567"/>
        <w:rPr>
          <w:rFonts w:cs="Simplified Arabic"/>
          <w:kern w:val="22"/>
          <w:sz w:val="20"/>
          <w:szCs w:val="24"/>
          <w:rtl/>
          <w:lang w:bidi="ar-EG"/>
        </w:rPr>
      </w:pPr>
      <w:r w:rsidRPr="00C449CC">
        <w:rPr>
          <w:rFonts w:cs="Simplified Arabic"/>
          <w:kern w:val="22"/>
          <w:sz w:val="20"/>
          <w:szCs w:val="24"/>
          <w:rtl/>
          <w:lang w:bidi="ar-EG"/>
        </w:rPr>
        <w:t>(3)</w:t>
      </w:r>
      <w:r w:rsidRPr="00C449CC">
        <w:rPr>
          <w:rFonts w:cs="Simplified Arabic" w:hint="cs"/>
          <w:kern w:val="22"/>
          <w:sz w:val="20"/>
          <w:szCs w:val="24"/>
          <w:rtl/>
          <w:lang w:bidi="ar-EG"/>
        </w:rPr>
        <w:tab/>
      </w:r>
      <w:r w:rsidRPr="00851E9B">
        <w:rPr>
          <w:rFonts w:cs="Simplified Arabic"/>
          <w:kern w:val="22"/>
          <w:sz w:val="20"/>
          <w:szCs w:val="24"/>
          <w:rtl/>
          <w:lang w:bidi="ar-EG"/>
        </w:rPr>
        <w:t>تيسير توفير التدريب على المهارات لتطوير الدراية التقنية في مجالات متخصصة مثل الاستشعار عن بعد، وتحليل</w:t>
      </w:r>
      <w:r w:rsidRPr="00851E9B">
        <w:rPr>
          <w:rFonts w:cs="Simplified Arabic" w:hint="cs"/>
          <w:kern w:val="22"/>
          <w:sz w:val="20"/>
          <w:szCs w:val="24"/>
          <w:rtl/>
          <w:lang w:bidi="ar-EG"/>
        </w:rPr>
        <w:t>ات</w:t>
      </w:r>
      <w:r w:rsidRPr="00851E9B">
        <w:rPr>
          <w:rFonts w:cs="Simplified Arabic"/>
          <w:kern w:val="22"/>
          <w:sz w:val="20"/>
          <w:szCs w:val="24"/>
          <w:rtl/>
          <w:lang w:bidi="ar-EG"/>
        </w:rPr>
        <w:t xml:space="preserve"> السيناريو</w:t>
      </w:r>
      <w:r w:rsidRPr="00851E9B">
        <w:rPr>
          <w:rFonts w:cs="Simplified Arabic" w:hint="cs"/>
          <w:kern w:val="22"/>
          <w:sz w:val="20"/>
          <w:szCs w:val="24"/>
          <w:rtl/>
          <w:lang w:bidi="ar-EG"/>
        </w:rPr>
        <w:t>هات</w:t>
      </w:r>
      <w:r w:rsidRPr="00851E9B">
        <w:rPr>
          <w:rFonts w:cs="Simplified Arabic"/>
          <w:kern w:val="22"/>
          <w:sz w:val="20"/>
          <w:szCs w:val="24"/>
          <w:rtl/>
          <w:lang w:bidi="ar-EG"/>
        </w:rPr>
        <w:t xml:space="preserve"> و</w:t>
      </w:r>
      <w:r w:rsidRPr="00851E9B">
        <w:rPr>
          <w:rFonts w:cs="Simplified Arabic" w:hint="cs"/>
          <w:kern w:val="22"/>
          <w:sz w:val="20"/>
          <w:szCs w:val="24"/>
          <w:rtl/>
          <w:lang w:bidi="ar-EG"/>
        </w:rPr>
        <w:t>وضع ال</w:t>
      </w:r>
      <w:r w:rsidRPr="00851E9B">
        <w:rPr>
          <w:rFonts w:cs="Simplified Arabic"/>
          <w:kern w:val="22"/>
          <w:sz w:val="20"/>
          <w:szCs w:val="24"/>
          <w:rtl/>
          <w:lang w:bidi="ar-EG"/>
        </w:rPr>
        <w:t>نم</w:t>
      </w:r>
      <w:r w:rsidRPr="00851E9B">
        <w:rPr>
          <w:rFonts w:cs="Simplified Arabic" w:hint="cs"/>
          <w:kern w:val="22"/>
          <w:sz w:val="20"/>
          <w:szCs w:val="24"/>
          <w:rtl/>
          <w:lang w:bidi="ar-EG"/>
        </w:rPr>
        <w:t>ا</w:t>
      </w:r>
      <w:r w:rsidRPr="00851E9B">
        <w:rPr>
          <w:rFonts w:cs="Simplified Arabic"/>
          <w:kern w:val="22"/>
          <w:sz w:val="20"/>
          <w:szCs w:val="24"/>
          <w:rtl/>
          <w:lang w:bidi="ar-EG"/>
        </w:rPr>
        <w:t>ذج، وتقييم التنوع البيولوجي ووظائف وخدمات النظام الإيكولوجي</w:t>
      </w:r>
      <w:r w:rsidRPr="00FF1C69">
        <w:rPr>
          <w:rFonts w:cs="Simplified Arabic"/>
          <w:kern w:val="22"/>
          <w:sz w:val="20"/>
          <w:szCs w:val="24"/>
          <w:rtl/>
          <w:lang w:bidi="ar-EG"/>
        </w:rPr>
        <w:t>، و</w:t>
      </w:r>
      <w:r>
        <w:rPr>
          <w:rFonts w:cs="Simplified Arabic"/>
          <w:kern w:val="22"/>
          <w:sz w:val="20"/>
          <w:szCs w:val="24"/>
          <w:rtl/>
          <w:lang w:bidi="ar-EG"/>
        </w:rPr>
        <w:t>تكنولوجيات</w:t>
      </w:r>
      <w:r w:rsidRPr="00FF1C69">
        <w:rPr>
          <w:rFonts w:cs="Simplified Arabic"/>
          <w:kern w:val="22"/>
          <w:sz w:val="20"/>
          <w:szCs w:val="24"/>
          <w:rtl/>
          <w:lang w:bidi="ar-EG"/>
        </w:rPr>
        <w:t xml:space="preserve"> الحمض النووي </w:t>
      </w:r>
      <w:r w:rsidRPr="0005732E">
        <w:rPr>
          <w:rFonts w:cs="Simplified Arabic"/>
          <w:kern w:val="22"/>
          <w:szCs w:val="22"/>
          <w:lang w:val="en-CA" w:bidi="ar-EG"/>
        </w:rPr>
        <w:t>(DNA)</w:t>
      </w:r>
      <w:r w:rsidR="00F36D8D">
        <w:rPr>
          <w:rFonts w:cs="Simplified Arabic" w:hint="cs"/>
          <w:kern w:val="22"/>
          <w:sz w:val="20"/>
          <w:szCs w:val="24"/>
          <w:rtl/>
          <w:lang w:bidi="ar-EG"/>
        </w:rPr>
        <w:t>، وتعديل الجينات، والبيولوجيا التركيبية، ومعلومات التسلسل الرقمي، وتقييمات حالة الأنواع والنظم الإيكولوجية، وتحديد المجالات ذات الأولية في التنوع البيولوجي</w:t>
      </w:r>
      <w:r w:rsidR="0005732E">
        <w:rPr>
          <w:rFonts w:cs="Simplified Arabic" w:hint="cs"/>
          <w:kern w:val="22"/>
          <w:sz w:val="20"/>
          <w:szCs w:val="24"/>
          <w:rtl/>
          <w:lang w:bidi="ar-EG"/>
        </w:rPr>
        <w:t xml:space="preserve"> المكاني</w:t>
      </w:r>
      <w:r w:rsidR="00F36D8D">
        <w:rPr>
          <w:rFonts w:cs="Simplified Arabic" w:hint="cs"/>
          <w:kern w:val="22"/>
          <w:sz w:val="20"/>
          <w:szCs w:val="24"/>
          <w:rtl/>
          <w:lang w:bidi="ar-EG"/>
        </w:rPr>
        <w:t xml:space="preserve">، </w:t>
      </w:r>
      <w:r w:rsidRPr="00FF1C69">
        <w:rPr>
          <w:rFonts w:cs="Simplified Arabic"/>
          <w:kern w:val="22"/>
          <w:sz w:val="20"/>
          <w:szCs w:val="24"/>
          <w:rtl/>
          <w:lang w:bidi="ar-EG"/>
        </w:rPr>
        <w:t>وغير</w:t>
      </w:r>
      <w:r w:rsidRPr="00FF1C69">
        <w:rPr>
          <w:rFonts w:cs="Simplified Arabic" w:hint="cs"/>
          <w:kern w:val="22"/>
          <w:sz w:val="20"/>
          <w:szCs w:val="24"/>
          <w:rtl/>
          <w:lang w:bidi="ar-EG"/>
        </w:rPr>
        <w:t xml:space="preserve"> ذلك</w:t>
      </w:r>
      <w:r w:rsidR="0005732E">
        <w:rPr>
          <w:rFonts w:cs="Simplified Arabic" w:hint="cs"/>
          <w:kern w:val="22"/>
          <w:sz w:val="20"/>
          <w:szCs w:val="24"/>
          <w:rtl/>
          <w:lang w:bidi="ar-EG"/>
        </w:rPr>
        <w:t>؛</w:t>
      </w:r>
      <w:r w:rsidRPr="00476E54">
        <w:rPr>
          <w:rStyle w:val="FootnoteReference"/>
          <w:kern w:val="22"/>
          <w:sz w:val="24"/>
        </w:rPr>
        <w:footnoteReference w:id="14"/>
      </w:r>
      <w:r w:rsidRPr="00FF1C69">
        <w:rPr>
          <w:rFonts w:cs="Simplified Arabic" w:hint="cs"/>
          <w:kern w:val="22"/>
          <w:sz w:val="20"/>
          <w:szCs w:val="24"/>
          <w:rtl/>
          <w:lang w:bidi="ar-EG"/>
        </w:rPr>
        <w:t xml:space="preserve"> </w:t>
      </w:r>
    </w:p>
    <w:p w:rsidR="006C1380" w:rsidRPr="00851E9B" w:rsidRDefault="00F36D8D" w:rsidP="00241A36">
      <w:pPr>
        <w:pStyle w:val="Para1"/>
        <w:kinsoku w:val="0"/>
        <w:overflowPunct w:val="0"/>
        <w:autoSpaceDE w:val="0"/>
        <w:autoSpaceDN w:val="0"/>
        <w:bidi/>
        <w:spacing w:before="0" w:line="216" w:lineRule="auto"/>
        <w:ind w:firstLine="720"/>
        <w:rPr>
          <w:rFonts w:cs="Simplified Arabic"/>
          <w:i/>
          <w:iCs/>
          <w:kern w:val="22"/>
          <w:sz w:val="20"/>
          <w:szCs w:val="24"/>
          <w:rtl/>
          <w:lang w:bidi="ar-EG"/>
        </w:rPr>
      </w:pPr>
      <w:r w:rsidRPr="00851E9B">
        <w:rPr>
          <w:rFonts w:cs="Simplified Arabic" w:hint="cs"/>
          <w:kern w:val="22"/>
          <w:sz w:val="20"/>
          <w:szCs w:val="24"/>
          <w:rtl/>
          <w:lang w:bidi="ar-EG"/>
        </w:rPr>
        <w:t>(ه)</w:t>
      </w:r>
      <w:r w:rsidRPr="00851E9B">
        <w:rPr>
          <w:rFonts w:cs="Simplified Arabic" w:hint="cs"/>
          <w:i/>
          <w:iCs/>
          <w:kern w:val="22"/>
          <w:sz w:val="20"/>
          <w:szCs w:val="24"/>
          <w:rtl/>
          <w:lang w:bidi="ar-EG"/>
        </w:rPr>
        <w:t xml:space="preserve"> </w:t>
      </w:r>
      <w:r w:rsidRPr="00851E9B">
        <w:rPr>
          <w:rFonts w:cs="Simplified Arabic"/>
          <w:i/>
          <w:iCs/>
          <w:kern w:val="22"/>
          <w:sz w:val="20"/>
          <w:szCs w:val="24"/>
          <w:rtl/>
          <w:lang w:bidi="ar-EG"/>
        </w:rPr>
        <w:tab/>
      </w:r>
      <w:r w:rsidR="006C1380" w:rsidRPr="00FF1C69">
        <w:rPr>
          <w:rFonts w:cs="Simplified Arabic"/>
          <w:i/>
          <w:iCs/>
          <w:kern w:val="22"/>
          <w:sz w:val="20"/>
          <w:szCs w:val="24"/>
          <w:rtl/>
          <w:lang w:bidi="ar-EG"/>
        </w:rPr>
        <w:t>تيسير البحث والتطوير</w:t>
      </w:r>
      <w:r w:rsidR="006C1380" w:rsidRPr="00851E9B">
        <w:rPr>
          <w:rFonts w:cs="Simplified Arabic" w:hint="cs"/>
          <w:i/>
          <w:iCs/>
          <w:kern w:val="22"/>
          <w:sz w:val="20"/>
          <w:szCs w:val="24"/>
          <w:rtl/>
          <w:lang w:bidi="ar-EG"/>
        </w:rPr>
        <w:t>:</w:t>
      </w:r>
    </w:p>
    <w:p w:rsidR="006C1380" w:rsidRPr="00C449CC" w:rsidRDefault="006C1380" w:rsidP="00241A36">
      <w:pPr>
        <w:pStyle w:val="Para1"/>
        <w:kinsoku w:val="0"/>
        <w:overflowPunct w:val="0"/>
        <w:autoSpaceDE w:val="0"/>
        <w:autoSpaceDN w:val="0"/>
        <w:bidi/>
        <w:spacing w:before="0" w:line="216" w:lineRule="auto"/>
        <w:ind w:left="1985" w:hanging="567"/>
        <w:rPr>
          <w:rFonts w:cs="Simplified Arabic"/>
          <w:kern w:val="22"/>
          <w:sz w:val="20"/>
          <w:szCs w:val="24"/>
          <w:rtl/>
          <w:lang w:bidi="ar-EG"/>
        </w:rPr>
      </w:pPr>
      <w:r w:rsidRPr="00C449CC">
        <w:rPr>
          <w:rFonts w:cs="Simplified Arabic" w:hint="cs"/>
          <w:kern w:val="22"/>
          <w:sz w:val="20"/>
          <w:szCs w:val="24"/>
          <w:rtl/>
          <w:lang w:bidi="ar-EG"/>
        </w:rPr>
        <w:t>(1)</w:t>
      </w:r>
      <w:r w:rsidRPr="00C449CC">
        <w:rPr>
          <w:rFonts w:cs="Simplified Arabic" w:hint="cs"/>
          <w:kern w:val="22"/>
          <w:sz w:val="20"/>
          <w:szCs w:val="24"/>
          <w:rtl/>
          <w:lang w:bidi="ar-EG"/>
        </w:rPr>
        <w:tab/>
      </w:r>
      <w:r w:rsidRPr="00C449CC">
        <w:rPr>
          <w:rFonts w:cs="Simplified Arabic"/>
          <w:kern w:val="22"/>
          <w:sz w:val="20"/>
          <w:szCs w:val="24"/>
          <w:rtl/>
          <w:lang w:bidi="ar-EG"/>
        </w:rPr>
        <w:t>تعزيز قدرة المؤسسات العلمية الوطنية</w:t>
      </w:r>
      <w:r w:rsidR="00F36D8D">
        <w:rPr>
          <w:rFonts w:cs="Simplified Arabic" w:hint="cs"/>
          <w:kern w:val="22"/>
          <w:sz w:val="20"/>
          <w:szCs w:val="24"/>
          <w:rtl/>
          <w:lang w:bidi="ar-EG"/>
        </w:rPr>
        <w:t xml:space="preserve"> ودون الوطنية</w:t>
      </w:r>
      <w:r w:rsidRPr="00C449CC">
        <w:rPr>
          <w:rFonts w:cs="Simplified Arabic"/>
          <w:kern w:val="22"/>
          <w:sz w:val="20"/>
          <w:szCs w:val="24"/>
          <w:rtl/>
          <w:lang w:bidi="ar-EG"/>
        </w:rPr>
        <w:t xml:space="preserve"> على إجراء البحوث ذات الصلة، </w:t>
      </w:r>
      <w:r w:rsidR="00F36D8D">
        <w:rPr>
          <w:rFonts w:cs="Simplified Arabic" w:hint="cs"/>
          <w:kern w:val="22"/>
          <w:sz w:val="20"/>
          <w:szCs w:val="24"/>
          <w:rtl/>
          <w:lang w:bidi="ar-EG"/>
        </w:rPr>
        <w:t xml:space="preserve">بما في ذلك </w:t>
      </w:r>
      <w:r w:rsidRPr="00C449CC">
        <w:rPr>
          <w:rFonts w:cs="Simplified Arabic"/>
          <w:kern w:val="22"/>
          <w:sz w:val="20"/>
          <w:szCs w:val="24"/>
          <w:rtl/>
          <w:lang w:bidi="ar-EG"/>
        </w:rPr>
        <w:t>من خلال الشراكات مع المنظمات النظيرة في البلدان الأخرى، وتيسير المشاريع البحثية المشتركة، وتبادل الخبراء والموظفين</w:t>
      </w:r>
      <w:r>
        <w:rPr>
          <w:rFonts w:cs="Simplified Arabic" w:hint="cs"/>
          <w:kern w:val="22"/>
          <w:sz w:val="20"/>
          <w:szCs w:val="24"/>
          <w:rtl/>
          <w:lang w:bidi="ar-EG"/>
        </w:rPr>
        <w:t>؛</w:t>
      </w:r>
    </w:p>
    <w:p w:rsidR="006C1380" w:rsidRPr="00C449CC" w:rsidRDefault="006C1380" w:rsidP="00241A36">
      <w:pPr>
        <w:pStyle w:val="Para1"/>
        <w:kinsoku w:val="0"/>
        <w:overflowPunct w:val="0"/>
        <w:autoSpaceDE w:val="0"/>
        <w:autoSpaceDN w:val="0"/>
        <w:bidi/>
        <w:spacing w:before="0" w:line="216" w:lineRule="auto"/>
        <w:ind w:left="1985" w:hanging="567"/>
        <w:rPr>
          <w:rFonts w:cs="Simplified Arabic"/>
          <w:kern w:val="22"/>
          <w:sz w:val="20"/>
          <w:szCs w:val="24"/>
          <w:rtl/>
          <w:lang w:bidi="ar-EG"/>
        </w:rPr>
      </w:pPr>
      <w:r w:rsidRPr="00C449CC">
        <w:rPr>
          <w:rFonts w:cs="Simplified Arabic" w:hint="cs"/>
          <w:kern w:val="22"/>
          <w:sz w:val="20"/>
          <w:szCs w:val="24"/>
          <w:rtl/>
          <w:lang w:bidi="ar-EG"/>
        </w:rPr>
        <w:t>(2)</w:t>
      </w:r>
      <w:r w:rsidRPr="00C449CC">
        <w:rPr>
          <w:rFonts w:cs="Simplified Arabic" w:hint="cs"/>
          <w:kern w:val="22"/>
          <w:sz w:val="20"/>
          <w:szCs w:val="24"/>
          <w:rtl/>
          <w:lang w:bidi="ar-EG"/>
        </w:rPr>
        <w:tab/>
      </w:r>
      <w:r w:rsidRPr="00C449CC">
        <w:rPr>
          <w:rFonts w:cs="Simplified Arabic"/>
          <w:kern w:val="22"/>
          <w:sz w:val="20"/>
          <w:szCs w:val="24"/>
          <w:rtl/>
          <w:lang w:bidi="ar-EG"/>
        </w:rPr>
        <w:t>وضع</w:t>
      </w:r>
      <w:r w:rsidR="00F36D8D">
        <w:rPr>
          <w:rFonts w:cs="Simplified Arabic" w:hint="cs"/>
          <w:kern w:val="22"/>
          <w:sz w:val="20"/>
          <w:szCs w:val="24"/>
          <w:rtl/>
          <w:lang w:bidi="ar-EG"/>
        </w:rPr>
        <w:t xml:space="preserve"> أو تعزيز</w:t>
      </w:r>
      <w:r w:rsidRPr="00C449CC">
        <w:rPr>
          <w:rFonts w:cs="Simplified Arabic"/>
          <w:kern w:val="22"/>
          <w:sz w:val="20"/>
          <w:szCs w:val="24"/>
          <w:rtl/>
          <w:lang w:bidi="ar-EG"/>
        </w:rPr>
        <w:t xml:space="preserve"> برامج حاضنة للتكنولوجيا </w:t>
      </w:r>
      <w:r w:rsidR="00F36D8D">
        <w:rPr>
          <w:rFonts w:cs="Simplified Arabic" w:hint="cs"/>
          <w:kern w:val="22"/>
          <w:sz w:val="20"/>
          <w:szCs w:val="24"/>
          <w:rtl/>
          <w:lang w:bidi="ar-EG"/>
        </w:rPr>
        <w:t>وآليات التسريع</w:t>
      </w:r>
      <w:r w:rsidRPr="00C449CC">
        <w:rPr>
          <w:rFonts w:cs="Simplified Arabic"/>
          <w:kern w:val="22"/>
          <w:sz w:val="20"/>
          <w:szCs w:val="24"/>
          <w:rtl/>
          <w:lang w:bidi="ar-EG"/>
        </w:rPr>
        <w:t xml:space="preserve"> لتعزيز </w:t>
      </w:r>
      <w:r w:rsidR="00F36D8D">
        <w:rPr>
          <w:rFonts w:cs="Simplified Arabic" w:hint="cs"/>
          <w:kern w:val="22"/>
          <w:sz w:val="20"/>
          <w:szCs w:val="24"/>
          <w:rtl/>
          <w:lang w:bidi="ar-EG"/>
        </w:rPr>
        <w:t>وتيسير</w:t>
      </w:r>
      <w:r w:rsidRPr="00C449CC">
        <w:rPr>
          <w:rFonts w:cs="Simplified Arabic"/>
          <w:kern w:val="22"/>
          <w:sz w:val="20"/>
          <w:szCs w:val="24"/>
          <w:rtl/>
          <w:lang w:bidi="ar-EG"/>
        </w:rPr>
        <w:t xml:space="preserve"> تطوير</w:t>
      </w:r>
      <w:r w:rsidR="00F36D8D">
        <w:rPr>
          <w:rFonts w:cs="Simplified Arabic" w:hint="cs"/>
          <w:kern w:val="22"/>
          <w:sz w:val="20"/>
          <w:szCs w:val="24"/>
          <w:rtl/>
          <w:lang w:bidi="ar-EG"/>
        </w:rPr>
        <w:t xml:space="preserve"> الابتكارات والحلول ذات الصلة بالتنوع البيولوجي، بما في ذلك</w:t>
      </w:r>
      <w:r w:rsidRPr="00C449CC">
        <w:rPr>
          <w:rFonts w:cs="Simplified Arabic"/>
          <w:kern w:val="22"/>
          <w:sz w:val="20"/>
          <w:szCs w:val="24"/>
          <w:rtl/>
          <w:lang w:bidi="ar-EG"/>
        </w:rPr>
        <w:t xml:space="preserve"> التكنولوجيات والحلول المصممة محلي</w:t>
      </w:r>
      <w:r w:rsidR="00F36D8D">
        <w:rPr>
          <w:rFonts w:cs="Simplified Arabic"/>
          <w:kern w:val="22"/>
          <w:sz w:val="20"/>
          <w:szCs w:val="24"/>
          <w:rtl/>
          <w:lang w:bidi="ar-EG"/>
        </w:rPr>
        <w:t>ا</w:t>
      </w:r>
      <w:r w:rsidRPr="00C449CC">
        <w:rPr>
          <w:rFonts w:cs="Simplified Arabic"/>
          <w:kern w:val="22"/>
          <w:sz w:val="20"/>
          <w:szCs w:val="24"/>
          <w:rtl/>
          <w:lang w:bidi="ar-EG"/>
        </w:rPr>
        <w:t xml:space="preserve">، </w:t>
      </w:r>
      <w:r w:rsidR="00F36D8D">
        <w:rPr>
          <w:rFonts w:cs="Simplified Arabic" w:hint="cs"/>
          <w:kern w:val="22"/>
          <w:sz w:val="20"/>
          <w:szCs w:val="24"/>
          <w:rtl/>
          <w:lang w:bidi="ar-EG"/>
        </w:rPr>
        <w:t>و</w:t>
      </w:r>
      <w:r w:rsidRPr="00C449CC">
        <w:rPr>
          <w:rFonts w:cs="Simplified Arabic"/>
          <w:kern w:val="22"/>
          <w:sz w:val="20"/>
          <w:szCs w:val="24"/>
          <w:rtl/>
          <w:lang w:bidi="ar-EG"/>
        </w:rPr>
        <w:t xml:space="preserve">تكنولوجيات </w:t>
      </w:r>
      <w:r>
        <w:rPr>
          <w:rFonts w:cs="Simplified Arabic" w:hint="cs"/>
          <w:kern w:val="22"/>
          <w:sz w:val="20"/>
          <w:szCs w:val="24"/>
          <w:rtl/>
          <w:lang w:bidi="ar-EG"/>
        </w:rPr>
        <w:t xml:space="preserve">الشعوب </w:t>
      </w:r>
      <w:r w:rsidRPr="00C449CC">
        <w:rPr>
          <w:rFonts w:cs="Simplified Arabic"/>
          <w:kern w:val="22"/>
          <w:sz w:val="20"/>
          <w:szCs w:val="24"/>
          <w:rtl/>
          <w:lang w:bidi="ar-EG"/>
        </w:rPr>
        <w:t>الأصلية</w:t>
      </w:r>
      <w:r>
        <w:rPr>
          <w:rFonts w:cs="Simplified Arabic" w:hint="cs"/>
          <w:kern w:val="22"/>
          <w:sz w:val="20"/>
          <w:szCs w:val="24"/>
          <w:rtl/>
          <w:lang w:bidi="ar-EG"/>
        </w:rPr>
        <w:t>؛</w:t>
      </w:r>
    </w:p>
    <w:p w:rsidR="006C1380" w:rsidRPr="00C449CC" w:rsidRDefault="006C1380" w:rsidP="00241A3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FF1C69">
        <w:rPr>
          <w:rFonts w:cs="Simplified Arabic" w:hint="cs"/>
          <w:kern w:val="22"/>
          <w:sz w:val="20"/>
          <w:szCs w:val="24"/>
          <w:rtl/>
          <w:lang w:bidi="ar-EG"/>
        </w:rPr>
        <w:t>(</w:t>
      </w:r>
      <w:r w:rsidRPr="00FF1C69">
        <w:rPr>
          <w:rFonts w:cs="Simplified Arabic"/>
          <w:kern w:val="22"/>
          <w:sz w:val="20"/>
          <w:szCs w:val="24"/>
          <w:rtl/>
          <w:lang w:bidi="ar-EG"/>
        </w:rPr>
        <w:t>و)</w:t>
      </w:r>
      <w:r w:rsidRPr="00FF1C69">
        <w:rPr>
          <w:rFonts w:cs="Simplified Arabic" w:hint="cs"/>
          <w:kern w:val="22"/>
          <w:sz w:val="20"/>
          <w:szCs w:val="24"/>
          <w:rtl/>
          <w:lang w:bidi="ar-EG"/>
        </w:rPr>
        <w:tab/>
      </w:r>
      <w:r w:rsidRPr="00FF1C69">
        <w:rPr>
          <w:rFonts w:cs="Simplified Arabic"/>
          <w:i/>
          <w:iCs/>
          <w:kern w:val="22"/>
          <w:sz w:val="20"/>
          <w:szCs w:val="24"/>
          <w:rtl/>
          <w:lang w:bidi="ar-EG"/>
        </w:rPr>
        <w:t xml:space="preserve">تحديد وتعزيز </w:t>
      </w:r>
      <w:r w:rsidRPr="00FF1C69">
        <w:rPr>
          <w:rFonts w:cs="Simplified Arabic" w:hint="cs"/>
          <w:i/>
          <w:iCs/>
          <w:kern w:val="22"/>
          <w:sz w:val="20"/>
          <w:szCs w:val="24"/>
          <w:rtl/>
          <w:lang w:bidi="ar-EG"/>
        </w:rPr>
        <w:t>ال</w:t>
      </w:r>
      <w:r w:rsidRPr="00FF1C69">
        <w:rPr>
          <w:rFonts w:cs="Simplified Arabic"/>
          <w:i/>
          <w:iCs/>
          <w:kern w:val="22"/>
          <w:sz w:val="20"/>
          <w:szCs w:val="24"/>
          <w:rtl/>
          <w:lang w:bidi="ar-EG"/>
        </w:rPr>
        <w:t>مبادرات المثالية</w:t>
      </w:r>
      <w:r w:rsidRPr="00FF1C69">
        <w:rPr>
          <w:rFonts w:cs="Simplified Arabic" w:hint="cs"/>
          <w:i/>
          <w:iCs/>
          <w:kern w:val="22"/>
          <w:sz w:val="20"/>
          <w:szCs w:val="24"/>
          <w:rtl/>
          <w:lang w:bidi="ar-EG"/>
        </w:rPr>
        <w:t xml:space="preserve"> في مجال التعاون</w:t>
      </w:r>
      <w:r w:rsidRPr="00FF1C69">
        <w:rPr>
          <w:rFonts w:cs="Simplified Arabic" w:hint="cs"/>
          <w:kern w:val="22"/>
          <w:sz w:val="20"/>
          <w:szCs w:val="24"/>
          <w:rtl/>
          <w:lang w:bidi="ar-EG"/>
        </w:rPr>
        <w:t>:</w:t>
      </w:r>
    </w:p>
    <w:p w:rsidR="006C1380" w:rsidRPr="00FF1C69" w:rsidRDefault="006C1380" w:rsidP="0005732E">
      <w:pPr>
        <w:pStyle w:val="Para1"/>
        <w:kinsoku w:val="0"/>
        <w:overflowPunct w:val="0"/>
        <w:autoSpaceDE w:val="0"/>
        <w:autoSpaceDN w:val="0"/>
        <w:bidi/>
        <w:spacing w:before="0" w:line="216" w:lineRule="auto"/>
        <w:ind w:left="1985" w:hanging="567"/>
        <w:rPr>
          <w:rFonts w:cs="Simplified Arabic"/>
          <w:kern w:val="22"/>
          <w:sz w:val="20"/>
          <w:szCs w:val="24"/>
          <w:rtl/>
          <w:lang w:bidi="ar-EG"/>
        </w:rPr>
      </w:pPr>
      <w:r w:rsidRPr="00C449CC">
        <w:rPr>
          <w:rFonts w:cs="Simplified Arabic" w:hint="cs"/>
          <w:kern w:val="22"/>
          <w:sz w:val="20"/>
          <w:szCs w:val="24"/>
          <w:rtl/>
          <w:lang w:bidi="ar-EG"/>
        </w:rPr>
        <w:t>(1)</w:t>
      </w:r>
      <w:r w:rsidRPr="00C449CC">
        <w:rPr>
          <w:rFonts w:cs="Simplified Arabic" w:hint="cs"/>
          <w:kern w:val="22"/>
          <w:sz w:val="20"/>
          <w:szCs w:val="24"/>
          <w:rtl/>
          <w:lang w:bidi="ar-EG"/>
        </w:rPr>
        <w:tab/>
      </w:r>
      <w:r w:rsidRPr="00C449CC">
        <w:rPr>
          <w:rFonts w:cs="Simplified Arabic"/>
          <w:kern w:val="22"/>
          <w:sz w:val="20"/>
          <w:szCs w:val="24"/>
          <w:rtl/>
          <w:lang w:bidi="ar-EG"/>
        </w:rPr>
        <w:t xml:space="preserve">تيسير تبادل المعلومات ذات الصلة وقصص النجاح وأفضل الممارسات، </w:t>
      </w:r>
      <w:r>
        <w:rPr>
          <w:rFonts w:cs="Simplified Arabic" w:hint="cs"/>
          <w:kern w:val="22"/>
          <w:sz w:val="20"/>
          <w:szCs w:val="24"/>
          <w:rtl/>
          <w:lang w:bidi="ar-EG"/>
        </w:rPr>
        <w:t>وفقا ل</w:t>
      </w:r>
      <w:r w:rsidRPr="00C449CC">
        <w:rPr>
          <w:rFonts w:cs="Simplified Arabic"/>
          <w:kern w:val="22"/>
          <w:sz w:val="20"/>
          <w:szCs w:val="24"/>
          <w:rtl/>
          <w:lang w:bidi="ar-EG"/>
        </w:rPr>
        <w:t>استراتيجية إدارة ال</w:t>
      </w:r>
      <w:r>
        <w:rPr>
          <w:rFonts w:cs="Simplified Arabic"/>
          <w:kern w:val="22"/>
          <w:sz w:val="20"/>
          <w:szCs w:val="24"/>
          <w:rtl/>
          <w:lang w:bidi="ar-EG"/>
        </w:rPr>
        <w:t>معارف</w:t>
      </w:r>
      <w:r w:rsidRPr="00C449CC">
        <w:rPr>
          <w:rFonts w:cs="Simplified Arabic"/>
          <w:kern w:val="22"/>
          <w:sz w:val="20"/>
          <w:szCs w:val="24"/>
          <w:rtl/>
          <w:lang w:bidi="ar-EG"/>
        </w:rPr>
        <w:t xml:space="preserve">، بما في ذلك: </w:t>
      </w:r>
      <w:r>
        <w:rPr>
          <w:rFonts w:cs="Simplified Arabic" w:hint="cs"/>
          <w:kern w:val="22"/>
          <w:sz w:val="20"/>
          <w:szCs w:val="24"/>
          <w:rtl/>
          <w:lang w:bidi="ar-EG"/>
        </w:rPr>
        <w:t>ال</w:t>
      </w:r>
      <w:r w:rsidRPr="00C449CC">
        <w:rPr>
          <w:rFonts w:cs="Simplified Arabic"/>
          <w:kern w:val="22"/>
          <w:sz w:val="20"/>
          <w:szCs w:val="24"/>
          <w:rtl/>
          <w:lang w:bidi="ar-EG"/>
        </w:rPr>
        <w:t xml:space="preserve">معلومات عن نتائج البحوث </w:t>
      </w:r>
      <w:r w:rsidRPr="00FF1C69">
        <w:rPr>
          <w:rFonts w:cs="Simplified Arabic"/>
          <w:kern w:val="22"/>
          <w:sz w:val="20"/>
          <w:szCs w:val="24"/>
          <w:rtl/>
          <w:lang w:bidi="ar-EG"/>
        </w:rPr>
        <w:t>ال</w:t>
      </w:r>
      <w:r>
        <w:rPr>
          <w:rFonts w:cs="Simplified Arabic"/>
          <w:kern w:val="22"/>
          <w:sz w:val="20"/>
          <w:szCs w:val="24"/>
          <w:rtl/>
          <w:lang w:bidi="ar-EG"/>
        </w:rPr>
        <w:t>تقن</w:t>
      </w:r>
      <w:r w:rsidRPr="00FF1C69">
        <w:rPr>
          <w:rFonts w:cs="Simplified Arabic"/>
          <w:kern w:val="22"/>
          <w:sz w:val="20"/>
          <w:szCs w:val="24"/>
          <w:rtl/>
          <w:lang w:bidi="ar-EG"/>
        </w:rPr>
        <w:t>ية والعلمية</w:t>
      </w:r>
      <w:r w:rsidR="0005732E">
        <w:rPr>
          <w:rFonts w:cs="Simplified Arabic" w:hint="cs"/>
          <w:kern w:val="22"/>
          <w:sz w:val="20"/>
          <w:szCs w:val="24"/>
          <w:rtl/>
          <w:lang w:bidi="ar-EG"/>
        </w:rPr>
        <w:t>،</w:t>
      </w:r>
      <w:r w:rsidRPr="00FF1C69">
        <w:rPr>
          <w:rFonts w:cs="Simplified Arabic"/>
          <w:kern w:val="22"/>
          <w:sz w:val="20"/>
          <w:szCs w:val="24"/>
          <w:rtl/>
          <w:lang w:bidi="ar-EG"/>
        </w:rPr>
        <w:t xml:space="preserve"> </w:t>
      </w:r>
      <w:r w:rsidRPr="00FF1C69">
        <w:rPr>
          <w:rFonts w:cs="Simplified Arabic" w:hint="cs"/>
          <w:kern w:val="22"/>
          <w:sz w:val="20"/>
          <w:szCs w:val="24"/>
          <w:rtl/>
          <w:lang w:bidi="ar-EG"/>
        </w:rPr>
        <w:t>و</w:t>
      </w:r>
      <w:r w:rsidRPr="00FF1C69">
        <w:rPr>
          <w:rFonts w:cs="Simplified Arabic"/>
          <w:kern w:val="22"/>
          <w:sz w:val="20"/>
          <w:szCs w:val="24"/>
          <w:rtl/>
          <w:lang w:bidi="ar-EG"/>
        </w:rPr>
        <w:t>برامج التدريب والمساعدة ال</w:t>
      </w:r>
      <w:r>
        <w:rPr>
          <w:rFonts w:cs="Simplified Arabic"/>
          <w:kern w:val="22"/>
          <w:sz w:val="20"/>
          <w:szCs w:val="24"/>
          <w:rtl/>
          <w:lang w:bidi="ar-EG"/>
        </w:rPr>
        <w:t>تقن</w:t>
      </w:r>
      <w:r w:rsidRPr="00FF1C69">
        <w:rPr>
          <w:rFonts w:cs="Simplified Arabic"/>
          <w:kern w:val="22"/>
          <w:sz w:val="20"/>
          <w:szCs w:val="24"/>
          <w:rtl/>
          <w:lang w:bidi="ar-EG"/>
        </w:rPr>
        <w:t xml:space="preserve">ية </w:t>
      </w:r>
      <w:r w:rsidRPr="00FF1C69">
        <w:rPr>
          <w:rFonts w:cs="Simplified Arabic" w:hint="cs"/>
          <w:kern w:val="22"/>
          <w:sz w:val="20"/>
          <w:szCs w:val="24"/>
          <w:rtl/>
          <w:lang w:bidi="ar-EG"/>
        </w:rPr>
        <w:t>المعنية</w:t>
      </w:r>
      <w:r w:rsidR="0005732E">
        <w:rPr>
          <w:rFonts w:cs="Simplified Arabic" w:hint="cs"/>
          <w:kern w:val="22"/>
          <w:sz w:val="20"/>
          <w:szCs w:val="24"/>
          <w:rtl/>
          <w:lang w:bidi="ar-EG"/>
        </w:rPr>
        <w:t>،</w:t>
      </w:r>
      <w:r w:rsidRPr="00FF1C69">
        <w:rPr>
          <w:rFonts w:cs="Simplified Arabic"/>
          <w:kern w:val="22"/>
          <w:sz w:val="20"/>
          <w:szCs w:val="24"/>
          <w:rtl/>
          <w:lang w:bidi="ar-EG"/>
        </w:rPr>
        <w:t xml:space="preserve"> وآليات التمويل؛</w:t>
      </w:r>
    </w:p>
    <w:p w:rsidR="006C1380" w:rsidRPr="00FF1C69" w:rsidRDefault="006C1380" w:rsidP="0005732E">
      <w:pPr>
        <w:pStyle w:val="Para1"/>
        <w:kinsoku w:val="0"/>
        <w:overflowPunct w:val="0"/>
        <w:autoSpaceDE w:val="0"/>
        <w:autoSpaceDN w:val="0"/>
        <w:bidi/>
        <w:spacing w:before="0" w:line="216" w:lineRule="auto"/>
        <w:ind w:left="1985" w:hanging="567"/>
        <w:rPr>
          <w:rFonts w:cs="Simplified Arabic"/>
          <w:kern w:val="22"/>
          <w:sz w:val="20"/>
          <w:szCs w:val="24"/>
          <w:rtl/>
          <w:lang w:bidi="ar-EG"/>
        </w:rPr>
      </w:pPr>
      <w:r w:rsidRPr="00FF1C69">
        <w:rPr>
          <w:rFonts w:cs="Simplified Arabic" w:hint="cs"/>
          <w:kern w:val="22"/>
          <w:sz w:val="20"/>
          <w:szCs w:val="24"/>
          <w:rtl/>
          <w:lang w:bidi="ar-EG"/>
        </w:rPr>
        <w:t>(2</w:t>
      </w:r>
      <w:r w:rsidRPr="00FF1C69">
        <w:rPr>
          <w:rFonts w:cs="Simplified Arabic"/>
          <w:kern w:val="22"/>
          <w:sz w:val="20"/>
          <w:szCs w:val="24"/>
          <w:rtl/>
          <w:lang w:bidi="ar-EG"/>
        </w:rPr>
        <w:t>)</w:t>
      </w:r>
      <w:r w:rsidRPr="00FF1C69">
        <w:rPr>
          <w:rFonts w:cs="Simplified Arabic" w:hint="cs"/>
          <w:kern w:val="22"/>
          <w:sz w:val="20"/>
          <w:szCs w:val="24"/>
          <w:rtl/>
          <w:lang w:bidi="ar-EG"/>
        </w:rPr>
        <w:tab/>
      </w:r>
      <w:r w:rsidRPr="00FF1C69">
        <w:rPr>
          <w:rFonts w:cs="Simplified Arabic"/>
          <w:kern w:val="22"/>
          <w:sz w:val="20"/>
          <w:szCs w:val="24"/>
          <w:rtl/>
          <w:lang w:bidi="ar-EG"/>
        </w:rPr>
        <w:t xml:space="preserve">تحديد وتعيين ونشر التكنولوجيات المعنية القائمة </w:t>
      </w:r>
      <w:r w:rsidR="0005732E">
        <w:rPr>
          <w:rFonts w:cs="Simplified Arabic" w:hint="cs"/>
          <w:kern w:val="22"/>
          <w:sz w:val="20"/>
          <w:szCs w:val="24"/>
          <w:rtl/>
          <w:lang w:bidi="ar-EG"/>
        </w:rPr>
        <w:t>بهدف</w:t>
      </w:r>
      <w:r w:rsidRPr="00FF1C69">
        <w:rPr>
          <w:rFonts w:cs="Simplified Arabic"/>
          <w:kern w:val="22"/>
          <w:sz w:val="20"/>
          <w:szCs w:val="24"/>
          <w:rtl/>
          <w:lang w:bidi="ar-EG"/>
        </w:rPr>
        <w:t xml:space="preserve"> تيسير إمكانية ال</w:t>
      </w:r>
      <w:r>
        <w:rPr>
          <w:rFonts w:cs="Simplified Arabic" w:hint="cs"/>
          <w:kern w:val="22"/>
          <w:sz w:val="20"/>
          <w:szCs w:val="24"/>
          <w:rtl/>
          <w:lang w:bidi="ar-EG"/>
        </w:rPr>
        <w:t>ح</w:t>
      </w:r>
      <w:r w:rsidRPr="00FF1C69">
        <w:rPr>
          <w:rFonts w:cs="Simplified Arabic"/>
          <w:kern w:val="22"/>
          <w:sz w:val="20"/>
          <w:szCs w:val="24"/>
          <w:rtl/>
          <w:lang w:bidi="ar-EG"/>
        </w:rPr>
        <w:t xml:space="preserve">صول </w:t>
      </w:r>
      <w:r>
        <w:rPr>
          <w:rFonts w:cs="Simplified Arabic" w:hint="cs"/>
          <w:kern w:val="22"/>
          <w:sz w:val="20"/>
          <w:szCs w:val="24"/>
          <w:rtl/>
          <w:lang w:bidi="ar-EG"/>
        </w:rPr>
        <w:t>ع</w:t>
      </w:r>
      <w:r w:rsidRPr="00FF1C69">
        <w:rPr>
          <w:rFonts w:cs="Simplified Arabic"/>
          <w:kern w:val="22"/>
          <w:sz w:val="20"/>
          <w:szCs w:val="24"/>
          <w:rtl/>
          <w:lang w:bidi="ar-EG"/>
        </w:rPr>
        <w:t>ليها والاستفادة منها</w:t>
      </w:r>
      <w:r w:rsidRPr="00FF1C69">
        <w:rPr>
          <w:rFonts w:cs="Simplified Arabic" w:hint="cs"/>
          <w:kern w:val="22"/>
          <w:sz w:val="20"/>
          <w:szCs w:val="24"/>
          <w:rtl/>
          <w:lang w:bidi="ar-EG"/>
        </w:rPr>
        <w:t>؛</w:t>
      </w:r>
    </w:p>
    <w:p w:rsidR="006C1380" w:rsidRPr="00FF1C69" w:rsidRDefault="006C1380" w:rsidP="00241A36">
      <w:pPr>
        <w:pStyle w:val="Para1"/>
        <w:kinsoku w:val="0"/>
        <w:overflowPunct w:val="0"/>
        <w:autoSpaceDE w:val="0"/>
        <w:autoSpaceDN w:val="0"/>
        <w:bidi/>
        <w:spacing w:before="0" w:line="216" w:lineRule="auto"/>
        <w:ind w:left="1985" w:hanging="567"/>
        <w:rPr>
          <w:rFonts w:cs="Simplified Arabic"/>
          <w:kern w:val="22"/>
          <w:sz w:val="20"/>
          <w:szCs w:val="24"/>
          <w:rtl/>
          <w:lang w:bidi="ar-EG"/>
        </w:rPr>
      </w:pPr>
      <w:r w:rsidRPr="00FF1C69">
        <w:rPr>
          <w:rFonts w:cs="Simplified Arabic" w:hint="cs"/>
          <w:kern w:val="22"/>
          <w:sz w:val="20"/>
          <w:szCs w:val="24"/>
          <w:rtl/>
          <w:lang w:bidi="ar-EG"/>
        </w:rPr>
        <w:t>(3)</w:t>
      </w:r>
      <w:r w:rsidRPr="00FF1C69">
        <w:rPr>
          <w:rFonts w:cs="Simplified Arabic" w:hint="cs"/>
          <w:kern w:val="22"/>
          <w:sz w:val="20"/>
          <w:szCs w:val="24"/>
          <w:rtl/>
          <w:lang w:bidi="ar-EG"/>
        </w:rPr>
        <w:tab/>
      </w:r>
      <w:r w:rsidRPr="00FF1C69">
        <w:rPr>
          <w:rFonts w:cs="Simplified Arabic"/>
          <w:kern w:val="22"/>
          <w:sz w:val="20"/>
          <w:szCs w:val="24"/>
          <w:rtl/>
          <w:lang w:bidi="ar-EG"/>
        </w:rPr>
        <w:t xml:space="preserve">تحديد وتعزيز </w:t>
      </w:r>
      <w:r w:rsidR="00F36D8D">
        <w:rPr>
          <w:rFonts w:cs="Simplified Arabic" w:hint="cs"/>
          <w:kern w:val="22"/>
          <w:sz w:val="20"/>
          <w:szCs w:val="24"/>
          <w:rtl/>
          <w:lang w:bidi="ar-EG"/>
        </w:rPr>
        <w:t>وتيسير تنفيذ</w:t>
      </w:r>
      <w:r w:rsidRPr="00FF1C69">
        <w:rPr>
          <w:rFonts w:cs="Simplified Arabic"/>
          <w:kern w:val="22"/>
          <w:sz w:val="20"/>
          <w:szCs w:val="24"/>
          <w:rtl/>
          <w:lang w:bidi="ar-EG"/>
        </w:rPr>
        <w:t xml:space="preserve"> الابتكارات المؤثرة</w:t>
      </w:r>
      <w:r w:rsidR="00F36D8D">
        <w:rPr>
          <w:rFonts w:cs="Simplified Arabic" w:hint="cs"/>
          <w:kern w:val="22"/>
          <w:sz w:val="20"/>
          <w:szCs w:val="24"/>
          <w:rtl/>
          <w:lang w:bidi="ar-EG"/>
        </w:rPr>
        <w:t xml:space="preserve"> وتوسيع نطاقها</w:t>
      </w:r>
      <w:r w:rsidRPr="00FF1C69">
        <w:rPr>
          <w:rFonts w:cs="Simplified Arabic" w:hint="cs"/>
          <w:kern w:val="22"/>
          <w:sz w:val="20"/>
          <w:szCs w:val="24"/>
          <w:rtl/>
          <w:lang w:bidi="ar-EG"/>
        </w:rPr>
        <w:t>؛</w:t>
      </w:r>
    </w:p>
    <w:p w:rsidR="006C1380" w:rsidRPr="00FF1C69" w:rsidRDefault="006C1380" w:rsidP="00241A36">
      <w:pPr>
        <w:pStyle w:val="Para1"/>
        <w:kinsoku w:val="0"/>
        <w:overflowPunct w:val="0"/>
        <w:autoSpaceDE w:val="0"/>
        <w:autoSpaceDN w:val="0"/>
        <w:bidi/>
        <w:spacing w:before="0" w:line="216" w:lineRule="auto"/>
        <w:ind w:left="1985" w:hanging="567"/>
        <w:rPr>
          <w:rFonts w:cs="Simplified Arabic"/>
          <w:kern w:val="22"/>
          <w:sz w:val="20"/>
          <w:szCs w:val="24"/>
          <w:rtl/>
          <w:lang w:bidi="ar-EG"/>
        </w:rPr>
      </w:pPr>
      <w:r w:rsidRPr="00FF1C69">
        <w:rPr>
          <w:rFonts w:cs="Simplified Arabic" w:hint="cs"/>
          <w:kern w:val="22"/>
          <w:sz w:val="20"/>
          <w:szCs w:val="24"/>
          <w:rtl/>
          <w:lang w:bidi="ar-EG"/>
        </w:rPr>
        <w:t>(4)</w:t>
      </w:r>
      <w:r w:rsidRPr="00FF1C69">
        <w:rPr>
          <w:rFonts w:cs="Simplified Arabic" w:hint="cs"/>
          <w:kern w:val="22"/>
          <w:sz w:val="20"/>
          <w:szCs w:val="24"/>
          <w:rtl/>
          <w:lang w:bidi="ar-EG"/>
        </w:rPr>
        <w:tab/>
        <w:t>عرض</w:t>
      </w:r>
      <w:r w:rsidRPr="00FF1C69">
        <w:rPr>
          <w:rFonts w:cs="Simplified Arabic"/>
          <w:kern w:val="22"/>
          <w:sz w:val="20"/>
          <w:szCs w:val="24"/>
          <w:rtl/>
          <w:lang w:bidi="ar-EG"/>
        </w:rPr>
        <w:t xml:space="preserve"> مشاريع نموذجية للتعاون (نقاط مضيئة) ودراسات الحالة</w:t>
      </w:r>
      <w:r w:rsidRPr="00FF1C69">
        <w:rPr>
          <w:rFonts w:cs="Simplified Arabic" w:hint="cs"/>
          <w:kern w:val="22"/>
          <w:sz w:val="20"/>
          <w:szCs w:val="24"/>
          <w:rtl/>
          <w:lang w:bidi="ar-EG"/>
        </w:rPr>
        <w:t>؛</w:t>
      </w:r>
    </w:p>
    <w:p w:rsidR="006C1380" w:rsidRPr="00FF1C69" w:rsidRDefault="006C1380" w:rsidP="007842E3">
      <w:pPr>
        <w:pStyle w:val="Para1"/>
        <w:kinsoku w:val="0"/>
        <w:overflowPunct w:val="0"/>
        <w:autoSpaceDE w:val="0"/>
        <w:autoSpaceDN w:val="0"/>
        <w:bidi/>
        <w:spacing w:before="0" w:line="216" w:lineRule="auto"/>
        <w:ind w:left="1985" w:hanging="567"/>
        <w:rPr>
          <w:rFonts w:cs="Simplified Arabic"/>
          <w:kern w:val="22"/>
          <w:sz w:val="20"/>
          <w:szCs w:val="24"/>
          <w:rtl/>
          <w:lang w:bidi="ar-EG"/>
        </w:rPr>
      </w:pPr>
      <w:r w:rsidRPr="00FF1C69">
        <w:rPr>
          <w:rFonts w:cs="Simplified Arabic"/>
          <w:kern w:val="22"/>
          <w:sz w:val="20"/>
          <w:szCs w:val="24"/>
          <w:rtl/>
          <w:lang w:bidi="ar-EG"/>
        </w:rPr>
        <w:t>(</w:t>
      </w:r>
      <w:r w:rsidRPr="00FF1C69">
        <w:rPr>
          <w:rFonts w:cs="Simplified Arabic" w:hint="cs"/>
          <w:kern w:val="22"/>
          <w:sz w:val="20"/>
          <w:szCs w:val="24"/>
          <w:rtl/>
          <w:lang w:bidi="ar-EG"/>
        </w:rPr>
        <w:t>5</w:t>
      </w:r>
      <w:r w:rsidRPr="00FF1C69">
        <w:rPr>
          <w:rFonts w:cs="Simplified Arabic"/>
          <w:kern w:val="22"/>
          <w:sz w:val="20"/>
          <w:szCs w:val="24"/>
          <w:rtl/>
          <w:lang w:bidi="ar-EG"/>
        </w:rPr>
        <w:t>)</w:t>
      </w:r>
      <w:r w:rsidRPr="00FF1C69">
        <w:rPr>
          <w:rFonts w:cs="Simplified Arabic" w:hint="cs"/>
          <w:kern w:val="22"/>
          <w:sz w:val="20"/>
          <w:szCs w:val="24"/>
          <w:rtl/>
          <w:lang w:bidi="ar-EG"/>
        </w:rPr>
        <w:tab/>
      </w:r>
      <w:r w:rsidRPr="00FF1C69">
        <w:rPr>
          <w:rFonts w:cs="Simplified Arabic"/>
          <w:kern w:val="22"/>
          <w:sz w:val="20"/>
          <w:szCs w:val="24"/>
          <w:rtl/>
          <w:lang w:bidi="ar-EG"/>
        </w:rPr>
        <w:t xml:space="preserve">تنظيم </w:t>
      </w:r>
      <w:r w:rsidR="007842E3">
        <w:rPr>
          <w:rFonts w:cs="Simplified Arabic" w:hint="cs"/>
          <w:kern w:val="22"/>
          <w:sz w:val="20"/>
          <w:szCs w:val="24"/>
          <w:rtl/>
          <w:lang w:bidi="ar-EG"/>
        </w:rPr>
        <w:t xml:space="preserve">معارض وعروض </w:t>
      </w:r>
      <w:r w:rsidRPr="00FF1C69">
        <w:rPr>
          <w:rFonts w:cs="Simplified Arabic"/>
          <w:kern w:val="22"/>
          <w:sz w:val="20"/>
          <w:szCs w:val="24"/>
          <w:rtl/>
          <w:lang w:bidi="ar-EG"/>
        </w:rPr>
        <w:t>التكنولوجيا والابتكار</w:t>
      </w:r>
      <w:r w:rsidRPr="00FF1C69">
        <w:rPr>
          <w:rFonts w:cs="Simplified Arabic" w:hint="cs"/>
          <w:kern w:val="22"/>
          <w:sz w:val="20"/>
          <w:szCs w:val="24"/>
          <w:rtl/>
          <w:lang w:bidi="ar-EG"/>
        </w:rPr>
        <w:t>ات</w:t>
      </w:r>
      <w:r w:rsidRPr="00FF1C69">
        <w:rPr>
          <w:rFonts w:cs="Simplified Arabic"/>
          <w:kern w:val="22"/>
          <w:sz w:val="20"/>
          <w:szCs w:val="24"/>
          <w:rtl/>
          <w:lang w:bidi="ar-EG"/>
        </w:rPr>
        <w:t xml:space="preserve"> ل</w:t>
      </w:r>
      <w:r w:rsidRPr="00FF1C69">
        <w:rPr>
          <w:rFonts w:cs="Simplified Arabic" w:hint="cs"/>
          <w:kern w:val="22"/>
          <w:sz w:val="20"/>
          <w:szCs w:val="24"/>
          <w:rtl/>
          <w:lang w:bidi="ar-EG"/>
        </w:rPr>
        <w:t>تقديم</w:t>
      </w:r>
      <w:r w:rsidRPr="00FF1C69">
        <w:rPr>
          <w:rFonts w:cs="Simplified Arabic"/>
          <w:kern w:val="22"/>
          <w:sz w:val="20"/>
          <w:szCs w:val="24"/>
          <w:rtl/>
          <w:lang w:bidi="ar-EG"/>
        </w:rPr>
        <w:t xml:space="preserve"> أحدث الت</w:t>
      </w:r>
      <w:r w:rsidRPr="00FF1C69">
        <w:rPr>
          <w:rFonts w:cs="Simplified Arabic" w:hint="cs"/>
          <w:kern w:val="22"/>
          <w:sz w:val="20"/>
          <w:szCs w:val="24"/>
          <w:rtl/>
          <w:lang w:bidi="ar-EG"/>
        </w:rPr>
        <w:t>كنولوجي</w:t>
      </w:r>
      <w:r w:rsidRPr="00FF1C69">
        <w:rPr>
          <w:rFonts w:cs="Simplified Arabic"/>
          <w:kern w:val="22"/>
          <w:sz w:val="20"/>
          <w:szCs w:val="24"/>
          <w:rtl/>
          <w:lang w:bidi="ar-EG"/>
        </w:rPr>
        <w:t>ات والحلول</w:t>
      </w:r>
      <w:r w:rsidRPr="00FF1C69">
        <w:rPr>
          <w:rFonts w:cs="Simplified Arabic" w:hint="cs"/>
          <w:kern w:val="22"/>
          <w:sz w:val="20"/>
          <w:szCs w:val="24"/>
          <w:rtl/>
          <w:lang w:bidi="ar-EG"/>
        </w:rPr>
        <w:t>.</w:t>
      </w:r>
    </w:p>
    <w:p w:rsidR="006C1380" w:rsidRPr="00FF1C69" w:rsidRDefault="006C1380" w:rsidP="00241A36">
      <w:pPr>
        <w:pStyle w:val="Para1"/>
        <w:kinsoku w:val="0"/>
        <w:overflowPunct w:val="0"/>
        <w:autoSpaceDE w:val="0"/>
        <w:autoSpaceDN w:val="0"/>
        <w:bidi/>
        <w:spacing w:before="0" w:line="216" w:lineRule="auto"/>
        <w:rPr>
          <w:rFonts w:cs="Simplified Arabic"/>
          <w:kern w:val="22"/>
          <w:sz w:val="20"/>
          <w:szCs w:val="24"/>
          <w:rtl/>
          <w:lang w:bidi="ar-EG"/>
        </w:rPr>
      </w:pPr>
      <w:r w:rsidRPr="00FF1C69">
        <w:rPr>
          <w:rFonts w:cs="Simplified Arabic" w:hint="cs"/>
          <w:kern w:val="22"/>
          <w:sz w:val="20"/>
          <w:szCs w:val="24"/>
          <w:rtl/>
          <w:lang w:bidi="ar-EG"/>
        </w:rPr>
        <w:lastRenderedPageBreak/>
        <w:t>11-</w:t>
      </w:r>
      <w:r w:rsidRPr="00FF1C69">
        <w:rPr>
          <w:rFonts w:cs="Simplified Arabic" w:hint="cs"/>
          <w:kern w:val="22"/>
          <w:sz w:val="20"/>
          <w:szCs w:val="24"/>
          <w:rtl/>
          <w:lang w:bidi="ar-EG"/>
        </w:rPr>
        <w:tab/>
        <w:t>و</w:t>
      </w:r>
      <w:r w:rsidRPr="00FF1C69">
        <w:rPr>
          <w:rFonts w:cs="Simplified Arabic"/>
          <w:kern w:val="22"/>
          <w:sz w:val="20"/>
          <w:szCs w:val="24"/>
          <w:rtl/>
          <w:lang w:bidi="ar-EG"/>
        </w:rPr>
        <w:t>سيتم تحديد اختيار الخيارات التي سيتم تطبيقها على أساس كل حالة على حدة بناءً على عدد من العوامل</w:t>
      </w:r>
      <w:r w:rsidR="007842E3">
        <w:rPr>
          <w:rFonts w:cs="Simplified Arabic" w:hint="cs"/>
          <w:kern w:val="22"/>
          <w:sz w:val="20"/>
          <w:szCs w:val="24"/>
          <w:rtl/>
          <w:lang w:bidi="ar-EG"/>
        </w:rPr>
        <w:t>،</w:t>
      </w:r>
      <w:r w:rsidRPr="00FF1C69">
        <w:rPr>
          <w:rFonts w:cs="Simplified Arabic"/>
          <w:kern w:val="22"/>
          <w:sz w:val="20"/>
          <w:szCs w:val="24"/>
          <w:rtl/>
          <w:lang w:bidi="ar-EG"/>
        </w:rPr>
        <w:t xml:space="preserve"> بما في ذلك احتياجات وظروف الطرف (الأطراف) الذي يطلب المساعدة، ومستوى </w:t>
      </w:r>
      <w:r w:rsidRPr="00FF1C69">
        <w:rPr>
          <w:rFonts w:cs="Simplified Arabic" w:hint="cs"/>
          <w:kern w:val="22"/>
          <w:sz w:val="20"/>
          <w:szCs w:val="24"/>
          <w:rtl/>
          <w:lang w:bidi="ar-EG"/>
        </w:rPr>
        <w:t xml:space="preserve">الموارد </w:t>
      </w:r>
      <w:r w:rsidRPr="00FF1C69">
        <w:rPr>
          <w:rFonts w:cs="Simplified Arabic"/>
          <w:kern w:val="22"/>
          <w:sz w:val="20"/>
          <w:szCs w:val="24"/>
          <w:rtl/>
          <w:lang w:bidi="ar-EG"/>
        </w:rPr>
        <w:t>ال</w:t>
      </w:r>
      <w:r>
        <w:rPr>
          <w:rFonts w:cs="Simplified Arabic"/>
          <w:kern w:val="22"/>
          <w:sz w:val="20"/>
          <w:szCs w:val="24"/>
          <w:rtl/>
          <w:lang w:bidi="ar-EG"/>
        </w:rPr>
        <w:t>تقن</w:t>
      </w:r>
      <w:r w:rsidRPr="00FF1C69">
        <w:rPr>
          <w:rFonts w:cs="Simplified Arabic"/>
          <w:kern w:val="22"/>
          <w:sz w:val="20"/>
          <w:szCs w:val="24"/>
          <w:rtl/>
          <w:lang w:bidi="ar-EG"/>
        </w:rPr>
        <w:t>ي</w:t>
      </w:r>
      <w:r w:rsidRPr="00FF1C69">
        <w:rPr>
          <w:rFonts w:cs="Simplified Arabic" w:hint="cs"/>
          <w:kern w:val="22"/>
          <w:sz w:val="20"/>
          <w:szCs w:val="24"/>
          <w:rtl/>
          <w:lang w:bidi="ar-EG"/>
        </w:rPr>
        <w:t>ة</w:t>
      </w:r>
      <w:r w:rsidRPr="00FF1C69">
        <w:rPr>
          <w:rFonts w:cs="Simplified Arabic"/>
          <w:kern w:val="22"/>
          <w:sz w:val="20"/>
          <w:szCs w:val="24"/>
          <w:rtl/>
          <w:lang w:bidi="ar-EG"/>
        </w:rPr>
        <w:t xml:space="preserve"> والمالي</w:t>
      </w:r>
      <w:r w:rsidRPr="00FF1C69">
        <w:rPr>
          <w:rFonts w:cs="Simplified Arabic" w:hint="cs"/>
          <w:kern w:val="22"/>
          <w:sz w:val="20"/>
          <w:szCs w:val="24"/>
          <w:rtl/>
          <w:lang w:bidi="ar-EG"/>
        </w:rPr>
        <w:t>ة</w:t>
      </w:r>
      <w:r w:rsidRPr="00FF1C69">
        <w:rPr>
          <w:rFonts w:cs="Simplified Arabic"/>
          <w:kern w:val="22"/>
          <w:sz w:val="20"/>
          <w:szCs w:val="24"/>
          <w:rtl/>
          <w:lang w:bidi="ar-EG"/>
        </w:rPr>
        <w:t xml:space="preserve"> المطلوبة، وقدرة البلدان على استيعاب التكنولوجيات والحفاظ عليها، وغير</w:t>
      </w:r>
      <w:r w:rsidRPr="00FF1C69">
        <w:rPr>
          <w:rFonts w:cs="Simplified Arabic" w:hint="cs"/>
          <w:kern w:val="22"/>
          <w:sz w:val="20"/>
          <w:szCs w:val="24"/>
          <w:rtl/>
          <w:lang w:bidi="ar-EG"/>
        </w:rPr>
        <w:t xml:space="preserve"> ذلك </w:t>
      </w:r>
      <w:r w:rsidRPr="00FF1C69">
        <w:rPr>
          <w:rFonts w:cs="Simplified Arabic"/>
          <w:kern w:val="22"/>
          <w:sz w:val="20"/>
          <w:szCs w:val="24"/>
          <w:rtl/>
          <w:lang w:bidi="ar-EG"/>
        </w:rPr>
        <w:t>من الاعتبارات</w:t>
      </w:r>
      <w:r w:rsidRPr="00FF1C69">
        <w:rPr>
          <w:rFonts w:cs="Simplified Arabic" w:hint="cs"/>
          <w:kern w:val="22"/>
          <w:sz w:val="20"/>
          <w:szCs w:val="24"/>
          <w:rtl/>
          <w:lang w:bidi="ar-EG"/>
        </w:rPr>
        <w:t>.</w:t>
      </w:r>
    </w:p>
    <w:p w:rsidR="006C1380" w:rsidRPr="00FF1C69" w:rsidRDefault="006C1380" w:rsidP="00241A36">
      <w:pPr>
        <w:pStyle w:val="Para1"/>
        <w:kinsoku w:val="0"/>
        <w:overflowPunct w:val="0"/>
        <w:autoSpaceDE w:val="0"/>
        <w:autoSpaceDN w:val="0"/>
        <w:bidi/>
        <w:spacing w:before="0" w:line="216" w:lineRule="auto"/>
        <w:rPr>
          <w:rFonts w:cs="Simplified Arabic"/>
          <w:kern w:val="22"/>
          <w:sz w:val="20"/>
          <w:szCs w:val="24"/>
          <w:rtl/>
          <w:lang w:bidi="ar-EG"/>
        </w:rPr>
      </w:pPr>
      <w:r w:rsidRPr="00FF1C69">
        <w:rPr>
          <w:rFonts w:cs="Simplified Arabic" w:hint="cs"/>
          <w:kern w:val="22"/>
          <w:sz w:val="20"/>
          <w:szCs w:val="24"/>
          <w:rtl/>
          <w:lang w:bidi="ar-EG"/>
        </w:rPr>
        <w:t>12-</w:t>
      </w:r>
      <w:r w:rsidRPr="00FF1C69">
        <w:rPr>
          <w:rFonts w:cs="Simplified Arabic" w:hint="cs"/>
          <w:kern w:val="22"/>
          <w:sz w:val="20"/>
          <w:szCs w:val="24"/>
          <w:rtl/>
          <w:lang w:bidi="ar-EG"/>
        </w:rPr>
        <w:tab/>
        <w:t>وبناءً</w:t>
      </w:r>
      <w:r w:rsidRPr="00FF1C69">
        <w:rPr>
          <w:rFonts w:cs="Simplified Arabic"/>
          <w:kern w:val="22"/>
          <w:sz w:val="20"/>
          <w:szCs w:val="24"/>
          <w:rtl/>
          <w:lang w:bidi="ar-EG"/>
        </w:rPr>
        <w:t xml:space="preserve"> </w:t>
      </w:r>
      <w:r w:rsidRPr="00FF1C69">
        <w:rPr>
          <w:rFonts w:cs="Simplified Arabic" w:hint="cs"/>
          <w:kern w:val="22"/>
          <w:sz w:val="20"/>
          <w:szCs w:val="24"/>
          <w:rtl/>
          <w:lang w:bidi="ar-EG"/>
        </w:rPr>
        <w:t>ع</w:t>
      </w:r>
      <w:r w:rsidRPr="00FF1C69">
        <w:rPr>
          <w:rFonts w:cs="Simplified Arabic"/>
          <w:kern w:val="22"/>
          <w:sz w:val="20"/>
          <w:szCs w:val="24"/>
          <w:rtl/>
          <w:lang w:bidi="ar-EG"/>
        </w:rPr>
        <w:t xml:space="preserve">لى الخبرة السابقة، </w:t>
      </w:r>
      <w:r w:rsidRPr="00FF1C69">
        <w:rPr>
          <w:rFonts w:cs="Simplified Arabic" w:hint="cs"/>
          <w:kern w:val="22"/>
          <w:sz w:val="20"/>
          <w:szCs w:val="24"/>
          <w:rtl/>
          <w:lang w:bidi="ar-EG"/>
        </w:rPr>
        <w:t>يُ</w:t>
      </w:r>
      <w:r w:rsidRPr="00FF1C69">
        <w:rPr>
          <w:rFonts w:cs="Simplified Arabic"/>
          <w:kern w:val="22"/>
          <w:sz w:val="20"/>
          <w:szCs w:val="24"/>
          <w:rtl/>
          <w:lang w:bidi="ar-EG"/>
        </w:rPr>
        <w:t xml:space="preserve">توقع أن تساعد المسارات والإجراءات المذكورة أعلاه في </w:t>
      </w:r>
      <w:r w:rsidRPr="00FF1C69">
        <w:rPr>
          <w:rFonts w:cs="Simplified Arabic" w:hint="cs"/>
          <w:kern w:val="22"/>
          <w:sz w:val="20"/>
          <w:szCs w:val="24"/>
          <w:rtl/>
          <w:lang w:bidi="ar-EG"/>
        </w:rPr>
        <w:t xml:space="preserve">تجاوز </w:t>
      </w:r>
      <w:r w:rsidRPr="00FF1C69">
        <w:rPr>
          <w:rFonts w:cs="Simplified Arabic"/>
          <w:kern w:val="22"/>
          <w:sz w:val="20"/>
          <w:szCs w:val="24"/>
          <w:rtl/>
          <w:lang w:bidi="ar-EG"/>
        </w:rPr>
        <w:t>بعض العقبات والتحديات التي تعترض جهود التعاون ال</w:t>
      </w:r>
      <w:r>
        <w:rPr>
          <w:rFonts w:cs="Simplified Arabic"/>
          <w:kern w:val="22"/>
          <w:sz w:val="20"/>
          <w:szCs w:val="24"/>
          <w:rtl/>
          <w:lang w:bidi="ar-EG"/>
        </w:rPr>
        <w:t>تقن</w:t>
      </w:r>
      <w:r w:rsidRPr="00FF1C69">
        <w:rPr>
          <w:rFonts w:cs="Simplified Arabic"/>
          <w:kern w:val="22"/>
          <w:sz w:val="20"/>
          <w:szCs w:val="24"/>
          <w:rtl/>
          <w:lang w:bidi="ar-EG"/>
        </w:rPr>
        <w:t xml:space="preserve">ي والعلمي. </w:t>
      </w:r>
      <w:r w:rsidRPr="00FF1C69">
        <w:rPr>
          <w:rFonts w:cs="Simplified Arabic" w:hint="cs"/>
          <w:kern w:val="22"/>
          <w:sz w:val="20"/>
          <w:szCs w:val="24"/>
          <w:rtl/>
          <w:lang w:bidi="ar-EG"/>
        </w:rPr>
        <w:t>و</w:t>
      </w:r>
      <w:r w:rsidRPr="00FF1C69">
        <w:rPr>
          <w:rFonts w:cs="Simplified Arabic"/>
          <w:kern w:val="22"/>
          <w:sz w:val="20"/>
          <w:szCs w:val="24"/>
          <w:rtl/>
          <w:lang w:bidi="ar-EG"/>
        </w:rPr>
        <w:t xml:space="preserve">على سبيل المثال، يمكن أن </w:t>
      </w:r>
      <w:r w:rsidRPr="00FF1C69">
        <w:rPr>
          <w:rFonts w:cs="Simplified Arabic" w:hint="cs"/>
          <w:kern w:val="22"/>
          <w:sz w:val="20"/>
          <w:szCs w:val="24"/>
          <w:rtl/>
          <w:lang w:bidi="ar-EG"/>
        </w:rPr>
        <w:t>ت</w:t>
      </w:r>
      <w:r w:rsidRPr="00FF1C69">
        <w:rPr>
          <w:rFonts w:cs="Simplified Arabic"/>
          <w:kern w:val="22"/>
          <w:sz w:val="20"/>
          <w:szCs w:val="24"/>
          <w:rtl/>
          <w:lang w:bidi="ar-EG"/>
        </w:rPr>
        <w:t>ساعد</w:t>
      </w:r>
      <w:r w:rsidRPr="00FF1C69">
        <w:rPr>
          <w:rFonts w:cs="Simplified Arabic" w:hint="cs"/>
          <w:kern w:val="22"/>
          <w:sz w:val="20"/>
          <w:szCs w:val="24"/>
          <w:rtl/>
          <w:lang w:bidi="ar-EG"/>
        </w:rPr>
        <w:t xml:space="preserve"> على القيام بما يلي:</w:t>
      </w:r>
    </w:p>
    <w:p w:rsidR="006C1380" w:rsidRPr="00FF1C69" w:rsidRDefault="006C1380" w:rsidP="00241A36">
      <w:pPr>
        <w:pStyle w:val="Para1"/>
        <w:kinsoku w:val="0"/>
        <w:overflowPunct w:val="0"/>
        <w:autoSpaceDE w:val="0"/>
        <w:autoSpaceDN w:val="0"/>
        <w:bidi/>
        <w:spacing w:before="0" w:line="216" w:lineRule="auto"/>
        <w:ind w:firstLine="720"/>
        <w:rPr>
          <w:rFonts w:cs="Simplified Arabic"/>
          <w:kern w:val="22"/>
          <w:sz w:val="20"/>
          <w:szCs w:val="24"/>
          <w:lang w:bidi="ar-EG"/>
        </w:rPr>
      </w:pPr>
      <w:r w:rsidRPr="00FF1C69">
        <w:rPr>
          <w:rFonts w:cs="Simplified Arabic" w:hint="cs"/>
          <w:kern w:val="22"/>
          <w:sz w:val="20"/>
          <w:szCs w:val="24"/>
          <w:rtl/>
          <w:lang w:bidi="ar-EG"/>
        </w:rPr>
        <w:t>(أ)</w:t>
      </w:r>
      <w:r w:rsidRPr="00FF1C69">
        <w:rPr>
          <w:rFonts w:cs="Simplified Arabic" w:hint="cs"/>
          <w:kern w:val="22"/>
          <w:sz w:val="20"/>
          <w:szCs w:val="24"/>
          <w:rtl/>
          <w:lang w:bidi="ar-EG"/>
        </w:rPr>
        <w:tab/>
      </w:r>
      <w:r w:rsidRPr="00ED488C">
        <w:rPr>
          <w:rFonts w:cs="Simplified Arabic"/>
          <w:i/>
          <w:iCs/>
          <w:kern w:val="22"/>
          <w:sz w:val="20"/>
          <w:szCs w:val="24"/>
          <w:rtl/>
          <w:lang w:bidi="ar-EG"/>
        </w:rPr>
        <w:t>زيادة عدد شراكات التعاون الناجحة المنشأة</w:t>
      </w:r>
      <w:r w:rsidRPr="00FF1C69">
        <w:rPr>
          <w:rFonts w:cs="Simplified Arabic"/>
          <w:kern w:val="22"/>
          <w:sz w:val="20"/>
          <w:szCs w:val="24"/>
          <w:rtl/>
          <w:lang w:bidi="ar-EG"/>
        </w:rPr>
        <w:t>: عن طريق زيادة الأنشطة والموارد ل</w:t>
      </w:r>
      <w:r w:rsidRPr="00FF1C69">
        <w:rPr>
          <w:rFonts w:cs="Simplified Arabic" w:hint="cs"/>
          <w:kern w:val="22"/>
          <w:sz w:val="20"/>
          <w:szCs w:val="24"/>
          <w:rtl/>
          <w:lang w:bidi="ar-EG"/>
        </w:rPr>
        <w:t xml:space="preserve">تلبية </w:t>
      </w:r>
      <w:r w:rsidRPr="00FF1C69">
        <w:rPr>
          <w:rFonts w:cs="Simplified Arabic"/>
          <w:kern w:val="22"/>
          <w:sz w:val="20"/>
          <w:szCs w:val="24"/>
          <w:rtl/>
          <w:lang w:bidi="ar-EG"/>
        </w:rPr>
        <w:t>معظم طلبات المساعدة المقدمة من الأطراف والمؤسسات المعنية لتلبية الاحتياجات ال</w:t>
      </w:r>
      <w:r>
        <w:rPr>
          <w:rFonts w:cs="Simplified Arabic"/>
          <w:kern w:val="22"/>
          <w:sz w:val="20"/>
          <w:szCs w:val="24"/>
          <w:rtl/>
          <w:lang w:bidi="ar-EG"/>
        </w:rPr>
        <w:t>تقن</w:t>
      </w:r>
      <w:r w:rsidRPr="00FF1C69">
        <w:rPr>
          <w:rFonts w:cs="Simplified Arabic"/>
          <w:kern w:val="22"/>
          <w:sz w:val="20"/>
          <w:szCs w:val="24"/>
          <w:rtl/>
          <w:lang w:bidi="ar-EG"/>
        </w:rPr>
        <w:t>ية والعلمية؛</w:t>
      </w:r>
    </w:p>
    <w:p w:rsidR="006C1380" w:rsidRPr="00FF1C69" w:rsidRDefault="006C1380" w:rsidP="00241A3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FF1C69">
        <w:rPr>
          <w:rFonts w:cs="Simplified Arabic" w:hint="cs"/>
          <w:kern w:val="22"/>
          <w:sz w:val="20"/>
          <w:szCs w:val="24"/>
          <w:rtl/>
          <w:lang w:bidi="ar-EG"/>
        </w:rPr>
        <w:t>(</w:t>
      </w:r>
      <w:r w:rsidRPr="00FF1C69">
        <w:rPr>
          <w:rFonts w:cs="Simplified Arabic"/>
          <w:kern w:val="22"/>
          <w:sz w:val="20"/>
          <w:szCs w:val="24"/>
          <w:rtl/>
          <w:lang w:bidi="ar-EG"/>
        </w:rPr>
        <w:t>ب)</w:t>
      </w:r>
      <w:r w:rsidRPr="00FF1C69">
        <w:rPr>
          <w:rFonts w:cs="Simplified Arabic" w:hint="cs"/>
          <w:kern w:val="22"/>
          <w:sz w:val="20"/>
          <w:szCs w:val="24"/>
          <w:rtl/>
          <w:lang w:bidi="ar-EG"/>
        </w:rPr>
        <w:tab/>
      </w:r>
      <w:r w:rsidRPr="00ED488C">
        <w:rPr>
          <w:rFonts w:cs="Simplified Arabic"/>
          <w:i/>
          <w:iCs/>
          <w:kern w:val="22"/>
          <w:sz w:val="20"/>
          <w:szCs w:val="24"/>
          <w:rtl/>
          <w:lang w:bidi="ar-EG"/>
        </w:rPr>
        <w:t>تعزيز الشبكات الحالية</w:t>
      </w:r>
      <w:r w:rsidRPr="00FF1C69">
        <w:rPr>
          <w:rFonts w:cs="Simplified Arabic"/>
          <w:kern w:val="22"/>
          <w:sz w:val="20"/>
          <w:szCs w:val="24"/>
          <w:rtl/>
          <w:lang w:bidi="ar-EG"/>
        </w:rPr>
        <w:t>: من خلال الشراكات وبرامج التبادل بين الأطراف والشركاء ال</w:t>
      </w:r>
      <w:r>
        <w:rPr>
          <w:rFonts w:cs="Simplified Arabic"/>
          <w:kern w:val="22"/>
          <w:sz w:val="20"/>
          <w:szCs w:val="24"/>
          <w:rtl/>
          <w:lang w:bidi="ar-EG"/>
        </w:rPr>
        <w:t>تقن</w:t>
      </w:r>
      <w:r w:rsidRPr="00FF1C69">
        <w:rPr>
          <w:rFonts w:cs="Simplified Arabic"/>
          <w:kern w:val="22"/>
          <w:sz w:val="20"/>
          <w:szCs w:val="24"/>
          <w:rtl/>
          <w:lang w:bidi="ar-EG"/>
        </w:rPr>
        <w:t>يين والتدريب ال</w:t>
      </w:r>
      <w:r>
        <w:rPr>
          <w:rFonts w:cs="Simplified Arabic"/>
          <w:kern w:val="22"/>
          <w:sz w:val="20"/>
          <w:szCs w:val="24"/>
          <w:rtl/>
          <w:lang w:bidi="ar-EG"/>
        </w:rPr>
        <w:t>تقن</w:t>
      </w:r>
      <w:r w:rsidRPr="00FF1C69">
        <w:rPr>
          <w:rFonts w:cs="Simplified Arabic"/>
          <w:kern w:val="22"/>
          <w:sz w:val="20"/>
          <w:szCs w:val="24"/>
          <w:rtl/>
          <w:lang w:bidi="ar-EG"/>
        </w:rPr>
        <w:t>ي ونقل المعارف المحلية وتبادل المعدات والخبرات بين المؤسسات والبلدان؛</w:t>
      </w:r>
    </w:p>
    <w:p w:rsidR="006C1380" w:rsidRPr="00FF1C69" w:rsidRDefault="006C1380" w:rsidP="00241A3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FF1C69">
        <w:rPr>
          <w:rFonts w:cs="Simplified Arabic"/>
          <w:kern w:val="22"/>
          <w:sz w:val="20"/>
          <w:szCs w:val="24"/>
          <w:rtl/>
          <w:lang w:bidi="ar-EG"/>
        </w:rPr>
        <w:t>(ج)</w:t>
      </w:r>
      <w:r w:rsidRPr="00FF1C69">
        <w:rPr>
          <w:rFonts w:cs="Simplified Arabic" w:hint="cs"/>
          <w:kern w:val="22"/>
          <w:sz w:val="20"/>
          <w:szCs w:val="24"/>
          <w:rtl/>
          <w:lang w:bidi="ar-EG"/>
        </w:rPr>
        <w:tab/>
      </w:r>
      <w:r w:rsidRPr="00ED488C">
        <w:rPr>
          <w:rFonts w:cs="Simplified Arabic"/>
          <w:i/>
          <w:iCs/>
          <w:kern w:val="22"/>
          <w:sz w:val="20"/>
          <w:szCs w:val="24"/>
          <w:rtl/>
          <w:lang w:bidi="ar-EG"/>
        </w:rPr>
        <w:t>زيادة وضوح واستخدام</w:t>
      </w:r>
      <w:r>
        <w:rPr>
          <w:rFonts w:cs="Simplified Arabic"/>
          <w:i/>
          <w:iCs/>
          <w:kern w:val="22"/>
          <w:sz w:val="20"/>
          <w:szCs w:val="24"/>
          <w:lang w:bidi="ar-EG"/>
        </w:rPr>
        <w:t xml:space="preserve"> </w:t>
      </w:r>
      <w:r w:rsidRPr="00ED488C">
        <w:rPr>
          <w:rFonts w:cs="Simplified Arabic"/>
          <w:i/>
          <w:iCs/>
          <w:kern w:val="22"/>
          <w:sz w:val="20"/>
          <w:szCs w:val="24"/>
          <w:rtl/>
          <w:lang w:bidi="ar-EG"/>
        </w:rPr>
        <w:t xml:space="preserve">تكنولوجيات وحلول </w:t>
      </w:r>
      <w:r>
        <w:rPr>
          <w:rFonts w:cs="Simplified Arabic" w:hint="cs"/>
          <w:i/>
          <w:iCs/>
          <w:kern w:val="22"/>
          <w:sz w:val="20"/>
          <w:szCs w:val="24"/>
          <w:rtl/>
        </w:rPr>
        <w:t xml:space="preserve">الشعوب </w:t>
      </w:r>
      <w:r w:rsidRPr="00ED488C">
        <w:rPr>
          <w:rFonts w:cs="Simplified Arabic"/>
          <w:i/>
          <w:iCs/>
          <w:kern w:val="22"/>
          <w:sz w:val="20"/>
          <w:szCs w:val="24"/>
          <w:rtl/>
          <w:lang w:bidi="ar-EG"/>
        </w:rPr>
        <w:t>المحلية والأصلية</w:t>
      </w:r>
      <w:r w:rsidRPr="00FF1C69">
        <w:rPr>
          <w:rFonts w:cs="Simplified Arabic"/>
          <w:kern w:val="22"/>
          <w:sz w:val="20"/>
          <w:szCs w:val="24"/>
          <w:rtl/>
          <w:lang w:bidi="ar-EG"/>
        </w:rPr>
        <w:t>: دعم تطوير وتعزيز التكنولوجيات والحلول المحلية لتعزيز الاستدامة وتقليل الاعتماد على التكنولوجيات الخارجية</w:t>
      </w:r>
      <w:r w:rsidRPr="00FF1C69">
        <w:rPr>
          <w:rFonts w:cs="Simplified Arabic" w:hint="cs"/>
          <w:kern w:val="22"/>
          <w:sz w:val="20"/>
          <w:szCs w:val="24"/>
          <w:rtl/>
          <w:lang w:bidi="ar-EG"/>
        </w:rPr>
        <w:t>.</w:t>
      </w:r>
    </w:p>
    <w:p w:rsidR="006C1380" w:rsidRPr="00FF1C69" w:rsidRDefault="006C1380" w:rsidP="00241A36">
      <w:pPr>
        <w:pStyle w:val="Para1"/>
        <w:kinsoku w:val="0"/>
        <w:overflowPunct w:val="0"/>
        <w:autoSpaceDE w:val="0"/>
        <w:autoSpaceDN w:val="0"/>
        <w:bidi/>
        <w:spacing w:before="0" w:line="216" w:lineRule="auto"/>
        <w:ind w:left="547" w:hanging="547"/>
        <w:jc w:val="center"/>
        <w:rPr>
          <w:rFonts w:cs="Simplified Arabic"/>
          <w:b/>
          <w:bCs/>
          <w:kern w:val="22"/>
          <w:sz w:val="20"/>
          <w:szCs w:val="24"/>
          <w:rtl/>
          <w:lang w:bidi="ar-EG"/>
        </w:rPr>
      </w:pPr>
      <w:r w:rsidRPr="00FF1C69">
        <w:rPr>
          <w:rFonts w:cs="Simplified Arabic" w:hint="cs"/>
          <w:b/>
          <w:bCs/>
          <w:kern w:val="22"/>
          <w:sz w:val="20"/>
          <w:szCs w:val="24"/>
          <w:rtl/>
          <w:lang w:bidi="ar-EG"/>
        </w:rPr>
        <w:t>5-</w:t>
      </w:r>
      <w:r w:rsidRPr="00FF1C69">
        <w:rPr>
          <w:rFonts w:cs="Simplified Arabic" w:hint="cs"/>
          <w:b/>
          <w:bCs/>
          <w:kern w:val="22"/>
          <w:sz w:val="20"/>
          <w:szCs w:val="24"/>
          <w:rtl/>
          <w:lang w:bidi="ar-EG"/>
        </w:rPr>
        <w:tab/>
        <w:t>ال</w:t>
      </w:r>
      <w:r w:rsidRPr="00FF1C69">
        <w:rPr>
          <w:rFonts w:cs="Simplified Arabic"/>
          <w:b/>
          <w:bCs/>
          <w:kern w:val="22"/>
          <w:sz w:val="20"/>
          <w:szCs w:val="24"/>
          <w:rtl/>
          <w:lang w:bidi="ar-EG"/>
        </w:rPr>
        <w:t>خيارات</w:t>
      </w:r>
      <w:r w:rsidRPr="00FF1C69">
        <w:rPr>
          <w:rFonts w:cs="Simplified Arabic" w:hint="cs"/>
          <w:b/>
          <w:bCs/>
          <w:kern w:val="22"/>
          <w:sz w:val="20"/>
          <w:szCs w:val="24"/>
          <w:rtl/>
          <w:lang w:bidi="ar-EG"/>
        </w:rPr>
        <w:t xml:space="preserve"> المرتبطة با</w:t>
      </w:r>
      <w:r w:rsidRPr="00FF1C69">
        <w:rPr>
          <w:rFonts w:cs="Simplified Arabic"/>
          <w:b/>
          <w:bCs/>
          <w:kern w:val="22"/>
          <w:sz w:val="20"/>
          <w:szCs w:val="24"/>
          <w:rtl/>
          <w:lang w:bidi="ar-EG"/>
        </w:rPr>
        <w:t>لآليات وال</w:t>
      </w:r>
      <w:r w:rsidRPr="00FF1C69">
        <w:rPr>
          <w:rFonts w:cs="Simplified Arabic" w:hint="cs"/>
          <w:b/>
          <w:bCs/>
          <w:kern w:val="22"/>
          <w:sz w:val="20"/>
          <w:szCs w:val="24"/>
          <w:rtl/>
          <w:lang w:bidi="ar-EG"/>
        </w:rPr>
        <w:t>أساليب</w:t>
      </w:r>
      <w:r w:rsidRPr="00FF1C69">
        <w:rPr>
          <w:rFonts w:cs="Simplified Arabic"/>
          <w:b/>
          <w:bCs/>
          <w:kern w:val="22"/>
          <w:sz w:val="20"/>
          <w:szCs w:val="24"/>
          <w:rtl/>
          <w:lang w:bidi="ar-EG"/>
        </w:rPr>
        <w:t xml:space="preserve"> المؤسسية</w:t>
      </w:r>
    </w:p>
    <w:p w:rsidR="006C1380" w:rsidRPr="00FF1C69" w:rsidRDefault="006C1380" w:rsidP="00241A36">
      <w:pPr>
        <w:pStyle w:val="Para1"/>
        <w:kinsoku w:val="0"/>
        <w:overflowPunct w:val="0"/>
        <w:autoSpaceDE w:val="0"/>
        <w:autoSpaceDN w:val="0"/>
        <w:bidi/>
        <w:spacing w:before="0" w:line="216" w:lineRule="auto"/>
        <w:rPr>
          <w:rFonts w:cs="Simplified Arabic"/>
          <w:kern w:val="22"/>
          <w:sz w:val="20"/>
          <w:szCs w:val="24"/>
          <w:rtl/>
          <w:lang w:bidi="ar-EG"/>
        </w:rPr>
      </w:pPr>
      <w:r w:rsidRPr="00FF1C69">
        <w:rPr>
          <w:rFonts w:cs="Simplified Arabic" w:hint="cs"/>
          <w:kern w:val="22"/>
          <w:sz w:val="20"/>
          <w:szCs w:val="24"/>
          <w:rtl/>
          <w:lang w:bidi="ar-EG"/>
        </w:rPr>
        <w:t>13-</w:t>
      </w:r>
      <w:r w:rsidRPr="00FF1C69">
        <w:rPr>
          <w:rFonts w:cs="Simplified Arabic" w:hint="cs"/>
          <w:kern w:val="22"/>
          <w:sz w:val="20"/>
          <w:szCs w:val="24"/>
          <w:rtl/>
          <w:lang w:bidi="ar-EG"/>
        </w:rPr>
        <w:tab/>
      </w:r>
      <w:r w:rsidRPr="00EC528E">
        <w:rPr>
          <w:rFonts w:cs="Simplified Arabic"/>
          <w:kern w:val="22"/>
          <w:sz w:val="20"/>
          <w:szCs w:val="24"/>
          <w:rtl/>
          <w:lang w:bidi="ar-EG"/>
        </w:rPr>
        <w:t>سيتطلب توطيد التعاون</w:t>
      </w:r>
      <w:r w:rsidRPr="00FF1C69">
        <w:rPr>
          <w:rFonts w:cs="Simplified Arabic"/>
          <w:kern w:val="22"/>
          <w:sz w:val="20"/>
          <w:szCs w:val="24"/>
          <w:rtl/>
          <w:lang w:bidi="ar-EG"/>
        </w:rPr>
        <w:t xml:space="preserve"> ال</w:t>
      </w:r>
      <w:r>
        <w:rPr>
          <w:rFonts w:cs="Simplified Arabic"/>
          <w:kern w:val="22"/>
          <w:sz w:val="20"/>
          <w:szCs w:val="24"/>
          <w:rtl/>
          <w:lang w:bidi="ar-EG"/>
        </w:rPr>
        <w:t>تقن</w:t>
      </w:r>
      <w:r w:rsidRPr="00FF1C69">
        <w:rPr>
          <w:rFonts w:cs="Simplified Arabic"/>
          <w:kern w:val="22"/>
          <w:sz w:val="20"/>
          <w:szCs w:val="24"/>
          <w:rtl/>
          <w:lang w:bidi="ar-EG"/>
        </w:rPr>
        <w:t>ي والعلمي دعم</w:t>
      </w:r>
      <w:r w:rsidR="00F36D8D">
        <w:rPr>
          <w:rFonts w:cs="Simplified Arabic"/>
          <w:kern w:val="22"/>
          <w:sz w:val="20"/>
          <w:szCs w:val="24"/>
          <w:rtl/>
          <w:lang w:bidi="ar-EG"/>
        </w:rPr>
        <w:t>ا</w:t>
      </w:r>
      <w:r w:rsidRPr="00FF1C69">
        <w:rPr>
          <w:rFonts w:cs="Simplified Arabic"/>
          <w:kern w:val="22"/>
          <w:sz w:val="20"/>
          <w:szCs w:val="24"/>
          <w:rtl/>
          <w:lang w:bidi="ar-EG"/>
        </w:rPr>
        <w:t xml:space="preserve"> </w:t>
      </w:r>
      <w:r w:rsidR="00851E9B">
        <w:rPr>
          <w:rFonts w:cs="Simplified Arabic" w:hint="cs"/>
          <w:kern w:val="22"/>
          <w:sz w:val="20"/>
          <w:szCs w:val="24"/>
          <w:rtl/>
          <w:lang w:bidi="ar-EG"/>
        </w:rPr>
        <w:t>للإطار العالمي للتنوع البيولوجي</w:t>
      </w:r>
      <w:r w:rsidRPr="00FF1C69">
        <w:rPr>
          <w:rFonts w:cs="Simplified Arabic"/>
          <w:kern w:val="22"/>
          <w:sz w:val="20"/>
          <w:szCs w:val="24"/>
          <w:rtl/>
          <w:lang w:bidi="ar-EG"/>
        </w:rPr>
        <w:t xml:space="preserve"> لما بعد عام 2020 وجود </w:t>
      </w:r>
      <w:r w:rsidRPr="00FF1C69">
        <w:rPr>
          <w:rFonts w:cs="Simplified Arabic" w:hint="cs"/>
          <w:kern w:val="22"/>
          <w:sz w:val="20"/>
          <w:szCs w:val="24"/>
          <w:rtl/>
          <w:lang w:bidi="ar-EG"/>
        </w:rPr>
        <w:t>فعلا للحوكمة و</w:t>
      </w:r>
      <w:r w:rsidRPr="00FF1C69">
        <w:rPr>
          <w:rFonts w:cs="Simplified Arabic"/>
          <w:kern w:val="22"/>
          <w:sz w:val="20"/>
          <w:szCs w:val="24"/>
          <w:rtl/>
          <w:lang w:bidi="ar-EG"/>
        </w:rPr>
        <w:t>آليات تشغيلية فعالة وموارد مالية وبشرية كافية</w:t>
      </w:r>
      <w:r w:rsidRPr="00FF1C69">
        <w:rPr>
          <w:rFonts w:cs="Simplified Arabic" w:hint="cs"/>
          <w:kern w:val="22"/>
          <w:sz w:val="20"/>
          <w:szCs w:val="24"/>
          <w:rtl/>
          <w:lang w:bidi="ar-EG"/>
        </w:rPr>
        <w:t>.</w:t>
      </w:r>
    </w:p>
    <w:p w:rsidR="006C1380" w:rsidRPr="00FF1C69" w:rsidRDefault="006C1380" w:rsidP="00241A36">
      <w:pPr>
        <w:pStyle w:val="Para1"/>
        <w:kinsoku w:val="0"/>
        <w:overflowPunct w:val="0"/>
        <w:autoSpaceDE w:val="0"/>
        <w:autoSpaceDN w:val="0"/>
        <w:bidi/>
        <w:spacing w:before="0" w:line="216" w:lineRule="auto"/>
        <w:rPr>
          <w:rFonts w:cs="Simplified Arabic"/>
          <w:kern w:val="22"/>
          <w:sz w:val="20"/>
          <w:szCs w:val="24"/>
          <w:rtl/>
          <w:lang w:bidi="ar-EG"/>
        </w:rPr>
      </w:pPr>
      <w:r w:rsidRPr="00FF1C69">
        <w:rPr>
          <w:rFonts w:cs="Simplified Arabic" w:hint="cs"/>
          <w:kern w:val="22"/>
          <w:sz w:val="20"/>
          <w:szCs w:val="24"/>
          <w:rtl/>
          <w:lang w:bidi="ar-EG"/>
        </w:rPr>
        <w:t>14-</w:t>
      </w:r>
      <w:r w:rsidRPr="00FF1C69">
        <w:rPr>
          <w:rFonts w:cs="Simplified Arabic" w:hint="cs"/>
          <w:kern w:val="22"/>
          <w:sz w:val="20"/>
          <w:szCs w:val="24"/>
          <w:rtl/>
          <w:lang w:bidi="ar-EG"/>
        </w:rPr>
        <w:tab/>
        <w:t>و</w:t>
      </w:r>
      <w:r w:rsidRPr="00FF1C69">
        <w:rPr>
          <w:rFonts w:cs="Simplified Arabic"/>
          <w:kern w:val="22"/>
          <w:sz w:val="20"/>
          <w:szCs w:val="24"/>
          <w:rtl/>
          <w:lang w:bidi="ar-EG"/>
        </w:rPr>
        <w:t>فيما ي</w:t>
      </w:r>
      <w:r w:rsidRPr="00FF1C69">
        <w:rPr>
          <w:rFonts w:cs="Simplified Arabic" w:hint="cs"/>
          <w:kern w:val="22"/>
          <w:sz w:val="20"/>
          <w:szCs w:val="24"/>
          <w:rtl/>
          <w:lang w:bidi="ar-EG"/>
        </w:rPr>
        <w:t xml:space="preserve">خص </w:t>
      </w:r>
      <w:r w:rsidRPr="00FF1C69">
        <w:rPr>
          <w:rFonts w:cs="Simplified Arabic"/>
          <w:kern w:val="22"/>
          <w:sz w:val="20"/>
          <w:szCs w:val="24"/>
          <w:rtl/>
          <w:lang w:bidi="ar-EG"/>
        </w:rPr>
        <w:t>ال</w:t>
      </w:r>
      <w:r w:rsidRPr="00FF1C69">
        <w:rPr>
          <w:rFonts w:cs="Simplified Arabic" w:hint="cs"/>
          <w:kern w:val="22"/>
          <w:sz w:val="20"/>
          <w:szCs w:val="24"/>
          <w:rtl/>
          <w:lang w:bidi="ar-EG"/>
        </w:rPr>
        <w:t>حوكم</w:t>
      </w:r>
      <w:r w:rsidRPr="00FF1C69">
        <w:rPr>
          <w:rFonts w:cs="Simplified Arabic"/>
          <w:kern w:val="22"/>
          <w:sz w:val="20"/>
          <w:szCs w:val="24"/>
          <w:rtl/>
          <w:lang w:bidi="ar-EG"/>
        </w:rPr>
        <w:t xml:space="preserve">ة، سيوفر مؤتمر الأطراف التوجيه الاستراتيجي والسياسي/السياسي الشامل. </w:t>
      </w:r>
      <w:r w:rsidRPr="00FF1C69">
        <w:rPr>
          <w:rFonts w:cs="Simplified Arabic" w:hint="cs"/>
          <w:kern w:val="22"/>
          <w:sz w:val="20"/>
          <w:szCs w:val="24"/>
          <w:rtl/>
          <w:lang w:bidi="ar-EG"/>
        </w:rPr>
        <w:t>و</w:t>
      </w:r>
      <w:r w:rsidR="00942BC7">
        <w:rPr>
          <w:rFonts w:cs="Simplified Arabic"/>
          <w:kern w:val="22"/>
          <w:sz w:val="20"/>
          <w:szCs w:val="24"/>
          <w:rtl/>
          <w:lang w:bidi="ar-EG"/>
        </w:rPr>
        <w:t>س</w:t>
      </w:r>
      <w:r w:rsidR="00942BC7">
        <w:rPr>
          <w:rFonts w:cs="Simplified Arabic" w:hint="cs"/>
          <w:kern w:val="22"/>
          <w:sz w:val="20"/>
          <w:szCs w:val="24"/>
          <w:rtl/>
          <w:lang w:bidi="ar-EG"/>
        </w:rPr>
        <w:t>ي</w:t>
      </w:r>
      <w:r w:rsidRPr="00FF1C69">
        <w:rPr>
          <w:rFonts w:cs="Simplified Arabic"/>
          <w:kern w:val="22"/>
          <w:sz w:val="20"/>
          <w:szCs w:val="24"/>
          <w:rtl/>
          <w:lang w:bidi="ar-EG"/>
        </w:rPr>
        <w:t xml:space="preserve">قدم </w:t>
      </w:r>
      <w:r w:rsidR="00851E9B">
        <w:rPr>
          <w:rFonts w:cs="Simplified Arabic" w:hint="cs"/>
          <w:kern w:val="22"/>
          <w:sz w:val="20"/>
          <w:szCs w:val="24"/>
          <w:rtl/>
          <w:lang w:bidi="ar-EG"/>
        </w:rPr>
        <w:t>الفريق الاستشاري غير الرسمي</w:t>
      </w:r>
      <w:r w:rsidRPr="00FF1C69">
        <w:rPr>
          <w:rFonts w:cs="Simplified Arabic"/>
          <w:kern w:val="22"/>
          <w:sz w:val="20"/>
          <w:szCs w:val="24"/>
          <w:rtl/>
          <w:lang w:bidi="ar-EG"/>
        </w:rPr>
        <w:t xml:space="preserve"> </w:t>
      </w:r>
      <w:r w:rsidR="00851E9B">
        <w:rPr>
          <w:rFonts w:cs="Simplified Arabic"/>
          <w:kern w:val="22"/>
          <w:sz w:val="20"/>
          <w:szCs w:val="24"/>
          <w:rtl/>
          <w:lang w:bidi="ar-EG"/>
        </w:rPr>
        <w:t>المعني</w:t>
      </w:r>
      <w:r w:rsidRPr="00FF1C69">
        <w:rPr>
          <w:rFonts w:cs="Simplified Arabic"/>
          <w:kern w:val="22"/>
          <w:sz w:val="20"/>
          <w:szCs w:val="24"/>
          <w:rtl/>
          <w:lang w:bidi="ar-EG"/>
        </w:rPr>
        <w:t xml:space="preserve"> بالتعاون ال</w:t>
      </w:r>
      <w:r>
        <w:rPr>
          <w:rFonts w:cs="Simplified Arabic"/>
          <w:kern w:val="22"/>
          <w:sz w:val="20"/>
          <w:szCs w:val="24"/>
          <w:rtl/>
          <w:lang w:bidi="ar-EG"/>
        </w:rPr>
        <w:t>تقن</w:t>
      </w:r>
      <w:r w:rsidR="00942BC7">
        <w:rPr>
          <w:rFonts w:cs="Simplified Arabic"/>
          <w:kern w:val="22"/>
          <w:sz w:val="20"/>
          <w:szCs w:val="24"/>
          <w:rtl/>
          <w:lang w:bidi="ar-EG"/>
        </w:rPr>
        <w:t>ي والعلمي، ال</w:t>
      </w:r>
      <w:r w:rsidR="00942BC7">
        <w:rPr>
          <w:rFonts w:cs="Simplified Arabic" w:hint="cs"/>
          <w:kern w:val="22"/>
          <w:sz w:val="20"/>
          <w:szCs w:val="24"/>
          <w:rtl/>
          <w:lang w:bidi="ar-EG"/>
        </w:rPr>
        <w:t>ذ</w:t>
      </w:r>
      <w:r w:rsidR="00942BC7">
        <w:rPr>
          <w:rFonts w:cs="Simplified Arabic"/>
          <w:kern w:val="22"/>
          <w:sz w:val="20"/>
          <w:szCs w:val="24"/>
          <w:rtl/>
          <w:lang w:bidi="ar-EG"/>
        </w:rPr>
        <w:t>ي سينشئه</w:t>
      </w:r>
      <w:r w:rsidRPr="00FF1C69">
        <w:rPr>
          <w:rFonts w:cs="Simplified Arabic"/>
          <w:kern w:val="22"/>
          <w:sz w:val="20"/>
          <w:szCs w:val="24"/>
          <w:rtl/>
          <w:lang w:bidi="ar-EG"/>
        </w:rPr>
        <w:t xml:space="preserve"> مؤتمر الأطراف خلال اجتماعه الخامس عشر عمل</w:t>
      </w:r>
      <w:r w:rsidR="00F36D8D">
        <w:rPr>
          <w:rFonts w:cs="Simplified Arabic"/>
          <w:kern w:val="22"/>
          <w:sz w:val="20"/>
          <w:szCs w:val="24"/>
          <w:rtl/>
          <w:lang w:bidi="ar-EG"/>
        </w:rPr>
        <w:t>ا</w:t>
      </w:r>
      <w:r w:rsidRPr="00FF1C69">
        <w:rPr>
          <w:rFonts w:cs="Simplified Arabic"/>
          <w:kern w:val="22"/>
          <w:sz w:val="20"/>
          <w:szCs w:val="24"/>
          <w:rtl/>
          <w:lang w:bidi="ar-EG"/>
        </w:rPr>
        <w:t xml:space="preserve"> ب</w:t>
      </w:r>
      <w:r w:rsidRPr="00FF1C69">
        <w:rPr>
          <w:rFonts w:cs="Simplified Arabic" w:hint="cs"/>
          <w:kern w:val="22"/>
          <w:sz w:val="20"/>
          <w:szCs w:val="24"/>
          <w:rtl/>
          <w:lang w:bidi="ar-EG"/>
        </w:rPr>
        <w:t xml:space="preserve">الفقرة 5 من </w:t>
      </w:r>
      <w:r w:rsidRPr="00FF1C69">
        <w:rPr>
          <w:rFonts w:cs="Simplified Arabic"/>
          <w:kern w:val="22"/>
          <w:sz w:val="20"/>
          <w:szCs w:val="24"/>
          <w:rtl/>
          <w:lang w:bidi="ar-EG"/>
        </w:rPr>
        <w:t>المقرر 14/24 باء</w:t>
      </w:r>
      <w:r w:rsidRPr="00FF1C69">
        <w:rPr>
          <w:rFonts w:cs="Simplified Arabic" w:hint="cs"/>
          <w:kern w:val="22"/>
          <w:sz w:val="20"/>
          <w:szCs w:val="24"/>
          <w:rtl/>
          <w:lang w:bidi="ar-EG"/>
        </w:rPr>
        <w:t>،</w:t>
      </w:r>
      <w:r w:rsidRPr="00FF1C69">
        <w:rPr>
          <w:rFonts w:cs="Simplified Arabic"/>
          <w:kern w:val="22"/>
          <w:sz w:val="20"/>
          <w:szCs w:val="24"/>
          <w:rtl/>
          <w:lang w:bidi="ar-EG"/>
        </w:rPr>
        <w:t xml:space="preserve"> المشورة والتوصيات عن المسائل البرنامجية والتشغيلية. وترد الاختصاصات المقترحة للفريق الاستشاري غير الرسمي في ا</w:t>
      </w:r>
      <w:r w:rsidRPr="00FF1C69">
        <w:rPr>
          <w:rFonts w:cs="Simplified Arabic" w:hint="cs"/>
          <w:kern w:val="22"/>
          <w:sz w:val="20"/>
          <w:szCs w:val="24"/>
          <w:rtl/>
          <w:lang w:bidi="ar-EG"/>
        </w:rPr>
        <w:t>لتذييل</w:t>
      </w:r>
      <w:r w:rsidRPr="00FF1C69">
        <w:rPr>
          <w:rFonts w:cs="Simplified Arabic"/>
          <w:kern w:val="22"/>
          <w:sz w:val="20"/>
          <w:szCs w:val="24"/>
          <w:rtl/>
          <w:lang w:bidi="ar-EG"/>
        </w:rPr>
        <w:t xml:space="preserve"> أدناه</w:t>
      </w:r>
      <w:r w:rsidRPr="00FF1C69">
        <w:rPr>
          <w:rFonts w:cs="Simplified Arabic" w:hint="cs"/>
          <w:kern w:val="22"/>
          <w:sz w:val="20"/>
          <w:szCs w:val="24"/>
          <w:rtl/>
          <w:lang w:bidi="ar-EG"/>
        </w:rPr>
        <w:t>.</w:t>
      </w:r>
    </w:p>
    <w:p w:rsidR="006C1380" w:rsidRPr="00FF1C69" w:rsidRDefault="006C1380" w:rsidP="00241A36">
      <w:pPr>
        <w:pStyle w:val="Para1"/>
        <w:kinsoku w:val="0"/>
        <w:overflowPunct w:val="0"/>
        <w:autoSpaceDE w:val="0"/>
        <w:autoSpaceDN w:val="0"/>
        <w:bidi/>
        <w:spacing w:before="0" w:line="216" w:lineRule="auto"/>
        <w:rPr>
          <w:rFonts w:cs="Simplified Arabic"/>
          <w:kern w:val="22"/>
          <w:sz w:val="20"/>
          <w:szCs w:val="24"/>
          <w:rtl/>
          <w:lang w:bidi="ar-EG"/>
        </w:rPr>
      </w:pPr>
      <w:r w:rsidRPr="00FF1C69">
        <w:rPr>
          <w:rFonts w:cs="Simplified Arabic" w:hint="cs"/>
          <w:kern w:val="22"/>
          <w:sz w:val="20"/>
          <w:szCs w:val="24"/>
          <w:rtl/>
          <w:lang w:bidi="ar-EG"/>
        </w:rPr>
        <w:t>15-</w:t>
      </w:r>
      <w:r w:rsidRPr="00FF1C69">
        <w:rPr>
          <w:rFonts w:cs="Simplified Arabic" w:hint="cs"/>
          <w:kern w:val="22"/>
          <w:sz w:val="20"/>
          <w:szCs w:val="24"/>
          <w:rtl/>
          <w:lang w:bidi="ar-EG"/>
        </w:rPr>
        <w:tab/>
        <w:t>و</w:t>
      </w:r>
      <w:r w:rsidRPr="00FF1C69">
        <w:rPr>
          <w:rFonts w:cs="Simplified Arabic"/>
          <w:kern w:val="22"/>
          <w:sz w:val="20"/>
          <w:szCs w:val="24"/>
          <w:rtl/>
          <w:lang w:bidi="ar-EG"/>
        </w:rPr>
        <w:t>يمكن أن تشمل الخيارات الممكنة للآليات المؤسسية التشغيلية لتيسير وتوطيد التعاون ال</w:t>
      </w:r>
      <w:r>
        <w:rPr>
          <w:rFonts w:cs="Simplified Arabic"/>
          <w:kern w:val="22"/>
          <w:sz w:val="20"/>
          <w:szCs w:val="24"/>
          <w:rtl/>
          <w:lang w:bidi="ar-EG"/>
        </w:rPr>
        <w:t>تقن</w:t>
      </w:r>
      <w:r w:rsidRPr="00FF1C69">
        <w:rPr>
          <w:rFonts w:cs="Simplified Arabic"/>
          <w:kern w:val="22"/>
          <w:sz w:val="20"/>
          <w:szCs w:val="24"/>
          <w:rtl/>
          <w:lang w:bidi="ar-EG"/>
        </w:rPr>
        <w:t>ي والعلمي بموجب الاتفاقية ما</w:t>
      </w:r>
      <w:r w:rsidRPr="00FF1C69">
        <w:rPr>
          <w:rFonts w:cs="Simplified Arabic" w:hint="cs"/>
          <w:kern w:val="22"/>
          <w:sz w:val="20"/>
          <w:szCs w:val="24"/>
          <w:rtl/>
          <w:lang w:bidi="ar-EG"/>
        </w:rPr>
        <w:t> </w:t>
      </w:r>
      <w:r w:rsidRPr="00FF1C69">
        <w:rPr>
          <w:rFonts w:cs="Simplified Arabic"/>
          <w:kern w:val="22"/>
          <w:sz w:val="20"/>
          <w:szCs w:val="24"/>
          <w:rtl/>
          <w:lang w:bidi="ar-EG"/>
        </w:rPr>
        <w:t>يلي</w:t>
      </w:r>
      <w:r w:rsidRPr="00FF1C69">
        <w:rPr>
          <w:rFonts w:cs="Simplified Arabic" w:hint="cs"/>
          <w:kern w:val="22"/>
          <w:sz w:val="20"/>
          <w:szCs w:val="24"/>
          <w:rtl/>
          <w:lang w:bidi="ar-EG"/>
        </w:rPr>
        <w:t>:</w:t>
      </w:r>
    </w:p>
    <w:p w:rsidR="006C1380" w:rsidRPr="00FF1C69" w:rsidRDefault="006C1380" w:rsidP="00241A3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FF1C69">
        <w:rPr>
          <w:rFonts w:cs="Simplified Arabic" w:hint="cs"/>
          <w:kern w:val="22"/>
          <w:sz w:val="20"/>
          <w:szCs w:val="24"/>
          <w:rtl/>
          <w:lang w:bidi="ar-EG"/>
        </w:rPr>
        <w:t>(</w:t>
      </w:r>
      <w:r w:rsidRPr="00FF1C69">
        <w:rPr>
          <w:rFonts w:cs="Simplified Arabic"/>
          <w:kern w:val="22"/>
          <w:sz w:val="20"/>
          <w:szCs w:val="24"/>
          <w:rtl/>
          <w:lang w:bidi="ar-EG"/>
        </w:rPr>
        <w:t>أ)</w:t>
      </w:r>
      <w:r w:rsidRPr="00FF1C69">
        <w:rPr>
          <w:rFonts w:cs="Simplified Arabic" w:hint="cs"/>
          <w:kern w:val="22"/>
          <w:sz w:val="20"/>
          <w:szCs w:val="24"/>
          <w:rtl/>
          <w:lang w:bidi="ar-EG"/>
        </w:rPr>
        <w:tab/>
      </w:r>
      <w:r w:rsidRPr="00FF1C69">
        <w:rPr>
          <w:rFonts w:cs="Simplified Arabic"/>
          <w:kern w:val="22"/>
          <w:sz w:val="20"/>
          <w:szCs w:val="24"/>
          <w:rtl/>
          <w:lang w:bidi="ar-EG"/>
        </w:rPr>
        <w:t>مركز عالمي لدعم التعاون ال</w:t>
      </w:r>
      <w:r>
        <w:rPr>
          <w:rFonts w:cs="Simplified Arabic"/>
          <w:kern w:val="22"/>
          <w:sz w:val="20"/>
          <w:szCs w:val="24"/>
          <w:rtl/>
          <w:lang w:bidi="ar-EG"/>
        </w:rPr>
        <w:t>تقن</w:t>
      </w:r>
      <w:r w:rsidRPr="00FF1C69">
        <w:rPr>
          <w:rFonts w:cs="Simplified Arabic"/>
          <w:kern w:val="22"/>
          <w:sz w:val="20"/>
          <w:szCs w:val="24"/>
          <w:rtl/>
          <w:lang w:bidi="ar-EG"/>
        </w:rPr>
        <w:t>ي والعلمي مستقل عن الأمانة العامة، يعمل بتعاون وثيق مع مختلف مقدمي المساعدة ال</w:t>
      </w:r>
      <w:r>
        <w:rPr>
          <w:rFonts w:cs="Simplified Arabic"/>
          <w:kern w:val="22"/>
          <w:sz w:val="20"/>
          <w:szCs w:val="24"/>
          <w:rtl/>
          <w:lang w:bidi="ar-EG"/>
        </w:rPr>
        <w:t>تقن</w:t>
      </w:r>
      <w:r w:rsidRPr="00FF1C69">
        <w:rPr>
          <w:rFonts w:cs="Simplified Arabic"/>
          <w:kern w:val="22"/>
          <w:sz w:val="20"/>
          <w:szCs w:val="24"/>
          <w:rtl/>
          <w:lang w:bidi="ar-EG"/>
        </w:rPr>
        <w:t>ية؛</w:t>
      </w:r>
    </w:p>
    <w:p w:rsidR="006C1380" w:rsidRPr="00FF1C69" w:rsidRDefault="006C1380" w:rsidP="00241A3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FF1C69">
        <w:rPr>
          <w:rFonts w:cs="Simplified Arabic" w:hint="cs"/>
          <w:kern w:val="22"/>
          <w:sz w:val="20"/>
          <w:szCs w:val="24"/>
          <w:rtl/>
          <w:lang w:bidi="ar-EG"/>
        </w:rPr>
        <w:t>(</w:t>
      </w:r>
      <w:r w:rsidRPr="00FF1C69">
        <w:rPr>
          <w:rFonts w:cs="Simplified Arabic"/>
          <w:kern w:val="22"/>
          <w:sz w:val="20"/>
          <w:szCs w:val="24"/>
          <w:rtl/>
          <w:lang w:bidi="ar-EG"/>
        </w:rPr>
        <w:t>ب)</w:t>
      </w:r>
      <w:r w:rsidRPr="00FF1C69">
        <w:rPr>
          <w:rFonts w:cs="Simplified Arabic" w:hint="cs"/>
          <w:kern w:val="22"/>
          <w:sz w:val="20"/>
          <w:szCs w:val="24"/>
          <w:rtl/>
          <w:lang w:bidi="ar-EG"/>
        </w:rPr>
        <w:tab/>
      </w:r>
      <w:r w:rsidRPr="00FF1C69">
        <w:rPr>
          <w:rFonts w:cs="Simplified Arabic"/>
          <w:kern w:val="22"/>
          <w:sz w:val="20"/>
          <w:szCs w:val="24"/>
          <w:rtl/>
          <w:lang w:bidi="ar-EG"/>
        </w:rPr>
        <w:t>مراكز دعم التعاون ال</w:t>
      </w:r>
      <w:r>
        <w:rPr>
          <w:rFonts w:cs="Simplified Arabic"/>
          <w:kern w:val="22"/>
          <w:sz w:val="20"/>
          <w:szCs w:val="24"/>
          <w:rtl/>
          <w:lang w:bidi="ar-EG"/>
        </w:rPr>
        <w:t>تقن</w:t>
      </w:r>
      <w:r w:rsidRPr="00FF1C69">
        <w:rPr>
          <w:rFonts w:cs="Simplified Arabic"/>
          <w:kern w:val="22"/>
          <w:sz w:val="20"/>
          <w:szCs w:val="24"/>
          <w:rtl/>
          <w:lang w:bidi="ar-EG"/>
        </w:rPr>
        <w:t>ي والعلمي الإقليمية و/أو دون الإقليمية التي يعينها مؤتمر الأطراف؛</w:t>
      </w:r>
    </w:p>
    <w:p w:rsidR="006C1380" w:rsidRPr="00FF1C69" w:rsidRDefault="006C1380" w:rsidP="00241A3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FF1C69">
        <w:rPr>
          <w:rFonts w:cs="Simplified Arabic"/>
          <w:kern w:val="22"/>
          <w:sz w:val="20"/>
          <w:szCs w:val="24"/>
          <w:rtl/>
          <w:lang w:bidi="ar-EG"/>
        </w:rPr>
        <w:t>(ج)</w:t>
      </w:r>
      <w:r w:rsidRPr="00FF1C69">
        <w:rPr>
          <w:rFonts w:cs="Simplified Arabic" w:hint="cs"/>
          <w:kern w:val="22"/>
          <w:sz w:val="20"/>
          <w:szCs w:val="24"/>
          <w:rtl/>
          <w:lang w:bidi="ar-EG"/>
        </w:rPr>
        <w:tab/>
      </w:r>
      <w:r w:rsidRPr="00FF1C69">
        <w:rPr>
          <w:rFonts w:cs="Simplified Arabic"/>
          <w:kern w:val="22"/>
          <w:sz w:val="20"/>
          <w:szCs w:val="24"/>
          <w:rtl/>
          <w:lang w:bidi="ar-EG"/>
        </w:rPr>
        <w:t>المبادرات والبرامج التي تنفذها/تنسقها الأمانة، بالتعاون مع الشركاء</w:t>
      </w:r>
      <w:r w:rsidRPr="00FF1C69">
        <w:rPr>
          <w:rFonts w:cs="Simplified Arabic" w:hint="cs"/>
          <w:kern w:val="22"/>
          <w:sz w:val="20"/>
          <w:szCs w:val="24"/>
          <w:rtl/>
          <w:lang w:bidi="ar-EG"/>
        </w:rPr>
        <w:t>.</w:t>
      </w:r>
    </w:p>
    <w:p w:rsidR="006C1380" w:rsidRPr="00FF1C69" w:rsidRDefault="006C1380" w:rsidP="00241A36">
      <w:pPr>
        <w:pStyle w:val="Para1"/>
        <w:kinsoku w:val="0"/>
        <w:overflowPunct w:val="0"/>
        <w:autoSpaceDE w:val="0"/>
        <w:autoSpaceDN w:val="0"/>
        <w:bidi/>
        <w:spacing w:before="0" w:line="216" w:lineRule="auto"/>
        <w:jc w:val="center"/>
        <w:rPr>
          <w:rFonts w:cs="Simplified Arabic"/>
          <w:i/>
          <w:iCs/>
          <w:kern w:val="22"/>
          <w:sz w:val="20"/>
          <w:szCs w:val="24"/>
          <w:rtl/>
          <w:lang w:bidi="ar-EG"/>
        </w:rPr>
      </w:pPr>
      <w:r w:rsidRPr="00FF1C69">
        <w:rPr>
          <w:rFonts w:cs="Simplified Arabic" w:hint="cs"/>
          <w:i/>
          <w:iCs/>
          <w:kern w:val="22"/>
          <w:sz w:val="20"/>
          <w:szCs w:val="24"/>
          <w:rtl/>
          <w:lang w:bidi="ar-EG"/>
        </w:rPr>
        <w:t xml:space="preserve">الخيار ألف: </w:t>
      </w:r>
      <w:r w:rsidRPr="00FF1C69">
        <w:rPr>
          <w:rFonts w:cs="Simplified Arabic"/>
          <w:i/>
          <w:iCs/>
          <w:kern w:val="22"/>
          <w:sz w:val="20"/>
          <w:szCs w:val="24"/>
          <w:rtl/>
          <w:lang w:bidi="ar-EG"/>
        </w:rPr>
        <w:t>مركز دعم التعاون ال</w:t>
      </w:r>
      <w:r>
        <w:rPr>
          <w:rFonts w:cs="Simplified Arabic"/>
          <w:i/>
          <w:iCs/>
          <w:kern w:val="22"/>
          <w:sz w:val="20"/>
          <w:szCs w:val="24"/>
          <w:rtl/>
          <w:lang w:bidi="ar-EG"/>
        </w:rPr>
        <w:t>تقن</w:t>
      </w:r>
      <w:r w:rsidRPr="00FF1C69">
        <w:rPr>
          <w:rFonts w:cs="Simplified Arabic"/>
          <w:i/>
          <w:iCs/>
          <w:kern w:val="22"/>
          <w:sz w:val="20"/>
          <w:szCs w:val="24"/>
          <w:rtl/>
          <w:lang w:bidi="ar-EG"/>
        </w:rPr>
        <w:t>ي والعلمي</w:t>
      </w:r>
      <w:r>
        <w:rPr>
          <w:rFonts w:cs="Simplified Arabic" w:hint="cs"/>
          <w:i/>
          <w:iCs/>
          <w:kern w:val="22"/>
          <w:sz w:val="20"/>
          <w:szCs w:val="24"/>
          <w:rtl/>
          <w:lang w:bidi="ar-EG"/>
        </w:rPr>
        <w:t xml:space="preserve"> على المستوى</w:t>
      </w:r>
      <w:r w:rsidRPr="00FF1C69">
        <w:rPr>
          <w:rFonts w:cs="Simplified Arabic"/>
          <w:i/>
          <w:iCs/>
          <w:kern w:val="22"/>
          <w:sz w:val="20"/>
          <w:szCs w:val="24"/>
          <w:rtl/>
          <w:lang w:bidi="ar-EG"/>
        </w:rPr>
        <w:t xml:space="preserve"> العالمي</w:t>
      </w:r>
    </w:p>
    <w:p w:rsidR="006C1380" w:rsidRPr="00FF1C69" w:rsidRDefault="006C1380" w:rsidP="002C366A">
      <w:pPr>
        <w:pStyle w:val="Para1"/>
        <w:kinsoku w:val="0"/>
        <w:overflowPunct w:val="0"/>
        <w:autoSpaceDE w:val="0"/>
        <w:autoSpaceDN w:val="0"/>
        <w:bidi/>
        <w:spacing w:before="0" w:line="216" w:lineRule="auto"/>
        <w:rPr>
          <w:rFonts w:cs="Simplified Arabic"/>
          <w:kern w:val="22"/>
          <w:sz w:val="20"/>
          <w:szCs w:val="24"/>
          <w:rtl/>
          <w:lang w:bidi="ar-EG"/>
        </w:rPr>
      </w:pPr>
      <w:r w:rsidRPr="00FF1C69">
        <w:rPr>
          <w:rFonts w:cs="Simplified Arabic" w:hint="cs"/>
          <w:kern w:val="22"/>
          <w:sz w:val="20"/>
          <w:szCs w:val="24"/>
          <w:rtl/>
          <w:lang w:bidi="ar-EG"/>
        </w:rPr>
        <w:t>16-</w:t>
      </w:r>
      <w:r w:rsidRPr="00FF1C69">
        <w:rPr>
          <w:rFonts w:cs="Simplified Arabic" w:hint="cs"/>
          <w:kern w:val="22"/>
          <w:sz w:val="20"/>
          <w:szCs w:val="24"/>
          <w:rtl/>
          <w:lang w:bidi="ar-EG"/>
        </w:rPr>
        <w:tab/>
      </w:r>
      <w:r w:rsidRPr="00FF1C69">
        <w:rPr>
          <w:rFonts w:cs="Simplified Arabic"/>
          <w:kern w:val="22"/>
          <w:sz w:val="20"/>
          <w:szCs w:val="24"/>
          <w:rtl/>
          <w:lang w:bidi="ar-EG"/>
        </w:rPr>
        <w:t>بموجب هذا الخيار، سيتم ت</w:t>
      </w:r>
      <w:r w:rsidRPr="00FF1C69">
        <w:rPr>
          <w:rFonts w:cs="Simplified Arabic" w:hint="cs"/>
          <w:kern w:val="22"/>
          <w:sz w:val="20"/>
          <w:szCs w:val="24"/>
          <w:rtl/>
          <w:lang w:bidi="ar-EG"/>
        </w:rPr>
        <w:t>عزيز</w:t>
      </w:r>
      <w:r w:rsidRPr="00FF1C69">
        <w:rPr>
          <w:rFonts w:cs="Simplified Arabic"/>
          <w:kern w:val="22"/>
          <w:sz w:val="20"/>
          <w:szCs w:val="24"/>
          <w:rtl/>
          <w:lang w:bidi="ar-EG"/>
        </w:rPr>
        <w:t xml:space="preserve"> وتيسير التعاون ال</w:t>
      </w:r>
      <w:r>
        <w:rPr>
          <w:rFonts w:cs="Simplified Arabic"/>
          <w:kern w:val="22"/>
          <w:sz w:val="20"/>
          <w:szCs w:val="24"/>
          <w:rtl/>
          <w:lang w:bidi="ar-EG"/>
        </w:rPr>
        <w:t>تقن</w:t>
      </w:r>
      <w:r w:rsidRPr="00FF1C69">
        <w:rPr>
          <w:rFonts w:cs="Simplified Arabic"/>
          <w:kern w:val="22"/>
          <w:sz w:val="20"/>
          <w:szCs w:val="24"/>
          <w:rtl/>
          <w:lang w:bidi="ar-EG"/>
        </w:rPr>
        <w:t>ي والعلمي ونقل التكنولوجيا بواسطة مركز عالمي مستقل لدعم التعاون ال</w:t>
      </w:r>
      <w:r>
        <w:rPr>
          <w:rFonts w:cs="Simplified Arabic"/>
          <w:kern w:val="22"/>
          <w:sz w:val="20"/>
          <w:szCs w:val="24"/>
          <w:rtl/>
          <w:lang w:bidi="ar-EG"/>
        </w:rPr>
        <w:t>تقن</w:t>
      </w:r>
      <w:r w:rsidRPr="00FF1C69">
        <w:rPr>
          <w:rFonts w:cs="Simplified Arabic"/>
          <w:kern w:val="22"/>
          <w:sz w:val="20"/>
          <w:szCs w:val="24"/>
          <w:rtl/>
          <w:lang w:bidi="ar-EG"/>
        </w:rPr>
        <w:t xml:space="preserve">ي والعلمي </w:t>
      </w:r>
      <w:r w:rsidR="00EC528E">
        <w:rPr>
          <w:rFonts w:cs="Simplified Arabic" w:hint="cs"/>
          <w:kern w:val="22"/>
          <w:sz w:val="20"/>
          <w:szCs w:val="24"/>
          <w:rtl/>
          <w:lang w:bidi="ar-EG"/>
        </w:rPr>
        <w:t xml:space="preserve">يكون مستقلا </w:t>
      </w:r>
      <w:r w:rsidRPr="00FF1C69">
        <w:rPr>
          <w:rFonts w:cs="Simplified Arabic"/>
          <w:kern w:val="22"/>
          <w:sz w:val="20"/>
          <w:szCs w:val="24"/>
          <w:rtl/>
          <w:lang w:bidi="ar-EG"/>
        </w:rPr>
        <w:t xml:space="preserve">عن أمانة الاتفاقية. </w:t>
      </w:r>
      <w:r w:rsidRPr="00FF1C69">
        <w:rPr>
          <w:rFonts w:cs="Simplified Arabic" w:hint="cs"/>
          <w:kern w:val="22"/>
          <w:sz w:val="20"/>
          <w:szCs w:val="24"/>
          <w:rtl/>
          <w:lang w:bidi="ar-EG"/>
        </w:rPr>
        <w:t>و</w:t>
      </w:r>
      <w:r w:rsidRPr="00FF1C69">
        <w:rPr>
          <w:rFonts w:cs="Simplified Arabic"/>
          <w:kern w:val="22"/>
          <w:sz w:val="20"/>
          <w:szCs w:val="24"/>
          <w:rtl/>
          <w:lang w:bidi="ar-EG"/>
        </w:rPr>
        <w:t xml:space="preserve">سيتم استضافة هذا الكيان التشغيلي وإدارته من قبل مؤسسة دولية </w:t>
      </w:r>
      <w:r w:rsidRPr="00FF1C69">
        <w:rPr>
          <w:rFonts w:cs="Simplified Arabic" w:hint="cs"/>
          <w:kern w:val="22"/>
          <w:sz w:val="20"/>
          <w:szCs w:val="24"/>
          <w:rtl/>
          <w:lang w:bidi="ar-EG"/>
        </w:rPr>
        <w:t>تحظى ب</w:t>
      </w:r>
      <w:r w:rsidRPr="00FF1C69">
        <w:rPr>
          <w:rFonts w:cs="Simplified Arabic"/>
          <w:kern w:val="22"/>
          <w:sz w:val="20"/>
          <w:szCs w:val="24"/>
          <w:rtl/>
          <w:lang w:bidi="ar-EG"/>
        </w:rPr>
        <w:t>سمعة طيبة يعي</w:t>
      </w:r>
      <w:r w:rsidRPr="00FF1C69">
        <w:rPr>
          <w:rFonts w:cs="Simplified Arabic" w:hint="cs"/>
          <w:kern w:val="22"/>
          <w:sz w:val="20"/>
          <w:szCs w:val="24"/>
          <w:rtl/>
          <w:lang w:bidi="ar-EG"/>
        </w:rPr>
        <w:t>ّ</w:t>
      </w:r>
      <w:r w:rsidRPr="00FF1C69">
        <w:rPr>
          <w:rFonts w:cs="Simplified Arabic"/>
          <w:kern w:val="22"/>
          <w:sz w:val="20"/>
          <w:szCs w:val="24"/>
          <w:rtl/>
          <w:lang w:bidi="ar-EG"/>
        </w:rPr>
        <w:t>نها مؤتمر الأطراف ويمكن أن تعمل بطريقة مشابهة لتلك الكيانات مثل مركز وشبكة تكنولوجيا المناخ</w:t>
      </w:r>
      <w:r w:rsidRPr="00FF1C69">
        <w:rPr>
          <w:rFonts w:cs="Simplified Arabic" w:hint="cs"/>
          <w:kern w:val="22"/>
          <w:sz w:val="20"/>
          <w:szCs w:val="24"/>
          <w:rtl/>
          <w:lang w:bidi="ar-EG"/>
        </w:rPr>
        <w:t xml:space="preserve"> </w:t>
      </w:r>
      <w:r w:rsidRPr="002C366A">
        <w:rPr>
          <w:rFonts w:cs="Simplified Arabic"/>
          <w:kern w:val="22"/>
          <w:szCs w:val="22"/>
          <w:lang w:bidi="ar-EG"/>
        </w:rPr>
        <w:t>(CTCN)</w:t>
      </w:r>
      <w:r w:rsidRPr="00FF1C69">
        <w:rPr>
          <w:rFonts w:cs="Simplified Arabic"/>
          <w:kern w:val="22"/>
          <w:sz w:val="20"/>
          <w:szCs w:val="24"/>
          <w:rtl/>
          <w:lang w:bidi="ar-EG"/>
        </w:rPr>
        <w:t xml:space="preserve">، وهي ذراع تشغيلية للآلية التكنولوجية لاتفاقية الأمم المتحدة الإطارية </w:t>
      </w:r>
      <w:r w:rsidR="00EC528E">
        <w:rPr>
          <w:rFonts w:cs="Simplified Arabic" w:hint="cs"/>
          <w:kern w:val="22"/>
          <w:sz w:val="20"/>
          <w:szCs w:val="24"/>
          <w:rtl/>
          <w:lang w:bidi="ar-EG"/>
        </w:rPr>
        <w:t>بشأ</w:t>
      </w:r>
      <w:r w:rsidRPr="00FF1C69">
        <w:rPr>
          <w:rFonts w:cs="Simplified Arabic"/>
          <w:kern w:val="22"/>
          <w:sz w:val="20"/>
          <w:szCs w:val="24"/>
          <w:rtl/>
          <w:lang w:bidi="ar-EG"/>
        </w:rPr>
        <w:t>ن تغير المناخ</w:t>
      </w:r>
      <w:r w:rsidR="002C366A">
        <w:rPr>
          <w:rFonts w:cs="Simplified Arabic" w:hint="cs"/>
          <w:kern w:val="22"/>
          <w:sz w:val="20"/>
          <w:szCs w:val="24"/>
          <w:rtl/>
          <w:lang w:bidi="ar-EG"/>
        </w:rPr>
        <w:t xml:space="preserve"> </w:t>
      </w:r>
      <w:r w:rsidR="002C366A" w:rsidRPr="002C366A">
        <w:rPr>
          <w:rFonts w:cs="Simplified Arabic"/>
          <w:kern w:val="22"/>
          <w:szCs w:val="22"/>
          <w:lang w:val="en-US" w:bidi="ar-EG"/>
        </w:rPr>
        <w:t>(UNFCCC)</w:t>
      </w:r>
      <w:r w:rsidRPr="00FF1C69">
        <w:rPr>
          <w:rFonts w:cs="Simplified Arabic"/>
          <w:kern w:val="22"/>
          <w:sz w:val="20"/>
          <w:szCs w:val="24"/>
          <w:rtl/>
          <w:lang w:bidi="ar-EG"/>
        </w:rPr>
        <w:t xml:space="preserve"> التي يستضيفها برنامج الأمم المتحدة للبيئة ومنظمة الأمم المتحدة للتنمية الصناعية (اليونيدو).</w:t>
      </w:r>
      <w:r w:rsidRPr="00476E54">
        <w:rPr>
          <w:rStyle w:val="FootnoteReference"/>
          <w:kern w:val="22"/>
          <w:sz w:val="24"/>
        </w:rPr>
        <w:footnoteReference w:id="15"/>
      </w:r>
      <w:r w:rsidRPr="00FF1C69">
        <w:rPr>
          <w:rFonts w:cs="Simplified Arabic"/>
          <w:kern w:val="22"/>
          <w:sz w:val="20"/>
          <w:szCs w:val="24"/>
          <w:rtl/>
          <w:lang w:bidi="ar-EG"/>
        </w:rPr>
        <w:t xml:space="preserve"> </w:t>
      </w:r>
      <w:r w:rsidRPr="00FF1C69">
        <w:rPr>
          <w:rFonts w:cs="Simplified Arabic" w:hint="cs"/>
          <w:kern w:val="22"/>
          <w:sz w:val="20"/>
          <w:szCs w:val="24"/>
          <w:rtl/>
          <w:lang w:bidi="ar-EG"/>
        </w:rPr>
        <w:t>و</w:t>
      </w:r>
      <w:r w:rsidRPr="00FF1C69">
        <w:rPr>
          <w:rFonts w:cs="Simplified Arabic"/>
          <w:kern w:val="22"/>
          <w:sz w:val="20"/>
          <w:szCs w:val="24"/>
          <w:rtl/>
          <w:lang w:bidi="ar-EG"/>
        </w:rPr>
        <w:t xml:space="preserve">سينظر مؤتمر الأطراف </w:t>
      </w:r>
      <w:r w:rsidR="002C366A">
        <w:rPr>
          <w:rFonts w:cs="Simplified Arabic" w:hint="cs"/>
          <w:kern w:val="22"/>
          <w:sz w:val="20"/>
          <w:szCs w:val="24"/>
          <w:rtl/>
          <w:lang w:bidi="ar-EG"/>
        </w:rPr>
        <w:t>في</w:t>
      </w:r>
      <w:r w:rsidRPr="00FF1C69">
        <w:rPr>
          <w:rFonts w:cs="Simplified Arabic"/>
          <w:kern w:val="22"/>
          <w:sz w:val="20"/>
          <w:szCs w:val="24"/>
          <w:rtl/>
          <w:lang w:bidi="ar-EG"/>
        </w:rPr>
        <w:t xml:space="preserve"> اجتماعه الخامس عشر في معايير اختيار المؤسسة المضيفة للمركز</w:t>
      </w:r>
      <w:r w:rsidR="002C366A">
        <w:rPr>
          <w:rFonts w:cs="Simplified Arabic" w:hint="cs"/>
          <w:kern w:val="22"/>
          <w:sz w:val="20"/>
          <w:szCs w:val="24"/>
          <w:rtl/>
          <w:lang w:bidi="ar-EG"/>
        </w:rPr>
        <w:t xml:space="preserve"> ويوافق عليها</w:t>
      </w:r>
      <w:r w:rsidRPr="00FF1C69">
        <w:rPr>
          <w:rFonts w:cs="Simplified Arabic" w:hint="cs"/>
          <w:kern w:val="22"/>
          <w:sz w:val="20"/>
          <w:szCs w:val="24"/>
          <w:rtl/>
          <w:lang w:bidi="ar-EG"/>
        </w:rPr>
        <w:t>.</w:t>
      </w:r>
    </w:p>
    <w:p w:rsidR="006C1380" w:rsidRPr="00FF1C69" w:rsidRDefault="006C1380" w:rsidP="00241A36">
      <w:pPr>
        <w:pStyle w:val="Para1"/>
        <w:kinsoku w:val="0"/>
        <w:overflowPunct w:val="0"/>
        <w:autoSpaceDE w:val="0"/>
        <w:autoSpaceDN w:val="0"/>
        <w:bidi/>
        <w:spacing w:before="0" w:line="216" w:lineRule="auto"/>
        <w:rPr>
          <w:rFonts w:cs="Simplified Arabic"/>
          <w:kern w:val="22"/>
          <w:sz w:val="20"/>
          <w:szCs w:val="24"/>
          <w:rtl/>
          <w:lang w:bidi="ar-EG"/>
        </w:rPr>
      </w:pPr>
      <w:r w:rsidRPr="00FF1C69">
        <w:rPr>
          <w:rFonts w:cs="Simplified Arabic"/>
          <w:kern w:val="22"/>
          <w:sz w:val="20"/>
          <w:szCs w:val="24"/>
          <w:rtl/>
          <w:lang w:bidi="ar-EG"/>
        </w:rPr>
        <w:lastRenderedPageBreak/>
        <w:t>17-</w:t>
      </w:r>
      <w:r w:rsidRPr="00FF1C69">
        <w:rPr>
          <w:rFonts w:cs="Simplified Arabic" w:hint="cs"/>
          <w:kern w:val="22"/>
          <w:sz w:val="20"/>
          <w:szCs w:val="24"/>
          <w:rtl/>
          <w:lang w:bidi="ar-EG"/>
        </w:rPr>
        <w:tab/>
        <w:t>و</w:t>
      </w:r>
      <w:r w:rsidRPr="00FF1C69">
        <w:rPr>
          <w:rFonts w:cs="Simplified Arabic"/>
          <w:kern w:val="22"/>
          <w:sz w:val="20"/>
          <w:szCs w:val="24"/>
          <w:rtl/>
          <w:lang w:bidi="ar-EG"/>
        </w:rPr>
        <w:t>سيكون لمركز الدعم العالمي ولاية حشد الموارد لتعزيز و</w:t>
      </w:r>
      <w:r w:rsidR="00851E9B">
        <w:rPr>
          <w:rFonts w:cs="Simplified Arabic"/>
          <w:kern w:val="22"/>
          <w:sz w:val="20"/>
          <w:szCs w:val="24"/>
          <w:rtl/>
          <w:lang w:bidi="ar-EG"/>
        </w:rPr>
        <w:t>تيسير</w:t>
      </w:r>
      <w:r w:rsidRPr="00FF1C69">
        <w:rPr>
          <w:rFonts w:cs="Simplified Arabic"/>
          <w:kern w:val="22"/>
          <w:sz w:val="20"/>
          <w:szCs w:val="24"/>
          <w:rtl/>
          <w:lang w:bidi="ar-EG"/>
        </w:rPr>
        <w:t xml:space="preserve"> التعاون ال</w:t>
      </w:r>
      <w:r>
        <w:rPr>
          <w:rFonts w:cs="Simplified Arabic"/>
          <w:kern w:val="22"/>
          <w:sz w:val="20"/>
          <w:szCs w:val="24"/>
          <w:rtl/>
          <w:lang w:bidi="ar-EG"/>
        </w:rPr>
        <w:t>تقن</w:t>
      </w:r>
      <w:r w:rsidRPr="00FF1C69">
        <w:rPr>
          <w:rFonts w:cs="Simplified Arabic"/>
          <w:kern w:val="22"/>
          <w:sz w:val="20"/>
          <w:szCs w:val="24"/>
          <w:rtl/>
          <w:lang w:bidi="ar-EG"/>
        </w:rPr>
        <w:t xml:space="preserve">ي والعلمي ونقل التكنولوجيا بين الأطراف لدعم </w:t>
      </w:r>
      <w:r w:rsidR="00851E9B">
        <w:rPr>
          <w:rFonts w:cs="Simplified Arabic"/>
          <w:kern w:val="22"/>
          <w:sz w:val="20"/>
          <w:szCs w:val="24"/>
          <w:rtl/>
          <w:lang w:bidi="ar-EG"/>
        </w:rPr>
        <w:t>الإطار العالمي للتنوع البيولوجي</w:t>
      </w:r>
      <w:r w:rsidRPr="00FF1C69">
        <w:rPr>
          <w:rFonts w:cs="Simplified Arabic"/>
          <w:kern w:val="22"/>
          <w:sz w:val="20"/>
          <w:szCs w:val="24"/>
          <w:rtl/>
          <w:lang w:bidi="ar-EG"/>
        </w:rPr>
        <w:t xml:space="preserve"> لما بعد عام 2020. وستوفر "م</w:t>
      </w:r>
      <w:r w:rsidRPr="00FF1C69">
        <w:rPr>
          <w:rFonts w:cs="Simplified Arabic" w:hint="cs"/>
          <w:kern w:val="22"/>
          <w:sz w:val="20"/>
          <w:szCs w:val="24"/>
          <w:rtl/>
          <w:lang w:bidi="ar-EG"/>
        </w:rPr>
        <w:t>حلّا جامع</w:t>
      </w:r>
      <w:r w:rsidRPr="00FF1C69">
        <w:rPr>
          <w:rFonts w:cs="Simplified Arabic"/>
          <w:kern w:val="22"/>
          <w:sz w:val="20"/>
          <w:szCs w:val="24"/>
          <w:rtl/>
          <w:lang w:bidi="ar-EG"/>
        </w:rPr>
        <w:t>ا" مركزيا للأطراف لتقديم طلباته</w:t>
      </w:r>
      <w:r w:rsidRPr="00FF1C69">
        <w:rPr>
          <w:rFonts w:cs="Simplified Arabic" w:hint="cs"/>
          <w:kern w:val="22"/>
          <w:sz w:val="20"/>
          <w:szCs w:val="24"/>
          <w:rtl/>
          <w:lang w:bidi="ar-EG"/>
        </w:rPr>
        <w:t>ا</w:t>
      </w:r>
      <w:r w:rsidRPr="00FF1C69">
        <w:rPr>
          <w:rFonts w:cs="Simplified Arabic"/>
          <w:kern w:val="22"/>
          <w:sz w:val="20"/>
          <w:szCs w:val="24"/>
          <w:rtl/>
          <w:lang w:bidi="ar-EG"/>
        </w:rPr>
        <w:t xml:space="preserve"> للمساعدة أو فرصا للتعاون والدعم ال</w:t>
      </w:r>
      <w:r>
        <w:rPr>
          <w:rFonts w:cs="Simplified Arabic"/>
          <w:kern w:val="22"/>
          <w:sz w:val="20"/>
          <w:szCs w:val="24"/>
          <w:rtl/>
          <w:lang w:bidi="ar-EG"/>
        </w:rPr>
        <w:t>تقن</w:t>
      </w:r>
      <w:r w:rsidRPr="00FF1C69">
        <w:rPr>
          <w:rFonts w:cs="Simplified Arabic"/>
          <w:kern w:val="22"/>
          <w:sz w:val="20"/>
          <w:szCs w:val="24"/>
          <w:rtl/>
          <w:lang w:bidi="ar-EG"/>
        </w:rPr>
        <w:t>ي والعلمي. وتشمل وظائفها المقترحة ما يلي:</w:t>
      </w:r>
    </w:p>
    <w:p w:rsidR="006C1380" w:rsidRPr="00FF1C69" w:rsidRDefault="006C1380" w:rsidP="00241A3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FF1C69">
        <w:rPr>
          <w:rFonts w:cs="Simplified Arabic" w:hint="cs"/>
          <w:kern w:val="22"/>
          <w:sz w:val="20"/>
          <w:szCs w:val="24"/>
          <w:rtl/>
          <w:lang w:bidi="ar-EG"/>
        </w:rPr>
        <w:t>(أ)</w:t>
      </w:r>
      <w:r w:rsidRPr="00FF1C69">
        <w:rPr>
          <w:rFonts w:cs="Simplified Arabic" w:hint="cs"/>
          <w:kern w:val="22"/>
          <w:sz w:val="20"/>
          <w:szCs w:val="24"/>
          <w:rtl/>
          <w:lang w:bidi="ar-EG"/>
        </w:rPr>
        <w:tab/>
      </w:r>
      <w:r w:rsidRPr="00FF1C69">
        <w:rPr>
          <w:rFonts w:cs="Simplified Arabic"/>
          <w:kern w:val="22"/>
          <w:sz w:val="20"/>
          <w:szCs w:val="24"/>
          <w:rtl/>
          <w:lang w:bidi="ar-EG"/>
        </w:rPr>
        <w:t xml:space="preserve">تشغيل مكتب </w:t>
      </w:r>
      <w:r w:rsidRPr="00FF1C69">
        <w:rPr>
          <w:rFonts w:cs="Simplified Arabic" w:hint="cs"/>
          <w:kern w:val="22"/>
          <w:sz w:val="20"/>
          <w:szCs w:val="24"/>
          <w:rtl/>
          <w:lang w:bidi="ar-EG"/>
        </w:rPr>
        <w:t>لل</w:t>
      </w:r>
      <w:r w:rsidRPr="00FF1C69">
        <w:rPr>
          <w:rFonts w:cs="Simplified Arabic"/>
          <w:kern w:val="22"/>
          <w:sz w:val="20"/>
          <w:szCs w:val="24"/>
          <w:rtl/>
          <w:lang w:bidi="ar-EG"/>
        </w:rPr>
        <w:t>مساعدة: لتزويد، بناءً على طلب الأطراف والمؤسسات المعنية والجهات المعنية، بما في ذلك الشعوب الأصلية والمجتمعات المحلية، بالمعلومات والمشورة والدعم ال</w:t>
      </w:r>
      <w:r>
        <w:rPr>
          <w:rFonts w:cs="Simplified Arabic"/>
          <w:kern w:val="22"/>
          <w:sz w:val="20"/>
          <w:szCs w:val="24"/>
          <w:rtl/>
          <w:lang w:bidi="ar-EG"/>
        </w:rPr>
        <w:t>تقن</w:t>
      </w:r>
      <w:r w:rsidRPr="00FF1C69">
        <w:rPr>
          <w:rFonts w:cs="Simplified Arabic"/>
          <w:kern w:val="22"/>
          <w:sz w:val="20"/>
          <w:szCs w:val="24"/>
          <w:rtl/>
          <w:lang w:bidi="ar-EG"/>
        </w:rPr>
        <w:t xml:space="preserve">ي من حيث التعبير عن احتياجاتهم وتطوير مشروع مستهدف </w:t>
      </w:r>
      <w:r>
        <w:rPr>
          <w:rFonts w:cs="Simplified Arabic"/>
          <w:kern w:val="22"/>
          <w:sz w:val="20"/>
          <w:szCs w:val="24"/>
          <w:rtl/>
          <w:lang w:bidi="ar-EG"/>
        </w:rPr>
        <w:t>مقترح</w:t>
      </w:r>
      <w:r w:rsidRPr="00FF1C69">
        <w:rPr>
          <w:rFonts w:cs="Simplified Arabic"/>
          <w:kern w:val="22"/>
          <w:sz w:val="20"/>
          <w:szCs w:val="24"/>
          <w:rtl/>
          <w:lang w:bidi="ar-EG"/>
        </w:rPr>
        <w:t xml:space="preserve">ات، بالتعاون مع شبكة من الشركاء المؤسسين ومقدمي المساعدة </w:t>
      </w:r>
      <w:r w:rsidRPr="006D1299">
        <w:rPr>
          <w:rFonts w:cs="Simplified Arabic"/>
          <w:spacing w:val="-8"/>
          <w:kern w:val="22"/>
          <w:sz w:val="20"/>
          <w:szCs w:val="24"/>
          <w:rtl/>
          <w:lang w:bidi="ar-EG"/>
        </w:rPr>
        <w:t>التقنية لتسخير المعارف المؤسسية وحشد الخبرة التقنية؛</w:t>
      </w:r>
    </w:p>
    <w:p w:rsidR="006C1380" w:rsidRPr="00FF1C69" w:rsidRDefault="006C1380" w:rsidP="00241A3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FF1C69">
        <w:rPr>
          <w:rFonts w:cs="Simplified Arabic" w:hint="cs"/>
          <w:kern w:val="22"/>
          <w:sz w:val="20"/>
          <w:szCs w:val="24"/>
          <w:rtl/>
          <w:lang w:bidi="ar-EG"/>
        </w:rPr>
        <w:t>(</w:t>
      </w:r>
      <w:r w:rsidRPr="00FF1C69">
        <w:rPr>
          <w:rFonts w:cs="Simplified Arabic"/>
          <w:kern w:val="22"/>
          <w:sz w:val="20"/>
          <w:szCs w:val="24"/>
          <w:rtl/>
          <w:lang w:bidi="ar-EG"/>
        </w:rPr>
        <w:t>ب)</w:t>
      </w:r>
      <w:r w:rsidRPr="00FF1C69">
        <w:rPr>
          <w:rFonts w:cs="Simplified Arabic" w:hint="cs"/>
          <w:kern w:val="22"/>
          <w:sz w:val="20"/>
          <w:szCs w:val="24"/>
          <w:rtl/>
          <w:lang w:bidi="ar-EG"/>
        </w:rPr>
        <w:tab/>
      </w:r>
      <w:r w:rsidRPr="00FF1C69">
        <w:rPr>
          <w:rFonts w:cs="Simplified Arabic"/>
          <w:kern w:val="22"/>
          <w:sz w:val="20"/>
          <w:szCs w:val="24"/>
          <w:rtl/>
          <w:lang w:bidi="ar-EG"/>
        </w:rPr>
        <w:t xml:space="preserve">تيسير </w:t>
      </w:r>
      <w:r w:rsidRPr="00FF1C69">
        <w:rPr>
          <w:rFonts w:cs="Simplified Arabic" w:hint="cs"/>
          <w:kern w:val="22"/>
          <w:sz w:val="20"/>
          <w:szCs w:val="24"/>
          <w:rtl/>
          <w:lang w:bidi="ar-EG"/>
        </w:rPr>
        <w:t xml:space="preserve">خدمات </w:t>
      </w:r>
      <w:r w:rsidRPr="00FF1C69">
        <w:rPr>
          <w:rFonts w:cs="Simplified Arabic"/>
          <w:kern w:val="22"/>
          <w:sz w:val="20"/>
          <w:szCs w:val="24"/>
          <w:rtl/>
          <w:lang w:bidi="ar-EG"/>
        </w:rPr>
        <w:t>التوفيق: ربط الأطراف الطالبة والشركاء ذوي الصلة الذين تم اختياره</w:t>
      </w:r>
      <w:r w:rsidRPr="00FF1C69">
        <w:rPr>
          <w:rFonts w:cs="Simplified Arabic" w:hint="cs"/>
          <w:kern w:val="22"/>
          <w:sz w:val="20"/>
          <w:szCs w:val="24"/>
          <w:rtl/>
          <w:lang w:bidi="ar-EG"/>
        </w:rPr>
        <w:t>ا</w:t>
      </w:r>
      <w:r w:rsidRPr="00FF1C69">
        <w:rPr>
          <w:rFonts w:cs="Simplified Arabic"/>
          <w:kern w:val="22"/>
          <w:sz w:val="20"/>
          <w:szCs w:val="24"/>
          <w:rtl/>
          <w:lang w:bidi="ar-EG"/>
        </w:rPr>
        <w:t xml:space="preserve"> من بين أعضاء شبكة الشركاء والمقدمي المذكورة أعلاه، من أجل الاستجابة للاحتياجات المحددة ذاتيا وذات الأولوية الذاتية؛</w:t>
      </w:r>
    </w:p>
    <w:p w:rsidR="006C1380" w:rsidRPr="00FF1C69" w:rsidRDefault="006C1380" w:rsidP="00241A3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FF1C69">
        <w:rPr>
          <w:rFonts w:cs="Simplified Arabic" w:hint="cs"/>
          <w:kern w:val="22"/>
          <w:sz w:val="20"/>
          <w:szCs w:val="24"/>
          <w:rtl/>
          <w:lang w:bidi="ar-EG"/>
        </w:rPr>
        <w:t>(</w:t>
      </w:r>
      <w:r w:rsidRPr="00FF1C69">
        <w:rPr>
          <w:rFonts w:cs="Simplified Arabic"/>
          <w:kern w:val="22"/>
          <w:sz w:val="20"/>
          <w:szCs w:val="24"/>
          <w:rtl/>
          <w:lang w:bidi="ar-EG"/>
        </w:rPr>
        <w:t>ج)</w:t>
      </w:r>
      <w:r w:rsidRPr="00FF1C69">
        <w:rPr>
          <w:rFonts w:cs="Simplified Arabic" w:hint="cs"/>
          <w:kern w:val="22"/>
          <w:sz w:val="20"/>
          <w:szCs w:val="24"/>
          <w:rtl/>
          <w:lang w:bidi="ar-EG"/>
        </w:rPr>
        <w:tab/>
      </w:r>
      <w:r w:rsidRPr="00FF1C69">
        <w:rPr>
          <w:rFonts w:cs="Simplified Arabic"/>
          <w:kern w:val="22"/>
          <w:sz w:val="20"/>
          <w:szCs w:val="24"/>
          <w:rtl/>
          <w:lang w:bidi="ar-EG"/>
        </w:rPr>
        <w:t>توفير خدمات دعم المشاريع: للمساعدة في تنفيذ مشاريع التعاون ال</w:t>
      </w:r>
      <w:r>
        <w:rPr>
          <w:rFonts w:cs="Simplified Arabic"/>
          <w:kern w:val="22"/>
          <w:sz w:val="20"/>
          <w:szCs w:val="24"/>
          <w:rtl/>
          <w:lang w:bidi="ar-EG"/>
        </w:rPr>
        <w:t>تقن</w:t>
      </w:r>
      <w:r w:rsidRPr="00FF1C69">
        <w:rPr>
          <w:rFonts w:cs="Simplified Arabic"/>
          <w:kern w:val="22"/>
          <w:sz w:val="20"/>
          <w:szCs w:val="24"/>
          <w:rtl/>
          <w:lang w:bidi="ar-EG"/>
        </w:rPr>
        <w:t xml:space="preserve">ي والعلمي </w:t>
      </w:r>
      <w:r w:rsidR="00851E9B">
        <w:rPr>
          <w:rFonts w:cs="Simplified Arabic" w:hint="cs"/>
          <w:kern w:val="22"/>
          <w:sz w:val="20"/>
          <w:szCs w:val="24"/>
          <w:rtl/>
          <w:lang w:bidi="ar-EG"/>
        </w:rPr>
        <w:t>من أجل</w:t>
      </w:r>
      <w:r w:rsidRPr="00FF1C69">
        <w:rPr>
          <w:rFonts w:cs="Simplified Arabic" w:hint="cs"/>
          <w:kern w:val="22"/>
          <w:sz w:val="20"/>
          <w:szCs w:val="24"/>
          <w:rtl/>
          <w:lang w:bidi="ar-EG"/>
        </w:rPr>
        <w:t>:</w:t>
      </w:r>
    </w:p>
    <w:p w:rsidR="006C1380" w:rsidRPr="00FF1C69" w:rsidRDefault="006C1380" w:rsidP="00241A36">
      <w:pPr>
        <w:pStyle w:val="Para1"/>
        <w:kinsoku w:val="0"/>
        <w:overflowPunct w:val="0"/>
        <w:autoSpaceDE w:val="0"/>
        <w:autoSpaceDN w:val="0"/>
        <w:bidi/>
        <w:spacing w:before="0" w:line="216" w:lineRule="auto"/>
        <w:ind w:left="1440" w:hanging="720"/>
        <w:rPr>
          <w:rFonts w:cs="Simplified Arabic"/>
          <w:kern w:val="22"/>
          <w:sz w:val="20"/>
          <w:szCs w:val="24"/>
          <w:rtl/>
          <w:lang w:bidi="ar-EG"/>
        </w:rPr>
      </w:pPr>
      <w:r w:rsidRPr="00FF1C69">
        <w:rPr>
          <w:rFonts w:cs="Simplified Arabic" w:hint="cs"/>
          <w:kern w:val="22"/>
          <w:sz w:val="20"/>
          <w:szCs w:val="24"/>
          <w:rtl/>
          <w:lang w:bidi="ar-EG"/>
        </w:rPr>
        <w:t>(1</w:t>
      </w:r>
      <w:r w:rsidRPr="00FF1C69">
        <w:rPr>
          <w:rFonts w:cs="Simplified Arabic"/>
          <w:kern w:val="22"/>
          <w:sz w:val="20"/>
          <w:szCs w:val="24"/>
          <w:rtl/>
          <w:lang w:bidi="ar-EG"/>
        </w:rPr>
        <w:t>)</w:t>
      </w:r>
      <w:r w:rsidRPr="00FF1C69">
        <w:rPr>
          <w:rFonts w:cs="Simplified Arabic" w:hint="cs"/>
          <w:kern w:val="22"/>
          <w:sz w:val="20"/>
          <w:szCs w:val="24"/>
          <w:rtl/>
          <w:lang w:bidi="ar-EG"/>
        </w:rPr>
        <w:tab/>
      </w:r>
      <w:r w:rsidRPr="00FF1C69">
        <w:rPr>
          <w:rFonts w:cs="Simplified Arabic"/>
          <w:kern w:val="22"/>
          <w:sz w:val="20"/>
          <w:szCs w:val="24"/>
          <w:rtl/>
          <w:lang w:bidi="ar-EG"/>
        </w:rPr>
        <w:t>تعزيز الشراكات بين الشمال والجنوب وفيما بين بلدان الجنوب والشراكات الثلاثية، باستخدام نهج برنامجي؛</w:t>
      </w:r>
    </w:p>
    <w:p w:rsidR="006C1380" w:rsidRDefault="006C1380" w:rsidP="00241A36">
      <w:pPr>
        <w:pStyle w:val="Para1"/>
        <w:kinsoku w:val="0"/>
        <w:overflowPunct w:val="0"/>
        <w:autoSpaceDE w:val="0"/>
        <w:autoSpaceDN w:val="0"/>
        <w:bidi/>
        <w:spacing w:before="0" w:line="216" w:lineRule="auto"/>
        <w:ind w:left="1440" w:hanging="720"/>
        <w:rPr>
          <w:rFonts w:cs="Simplified Arabic"/>
          <w:kern w:val="22"/>
          <w:sz w:val="20"/>
          <w:szCs w:val="24"/>
          <w:rtl/>
          <w:lang w:bidi="ar-EG"/>
        </w:rPr>
      </w:pPr>
      <w:r w:rsidRPr="00FF1C69">
        <w:rPr>
          <w:rFonts w:cs="Simplified Arabic" w:hint="cs"/>
          <w:kern w:val="22"/>
          <w:sz w:val="20"/>
          <w:szCs w:val="24"/>
          <w:rtl/>
          <w:lang w:bidi="ar-EG"/>
        </w:rPr>
        <w:t>(2)</w:t>
      </w:r>
      <w:r w:rsidRPr="00FF1C69">
        <w:rPr>
          <w:rFonts w:cs="Simplified Arabic" w:hint="cs"/>
          <w:kern w:val="22"/>
          <w:sz w:val="20"/>
          <w:szCs w:val="24"/>
          <w:rtl/>
          <w:lang w:bidi="ar-EG"/>
        </w:rPr>
        <w:tab/>
      </w:r>
      <w:r w:rsidR="00851E9B">
        <w:rPr>
          <w:rFonts w:cs="Simplified Arabic"/>
          <w:kern w:val="22"/>
          <w:sz w:val="20"/>
          <w:szCs w:val="24"/>
          <w:rtl/>
          <w:lang w:bidi="ar-EG"/>
        </w:rPr>
        <w:t>تيسير</w:t>
      </w:r>
      <w:r w:rsidRPr="00FF1C69">
        <w:rPr>
          <w:rFonts w:cs="Simplified Arabic"/>
          <w:kern w:val="22"/>
          <w:sz w:val="20"/>
          <w:szCs w:val="24"/>
          <w:rtl/>
          <w:lang w:bidi="ar-EG"/>
        </w:rPr>
        <w:t xml:space="preserve"> تطوير التكنولوجيات ونقلها ونشرها، بما في ذلك الأدوات وال</w:t>
      </w:r>
      <w:r>
        <w:rPr>
          <w:rFonts w:cs="Simplified Arabic"/>
          <w:kern w:val="22"/>
          <w:sz w:val="20"/>
          <w:szCs w:val="24"/>
          <w:rtl/>
          <w:lang w:bidi="ar-EG"/>
        </w:rPr>
        <w:t>تكنولوجيات</w:t>
      </w:r>
      <w:r w:rsidRPr="00FF1C69">
        <w:rPr>
          <w:rFonts w:cs="Simplified Arabic"/>
          <w:kern w:val="22"/>
          <w:sz w:val="20"/>
          <w:szCs w:val="24"/>
          <w:rtl/>
          <w:lang w:bidi="ar-EG"/>
        </w:rPr>
        <w:t xml:space="preserve"> القائمة والمبادرات القابلة للتطوير والحلول المحلية المبتكرة</w:t>
      </w:r>
      <w:r w:rsidR="00CC4E86">
        <w:rPr>
          <w:rFonts w:cs="Simplified Arabic" w:hint="cs"/>
          <w:kern w:val="22"/>
          <w:sz w:val="20"/>
          <w:szCs w:val="24"/>
          <w:rtl/>
          <w:lang w:bidi="ar-EG"/>
        </w:rPr>
        <w:t>؛</w:t>
      </w:r>
    </w:p>
    <w:p w:rsidR="00CC4E86" w:rsidRPr="00FF1C69" w:rsidRDefault="00CC4E86" w:rsidP="00241A36">
      <w:pPr>
        <w:pStyle w:val="Para1"/>
        <w:kinsoku w:val="0"/>
        <w:overflowPunct w:val="0"/>
        <w:autoSpaceDE w:val="0"/>
        <w:autoSpaceDN w:val="0"/>
        <w:bidi/>
        <w:spacing w:before="0" w:line="216" w:lineRule="auto"/>
        <w:ind w:left="1440" w:hanging="720"/>
        <w:rPr>
          <w:rFonts w:cs="Simplified Arabic"/>
          <w:kern w:val="22"/>
          <w:sz w:val="20"/>
          <w:szCs w:val="24"/>
          <w:rtl/>
          <w:lang w:bidi="ar-EG"/>
        </w:rPr>
      </w:pPr>
      <w:r>
        <w:rPr>
          <w:rFonts w:cs="Simplified Arabic" w:hint="cs"/>
          <w:kern w:val="22"/>
          <w:sz w:val="20"/>
          <w:szCs w:val="24"/>
          <w:rtl/>
          <w:lang w:bidi="ar-EG"/>
        </w:rPr>
        <w:t>(3)</w:t>
      </w:r>
      <w:r>
        <w:rPr>
          <w:rFonts w:cs="Simplified Arabic"/>
          <w:kern w:val="22"/>
          <w:sz w:val="20"/>
          <w:szCs w:val="24"/>
          <w:rtl/>
          <w:lang w:bidi="ar-EG"/>
        </w:rPr>
        <w:tab/>
      </w:r>
      <w:r>
        <w:rPr>
          <w:rFonts w:cs="Simplified Arabic" w:hint="cs"/>
          <w:kern w:val="22"/>
          <w:sz w:val="20"/>
          <w:szCs w:val="24"/>
          <w:rtl/>
          <w:lang w:bidi="ar-EG"/>
        </w:rPr>
        <w:t>تيسير الحصول على المعارف والمعلومات والبيانات العلمية واستخدامها، وكذلك المعارف الأصلية والتقليدية؛</w:t>
      </w:r>
    </w:p>
    <w:p w:rsidR="006C1380" w:rsidRPr="00FF1C69" w:rsidRDefault="006C1380" w:rsidP="00EC528E">
      <w:pPr>
        <w:pStyle w:val="Para1"/>
        <w:kinsoku w:val="0"/>
        <w:overflowPunct w:val="0"/>
        <w:autoSpaceDE w:val="0"/>
        <w:autoSpaceDN w:val="0"/>
        <w:bidi/>
        <w:spacing w:before="0" w:line="216" w:lineRule="auto"/>
        <w:ind w:firstLine="720"/>
        <w:rPr>
          <w:rFonts w:cs="Simplified Arabic"/>
          <w:kern w:val="22"/>
          <w:sz w:val="20"/>
          <w:szCs w:val="24"/>
          <w:rtl/>
          <w:lang w:bidi="ar-EG"/>
        </w:rPr>
      </w:pPr>
      <w:r w:rsidRPr="00FF1C69">
        <w:rPr>
          <w:rFonts w:cs="Simplified Arabic" w:hint="cs"/>
          <w:kern w:val="22"/>
          <w:sz w:val="20"/>
          <w:szCs w:val="24"/>
          <w:rtl/>
          <w:lang w:bidi="ar-EG"/>
        </w:rPr>
        <w:t>(</w:t>
      </w:r>
      <w:r w:rsidRPr="00FF1C69">
        <w:rPr>
          <w:rFonts w:cs="Simplified Arabic"/>
          <w:kern w:val="22"/>
          <w:sz w:val="20"/>
          <w:szCs w:val="24"/>
          <w:rtl/>
          <w:lang w:bidi="ar-EG"/>
        </w:rPr>
        <w:t>د)</w:t>
      </w:r>
      <w:r w:rsidRPr="00FF1C69">
        <w:rPr>
          <w:rFonts w:cs="Simplified Arabic" w:hint="cs"/>
          <w:kern w:val="22"/>
          <w:sz w:val="20"/>
          <w:szCs w:val="24"/>
          <w:rtl/>
          <w:lang w:bidi="ar-EG"/>
        </w:rPr>
        <w:tab/>
      </w:r>
      <w:r w:rsidR="00CC4E86">
        <w:rPr>
          <w:rFonts w:cs="Simplified Arabic" w:hint="cs"/>
          <w:kern w:val="22"/>
          <w:sz w:val="20"/>
          <w:szCs w:val="24"/>
          <w:rtl/>
          <w:lang w:bidi="ar-EG"/>
        </w:rPr>
        <w:t>تيسير</w:t>
      </w:r>
      <w:r w:rsidRPr="00FF1C69">
        <w:rPr>
          <w:rFonts w:cs="Simplified Arabic"/>
          <w:kern w:val="22"/>
          <w:sz w:val="20"/>
          <w:szCs w:val="24"/>
          <w:rtl/>
          <w:lang w:bidi="ar-EG"/>
        </w:rPr>
        <w:t xml:space="preserve"> تبادل المعلومات من خلال تحديد وتقديم المعلومات المحددة في </w:t>
      </w:r>
      <w:r w:rsidR="00942BC7">
        <w:rPr>
          <w:rFonts w:cs="Simplified Arabic" w:hint="cs"/>
          <w:kern w:val="22"/>
          <w:sz w:val="20"/>
          <w:szCs w:val="24"/>
          <w:rtl/>
          <w:lang w:bidi="ar-EG"/>
        </w:rPr>
        <w:t>الفقرة 10</w:t>
      </w:r>
      <w:r w:rsidR="00EC528E">
        <w:rPr>
          <w:rFonts w:cs="Simplified Arabic" w:hint="cs"/>
          <w:kern w:val="22"/>
          <w:sz w:val="20"/>
          <w:szCs w:val="24"/>
          <w:rtl/>
          <w:lang w:bidi="ar-EG"/>
        </w:rPr>
        <w:t>،</w:t>
      </w:r>
      <w:r w:rsidR="00942BC7">
        <w:rPr>
          <w:rFonts w:cs="Simplified Arabic" w:hint="cs"/>
          <w:kern w:val="22"/>
          <w:sz w:val="20"/>
          <w:szCs w:val="24"/>
          <w:rtl/>
          <w:lang w:bidi="ar-EG"/>
        </w:rPr>
        <w:t xml:space="preserve"> الفقرة الفرعية </w:t>
      </w:r>
      <w:r w:rsidR="00EC528E">
        <w:rPr>
          <w:rFonts w:cs="Simplified Arabic" w:hint="cs"/>
          <w:kern w:val="22"/>
          <w:sz w:val="20"/>
          <w:szCs w:val="24"/>
          <w:rtl/>
          <w:lang w:bidi="ar-EG"/>
        </w:rPr>
        <w:t>(و)</w:t>
      </w:r>
      <w:r w:rsidR="00942BC7">
        <w:rPr>
          <w:rFonts w:cs="Simplified Arabic" w:hint="cs"/>
          <w:kern w:val="22"/>
          <w:sz w:val="20"/>
          <w:szCs w:val="24"/>
          <w:rtl/>
          <w:lang w:bidi="ar-EG"/>
        </w:rPr>
        <w:t>(1)</w:t>
      </w:r>
      <w:r w:rsidRPr="00FF1C69">
        <w:rPr>
          <w:rFonts w:cs="Simplified Arabic"/>
          <w:kern w:val="22"/>
          <w:sz w:val="20"/>
          <w:szCs w:val="24"/>
          <w:rtl/>
          <w:lang w:bidi="ar-EG"/>
        </w:rPr>
        <w:t xml:space="preserve"> أعلاه إلى آلية تبادل المعلومات؛</w:t>
      </w:r>
    </w:p>
    <w:p w:rsidR="006C1380" w:rsidRDefault="006C1380" w:rsidP="00241A3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FF1C69">
        <w:rPr>
          <w:rFonts w:cs="Simplified Arabic"/>
          <w:kern w:val="22"/>
          <w:sz w:val="20"/>
          <w:szCs w:val="24"/>
          <w:rtl/>
          <w:lang w:bidi="ar-EG"/>
        </w:rPr>
        <w:t>(هـ)</w:t>
      </w:r>
      <w:r w:rsidRPr="00FF1C69">
        <w:rPr>
          <w:rFonts w:cs="Simplified Arabic" w:hint="cs"/>
          <w:kern w:val="22"/>
          <w:sz w:val="20"/>
          <w:szCs w:val="24"/>
          <w:rtl/>
          <w:lang w:bidi="ar-EG"/>
        </w:rPr>
        <w:tab/>
      </w:r>
      <w:r w:rsidRPr="00FF1C69">
        <w:rPr>
          <w:rFonts w:cs="Simplified Arabic"/>
          <w:kern w:val="22"/>
          <w:sz w:val="20"/>
          <w:szCs w:val="24"/>
          <w:rtl/>
          <w:lang w:bidi="ar-EG"/>
        </w:rPr>
        <w:t>القيام بأنشطة أخرى مثل ما قد يكون ضروريا لل</w:t>
      </w:r>
      <w:r w:rsidRPr="00FF1C69">
        <w:rPr>
          <w:rFonts w:cs="Simplified Arabic" w:hint="cs"/>
          <w:kern w:val="22"/>
          <w:sz w:val="20"/>
          <w:szCs w:val="24"/>
          <w:rtl/>
          <w:lang w:bidi="ar-EG"/>
        </w:rPr>
        <w:t>اضطلاع ب</w:t>
      </w:r>
      <w:r w:rsidRPr="00FF1C69">
        <w:rPr>
          <w:rFonts w:cs="Simplified Arabic"/>
          <w:kern w:val="22"/>
          <w:sz w:val="20"/>
          <w:szCs w:val="24"/>
          <w:rtl/>
          <w:lang w:bidi="ar-EG"/>
        </w:rPr>
        <w:t>وظائفها</w:t>
      </w:r>
      <w:r w:rsidRPr="00FF1C69">
        <w:rPr>
          <w:rFonts w:cs="Simplified Arabic" w:hint="cs"/>
          <w:kern w:val="22"/>
          <w:sz w:val="20"/>
          <w:szCs w:val="24"/>
          <w:rtl/>
          <w:lang w:bidi="ar-EG"/>
        </w:rPr>
        <w:t>.</w:t>
      </w:r>
    </w:p>
    <w:p w:rsidR="006C1380" w:rsidRPr="00C449CC" w:rsidRDefault="006C1380" w:rsidP="006D1299">
      <w:pPr>
        <w:pStyle w:val="Para1"/>
        <w:kinsoku w:val="0"/>
        <w:overflowPunct w:val="0"/>
        <w:autoSpaceDE w:val="0"/>
        <w:autoSpaceDN w:val="0"/>
        <w:bidi/>
        <w:spacing w:before="0" w:line="216" w:lineRule="auto"/>
        <w:rPr>
          <w:rFonts w:cs="Simplified Arabic"/>
          <w:kern w:val="22"/>
          <w:sz w:val="20"/>
          <w:szCs w:val="24"/>
          <w:rtl/>
          <w:lang w:bidi="ar-EG"/>
        </w:rPr>
      </w:pPr>
      <w:r>
        <w:rPr>
          <w:rFonts w:cs="Simplified Arabic" w:hint="cs"/>
          <w:kern w:val="22"/>
          <w:sz w:val="20"/>
          <w:szCs w:val="24"/>
          <w:rtl/>
          <w:lang w:bidi="ar-EG"/>
        </w:rPr>
        <w:t>18</w:t>
      </w:r>
      <w:r w:rsidRPr="00C449CC">
        <w:rPr>
          <w:rFonts w:cs="Simplified Arabic" w:hint="cs"/>
          <w:kern w:val="22"/>
          <w:sz w:val="20"/>
          <w:szCs w:val="24"/>
          <w:rtl/>
          <w:lang w:bidi="ar-EG"/>
        </w:rPr>
        <w:t>-</w:t>
      </w:r>
      <w:r>
        <w:rPr>
          <w:rFonts w:cs="Simplified Arabic"/>
          <w:kern w:val="22"/>
          <w:sz w:val="20"/>
          <w:szCs w:val="24"/>
          <w:rtl/>
          <w:lang w:bidi="ar-EG"/>
        </w:rPr>
        <w:tab/>
      </w:r>
      <w:r w:rsidRPr="00FF1C69">
        <w:rPr>
          <w:rFonts w:cs="Simplified Arabic" w:hint="cs"/>
          <w:kern w:val="22"/>
          <w:sz w:val="20"/>
          <w:szCs w:val="24"/>
          <w:rtl/>
          <w:lang w:bidi="ar-EG"/>
        </w:rPr>
        <w:t>و</w:t>
      </w:r>
      <w:r w:rsidRPr="00FF1C69">
        <w:rPr>
          <w:rFonts w:cs="Simplified Arabic"/>
          <w:kern w:val="22"/>
          <w:sz w:val="20"/>
          <w:szCs w:val="24"/>
          <w:rtl/>
          <w:lang w:bidi="ar-EG"/>
        </w:rPr>
        <w:t xml:space="preserve">سيعمل المركز العالمي </w:t>
      </w:r>
      <w:r w:rsidRPr="00FF1C69">
        <w:rPr>
          <w:rFonts w:cs="Simplified Arabic" w:hint="cs"/>
          <w:kern w:val="22"/>
          <w:sz w:val="20"/>
          <w:szCs w:val="24"/>
          <w:rtl/>
          <w:lang w:bidi="ar-EG"/>
        </w:rPr>
        <w:t>في إطار الإرشادات</w:t>
      </w:r>
      <w:r w:rsidRPr="00FF1C69">
        <w:rPr>
          <w:rFonts w:cs="Simplified Arabic"/>
          <w:kern w:val="22"/>
          <w:sz w:val="20"/>
          <w:szCs w:val="24"/>
          <w:rtl/>
          <w:lang w:bidi="ar-EG"/>
        </w:rPr>
        <w:t xml:space="preserve"> الاستراتيجي</w:t>
      </w:r>
      <w:r w:rsidRPr="00FF1C69">
        <w:rPr>
          <w:rFonts w:cs="Simplified Arabic" w:hint="cs"/>
          <w:kern w:val="22"/>
          <w:sz w:val="20"/>
          <w:szCs w:val="24"/>
          <w:rtl/>
          <w:lang w:bidi="ar-EG"/>
        </w:rPr>
        <w:t>ة</w:t>
      </w:r>
      <w:r w:rsidRPr="00FF1C69">
        <w:rPr>
          <w:rFonts w:cs="Simplified Arabic"/>
          <w:kern w:val="22"/>
          <w:sz w:val="20"/>
          <w:szCs w:val="24"/>
          <w:rtl/>
          <w:lang w:bidi="ar-EG"/>
        </w:rPr>
        <w:t xml:space="preserve"> لمؤتمر الأطراف وسي</w:t>
      </w:r>
      <w:r w:rsidRPr="00FF1C69">
        <w:rPr>
          <w:rFonts w:cs="Simplified Arabic" w:hint="cs"/>
          <w:kern w:val="22"/>
          <w:sz w:val="20"/>
          <w:szCs w:val="24"/>
          <w:rtl/>
          <w:lang w:bidi="ar-EG"/>
        </w:rPr>
        <w:t>راعي</w:t>
      </w:r>
      <w:r w:rsidRPr="00FF1C69">
        <w:rPr>
          <w:rFonts w:cs="Simplified Arabic"/>
          <w:kern w:val="22"/>
          <w:sz w:val="20"/>
          <w:szCs w:val="24"/>
          <w:rtl/>
          <w:lang w:bidi="ar-EG"/>
        </w:rPr>
        <w:t xml:space="preserve"> الإرشادات والتوصيات الصادرة عن الفريق الاستشاري غير الرسمي ال</w:t>
      </w:r>
      <w:r w:rsidR="006D1299">
        <w:rPr>
          <w:rFonts w:cs="Simplified Arabic" w:hint="cs"/>
          <w:kern w:val="22"/>
          <w:sz w:val="20"/>
          <w:szCs w:val="24"/>
          <w:rtl/>
          <w:lang w:bidi="ar-EG"/>
        </w:rPr>
        <w:t>وارد وصفها</w:t>
      </w:r>
      <w:r w:rsidRPr="00FF1C69">
        <w:rPr>
          <w:rFonts w:cs="Simplified Arabic"/>
          <w:kern w:val="22"/>
          <w:sz w:val="20"/>
          <w:szCs w:val="24"/>
          <w:rtl/>
          <w:lang w:bidi="ar-EG"/>
        </w:rPr>
        <w:t xml:space="preserve"> في الفقرة 14 أعلاه. </w:t>
      </w:r>
      <w:r w:rsidRPr="00FF1C69">
        <w:rPr>
          <w:rFonts w:cs="Simplified Arabic" w:hint="cs"/>
          <w:kern w:val="22"/>
          <w:sz w:val="20"/>
          <w:szCs w:val="24"/>
          <w:rtl/>
          <w:lang w:bidi="ar-EG"/>
        </w:rPr>
        <w:t>و</w:t>
      </w:r>
      <w:r w:rsidRPr="00FF1C69">
        <w:rPr>
          <w:rFonts w:cs="Simplified Arabic"/>
          <w:kern w:val="22"/>
          <w:sz w:val="20"/>
          <w:szCs w:val="24"/>
          <w:rtl/>
          <w:lang w:bidi="ar-EG"/>
        </w:rPr>
        <w:t xml:space="preserve">سيقدم المركز تقارير مرحلية عن أنشطته إلى مؤتمر الأطراف من خلال أمانة الاتفاقية. </w:t>
      </w:r>
      <w:r w:rsidRPr="00FF1C69">
        <w:rPr>
          <w:rFonts w:cs="Simplified Arabic" w:hint="cs"/>
          <w:kern w:val="22"/>
          <w:sz w:val="20"/>
          <w:szCs w:val="24"/>
          <w:rtl/>
          <w:lang w:bidi="ar-EG"/>
        </w:rPr>
        <w:t>و</w:t>
      </w:r>
      <w:r w:rsidRPr="00FF1C69">
        <w:rPr>
          <w:rFonts w:cs="Simplified Arabic"/>
          <w:kern w:val="22"/>
          <w:sz w:val="20"/>
          <w:szCs w:val="24"/>
          <w:rtl/>
          <w:lang w:bidi="ar-EG"/>
        </w:rPr>
        <w:t>يرد في الشكل 1 أدناه توضيح</w:t>
      </w:r>
      <w:r w:rsidRPr="00FF1C69">
        <w:rPr>
          <w:rFonts w:cs="Simplified Arabic" w:hint="cs"/>
          <w:kern w:val="22"/>
          <w:sz w:val="20"/>
          <w:szCs w:val="24"/>
          <w:rtl/>
          <w:lang w:bidi="ar-EG"/>
        </w:rPr>
        <w:t>ا</w:t>
      </w:r>
      <w:r w:rsidRPr="00FF1C69">
        <w:rPr>
          <w:rFonts w:cs="Simplified Arabic"/>
          <w:kern w:val="22"/>
          <w:sz w:val="20"/>
          <w:szCs w:val="24"/>
          <w:rtl/>
          <w:lang w:bidi="ar-EG"/>
        </w:rPr>
        <w:t xml:space="preserve"> تخطيطي</w:t>
      </w:r>
      <w:r w:rsidRPr="00FF1C69">
        <w:rPr>
          <w:rFonts w:cs="Simplified Arabic" w:hint="cs"/>
          <w:kern w:val="22"/>
          <w:sz w:val="20"/>
          <w:szCs w:val="24"/>
          <w:rtl/>
          <w:lang w:bidi="ar-EG"/>
        </w:rPr>
        <w:t>ا</w:t>
      </w:r>
      <w:r w:rsidRPr="00FF1C69">
        <w:rPr>
          <w:rFonts w:cs="Simplified Arabic"/>
          <w:kern w:val="22"/>
          <w:sz w:val="20"/>
          <w:szCs w:val="24"/>
          <w:rtl/>
          <w:lang w:bidi="ar-EG"/>
        </w:rPr>
        <w:t xml:space="preserve"> للإطار التشغيلي المحتمل للمركز العالمي وعلاقته بمؤتمر الأطراف و</w:t>
      </w:r>
      <w:r w:rsidRPr="00FF1C69">
        <w:rPr>
          <w:rFonts w:cs="Simplified Arabic" w:hint="cs"/>
          <w:kern w:val="22"/>
          <w:sz w:val="20"/>
          <w:szCs w:val="24"/>
          <w:rtl/>
          <w:lang w:bidi="ar-EG"/>
        </w:rPr>
        <w:t>الجهات المعنية الأخرى.</w:t>
      </w:r>
    </w:p>
    <w:p w:rsidR="006C1380" w:rsidRPr="00C449CC" w:rsidRDefault="006C1380" w:rsidP="00CC4E86">
      <w:pPr>
        <w:pStyle w:val="Para1"/>
        <w:keepNext/>
        <w:kinsoku w:val="0"/>
        <w:overflowPunct w:val="0"/>
        <w:autoSpaceDE w:val="0"/>
        <w:autoSpaceDN w:val="0"/>
        <w:bidi/>
        <w:ind w:left="539" w:hanging="539"/>
        <w:jc w:val="center"/>
        <w:rPr>
          <w:rFonts w:cs="Simplified Arabic"/>
          <w:b/>
          <w:bCs/>
          <w:kern w:val="22"/>
          <w:sz w:val="20"/>
          <w:szCs w:val="24"/>
          <w:rtl/>
          <w:lang w:bidi="ar-EG"/>
        </w:rPr>
      </w:pPr>
      <w:r w:rsidRPr="00C449CC">
        <w:rPr>
          <w:rFonts w:cs="Simplified Arabic" w:hint="cs"/>
          <w:b/>
          <w:bCs/>
          <w:kern w:val="22"/>
          <w:sz w:val="20"/>
          <w:szCs w:val="24"/>
          <w:rtl/>
          <w:lang w:bidi="ar-EG"/>
        </w:rPr>
        <w:t xml:space="preserve">الشكل 1: </w:t>
      </w:r>
      <w:r w:rsidRPr="00C449CC">
        <w:rPr>
          <w:rFonts w:cs="Simplified Arabic"/>
          <w:b/>
          <w:bCs/>
          <w:kern w:val="22"/>
          <w:sz w:val="20"/>
          <w:szCs w:val="24"/>
          <w:rtl/>
          <w:lang w:bidi="ar-EG"/>
        </w:rPr>
        <w:t>توضيح تخطيطي للآلية المؤسسية العالمية لدعم التعاون ال</w:t>
      </w:r>
      <w:r>
        <w:rPr>
          <w:rFonts w:cs="Simplified Arabic"/>
          <w:b/>
          <w:bCs/>
          <w:kern w:val="22"/>
          <w:sz w:val="20"/>
          <w:szCs w:val="24"/>
          <w:rtl/>
          <w:lang w:bidi="ar-EG"/>
        </w:rPr>
        <w:t>تقن</w:t>
      </w:r>
      <w:r w:rsidRPr="00C449CC">
        <w:rPr>
          <w:rFonts w:cs="Simplified Arabic"/>
          <w:b/>
          <w:bCs/>
          <w:kern w:val="22"/>
          <w:sz w:val="20"/>
          <w:szCs w:val="24"/>
          <w:rtl/>
          <w:lang w:bidi="ar-EG"/>
        </w:rPr>
        <w:t>ي والعلمي</w:t>
      </w:r>
    </w:p>
    <w:p w:rsidR="006C1380" w:rsidRPr="00C449CC" w:rsidRDefault="006C1380" w:rsidP="006C1380">
      <w:pPr>
        <w:pStyle w:val="Para1"/>
        <w:kinsoku w:val="0"/>
        <w:overflowPunct w:val="0"/>
        <w:autoSpaceDE w:val="0"/>
        <w:autoSpaceDN w:val="0"/>
        <w:bidi/>
        <w:jc w:val="center"/>
        <w:rPr>
          <w:rFonts w:cs="Simplified Arabic"/>
          <w:kern w:val="22"/>
          <w:sz w:val="20"/>
          <w:szCs w:val="24"/>
          <w:rtl/>
          <w:lang w:bidi="ar-EG"/>
        </w:rPr>
      </w:pPr>
      <w:r w:rsidRPr="00C449CC">
        <w:rPr>
          <w:b/>
          <w:noProof/>
          <w:kern w:val="22"/>
          <w:sz w:val="20"/>
          <w:lang w:val="en-US"/>
        </w:rPr>
        <w:drawing>
          <wp:inline distT="0" distB="0" distL="0" distR="0">
            <wp:extent cx="4690872" cy="2800824"/>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C Presentation for Internal Review 2019-10-02-2.jpg"/>
                    <pic:cNvPicPr/>
                  </pic:nvPicPr>
                  <pic:blipFill rotWithShape="1">
                    <a:blip r:embed="rId11" cstate="print"/>
                    <a:srcRect l="12994" t="14230" r="14062" b="8312"/>
                    <a:stretch/>
                  </pic:blipFill>
                  <pic:spPr bwMode="auto">
                    <a:xfrm>
                      <a:off x="0" y="0"/>
                      <a:ext cx="4690872" cy="2800824"/>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6C1380" w:rsidRPr="00C449CC" w:rsidRDefault="006C1380" w:rsidP="00001DFA">
      <w:pPr>
        <w:pStyle w:val="Para1"/>
        <w:kinsoku w:val="0"/>
        <w:overflowPunct w:val="0"/>
        <w:autoSpaceDE w:val="0"/>
        <w:autoSpaceDN w:val="0"/>
        <w:bidi/>
        <w:spacing w:before="0" w:line="216" w:lineRule="auto"/>
        <w:rPr>
          <w:rFonts w:cs="Simplified Arabic"/>
          <w:kern w:val="22"/>
          <w:sz w:val="20"/>
          <w:szCs w:val="24"/>
          <w:rtl/>
          <w:lang w:bidi="ar-EG"/>
        </w:rPr>
      </w:pPr>
      <w:r>
        <w:rPr>
          <w:rFonts w:cs="Simplified Arabic" w:hint="cs"/>
          <w:kern w:val="22"/>
          <w:sz w:val="20"/>
          <w:szCs w:val="24"/>
          <w:rtl/>
          <w:lang w:bidi="ar-EG"/>
        </w:rPr>
        <w:lastRenderedPageBreak/>
        <w:t>19-</w:t>
      </w:r>
      <w:r>
        <w:rPr>
          <w:rFonts w:cs="Simplified Arabic"/>
          <w:kern w:val="22"/>
          <w:sz w:val="20"/>
          <w:szCs w:val="24"/>
          <w:rtl/>
          <w:lang w:bidi="ar-EG"/>
        </w:rPr>
        <w:tab/>
      </w:r>
      <w:r w:rsidRPr="00C449CC">
        <w:rPr>
          <w:rFonts w:cs="Simplified Arabic" w:hint="cs"/>
          <w:kern w:val="22"/>
          <w:sz w:val="20"/>
          <w:szCs w:val="24"/>
          <w:rtl/>
          <w:lang w:bidi="ar-EG"/>
        </w:rPr>
        <w:t>و</w:t>
      </w:r>
      <w:r w:rsidRPr="00C449CC">
        <w:rPr>
          <w:rFonts w:cs="Simplified Arabic"/>
          <w:kern w:val="22"/>
          <w:sz w:val="20"/>
          <w:szCs w:val="24"/>
          <w:rtl/>
          <w:lang w:bidi="ar-EG"/>
        </w:rPr>
        <w:t>سيحتاج مركز الدعم العالمي إلى موارد مخصصة ل</w:t>
      </w:r>
      <w:r>
        <w:rPr>
          <w:rFonts w:cs="Simplified Arabic" w:hint="cs"/>
          <w:kern w:val="22"/>
          <w:sz w:val="20"/>
          <w:szCs w:val="24"/>
          <w:rtl/>
          <w:lang w:bidi="ar-EG"/>
        </w:rPr>
        <w:t>لقيام ب</w:t>
      </w:r>
      <w:r w:rsidRPr="00C449CC">
        <w:rPr>
          <w:rFonts w:cs="Simplified Arabic"/>
          <w:kern w:val="22"/>
          <w:sz w:val="20"/>
          <w:szCs w:val="24"/>
          <w:rtl/>
          <w:lang w:bidi="ar-EG"/>
        </w:rPr>
        <w:t xml:space="preserve">عملياته. </w:t>
      </w:r>
      <w:r>
        <w:rPr>
          <w:rFonts w:cs="Simplified Arabic" w:hint="cs"/>
          <w:kern w:val="22"/>
          <w:sz w:val="20"/>
          <w:szCs w:val="24"/>
          <w:rtl/>
          <w:lang w:bidi="ar-EG"/>
        </w:rPr>
        <w:t>و</w:t>
      </w:r>
      <w:r w:rsidRPr="00C449CC">
        <w:rPr>
          <w:rFonts w:cs="Simplified Arabic"/>
          <w:kern w:val="22"/>
          <w:sz w:val="20"/>
          <w:szCs w:val="24"/>
          <w:rtl/>
          <w:lang w:bidi="ar-EG"/>
        </w:rPr>
        <w:t xml:space="preserve">إذا تم تحديد هذا الخيار، فقد يرغب مؤتمر الأطراف في دعوة الآلية المالية للاتفاقية والمانحين الآخرين إلى توفير التمويل للمركز العالمي لتمكينه من توفير الدعم في الوقت المناسب للأطراف </w:t>
      </w:r>
      <w:r w:rsidR="00EC528E">
        <w:rPr>
          <w:rFonts w:cs="Simplified Arabic" w:hint="cs"/>
          <w:kern w:val="22"/>
          <w:sz w:val="20"/>
          <w:szCs w:val="24"/>
          <w:rtl/>
          <w:lang w:bidi="ar-EG"/>
        </w:rPr>
        <w:t>حتى يستطيعوا ا</w:t>
      </w:r>
      <w:r w:rsidRPr="00C449CC">
        <w:rPr>
          <w:rFonts w:cs="Simplified Arabic"/>
          <w:kern w:val="22"/>
          <w:sz w:val="20"/>
          <w:szCs w:val="24"/>
          <w:rtl/>
          <w:lang w:bidi="ar-EG"/>
        </w:rPr>
        <w:t>ل</w:t>
      </w:r>
      <w:r>
        <w:rPr>
          <w:rFonts w:cs="Simplified Arabic" w:hint="cs"/>
          <w:kern w:val="22"/>
          <w:sz w:val="20"/>
          <w:szCs w:val="24"/>
          <w:rtl/>
          <w:lang w:bidi="ar-EG"/>
        </w:rPr>
        <w:t xml:space="preserve">وصول إلى </w:t>
      </w:r>
      <w:r w:rsidRPr="00C449CC">
        <w:rPr>
          <w:rFonts w:cs="Simplified Arabic"/>
          <w:kern w:val="22"/>
          <w:sz w:val="20"/>
          <w:szCs w:val="24"/>
          <w:rtl/>
          <w:lang w:bidi="ar-EG"/>
        </w:rPr>
        <w:t>التكنولوجيات والخبرات</w:t>
      </w:r>
      <w:r w:rsidR="00001DFA">
        <w:rPr>
          <w:rFonts w:cs="Simplified Arabic" w:hint="cs"/>
          <w:kern w:val="22"/>
          <w:sz w:val="20"/>
          <w:szCs w:val="24"/>
          <w:rtl/>
          <w:lang w:bidi="ar-EG"/>
        </w:rPr>
        <w:t xml:space="preserve"> ذات الصلة</w:t>
      </w:r>
      <w:r w:rsidRPr="00C449CC">
        <w:rPr>
          <w:rFonts w:cs="Simplified Arabic"/>
          <w:kern w:val="22"/>
          <w:sz w:val="20"/>
          <w:szCs w:val="24"/>
          <w:rtl/>
          <w:lang w:bidi="ar-EG"/>
        </w:rPr>
        <w:t xml:space="preserve"> والدعم ال</w:t>
      </w:r>
      <w:r>
        <w:rPr>
          <w:rFonts w:cs="Simplified Arabic"/>
          <w:kern w:val="22"/>
          <w:sz w:val="20"/>
          <w:szCs w:val="24"/>
          <w:rtl/>
          <w:lang w:bidi="ar-EG"/>
        </w:rPr>
        <w:t>تقن</w:t>
      </w:r>
      <w:r w:rsidRPr="00C449CC">
        <w:rPr>
          <w:rFonts w:cs="Simplified Arabic"/>
          <w:kern w:val="22"/>
          <w:sz w:val="20"/>
          <w:szCs w:val="24"/>
          <w:rtl/>
          <w:lang w:bidi="ar-EG"/>
        </w:rPr>
        <w:t xml:space="preserve">ي الآخر اللازم </w:t>
      </w:r>
      <w:r w:rsidR="00001DFA">
        <w:rPr>
          <w:rFonts w:cs="Simplified Arabic" w:hint="cs"/>
          <w:kern w:val="22"/>
          <w:sz w:val="20"/>
          <w:szCs w:val="24"/>
          <w:rtl/>
          <w:lang w:bidi="ar-EG"/>
        </w:rPr>
        <w:t xml:space="preserve">من أجل </w:t>
      </w:r>
      <w:r w:rsidRPr="00C449CC">
        <w:rPr>
          <w:rFonts w:cs="Simplified Arabic"/>
          <w:kern w:val="22"/>
          <w:sz w:val="20"/>
          <w:szCs w:val="24"/>
          <w:rtl/>
          <w:lang w:bidi="ar-EG"/>
        </w:rPr>
        <w:t xml:space="preserve">تنفيذ </w:t>
      </w:r>
      <w:r w:rsidR="00851E9B">
        <w:rPr>
          <w:rFonts w:cs="Simplified Arabic"/>
          <w:kern w:val="22"/>
          <w:sz w:val="20"/>
          <w:szCs w:val="24"/>
          <w:rtl/>
          <w:lang w:bidi="ar-EG"/>
        </w:rPr>
        <w:t>الإطار العالمي للتنوع البيولوجي</w:t>
      </w:r>
      <w:r w:rsidRPr="00C449CC">
        <w:rPr>
          <w:rFonts w:cs="Simplified Arabic"/>
          <w:kern w:val="22"/>
          <w:sz w:val="20"/>
          <w:szCs w:val="24"/>
          <w:rtl/>
          <w:lang w:bidi="ar-EG"/>
        </w:rPr>
        <w:t xml:space="preserve"> لما بعد عام 2020 بفعالية</w:t>
      </w:r>
      <w:r w:rsidRPr="00C449CC">
        <w:rPr>
          <w:rFonts w:cs="Simplified Arabic" w:hint="cs"/>
          <w:kern w:val="22"/>
          <w:sz w:val="20"/>
          <w:szCs w:val="24"/>
          <w:rtl/>
          <w:lang w:bidi="ar-EG"/>
        </w:rPr>
        <w:t>.</w:t>
      </w:r>
    </w:p>
    <w:p w:rsidR="006C1380" w:rsidRPr="00C449CC" w:rsidRDefault="006C1380" w:rsidP="00241A36">
      <w:pPr>
        <w:pStyle w:val="Para1"/>
        <w:kinsoku w:val="0"/>
        <w:overflowPunct w:val="0"/>
        <w:autoSpaceDE w:val="0"/>
        <w:autoSpaceDN w:val="0"/>
        <w:bidi/>
        <w:spacing w:before="0" w:line="216" w:lineRule="auto"/>
        <w:jc w:val="center"/>
        <w:rPr>
          <w:rFonts w:cs="Simplified Arabic"/>
          <w:i/>
          <w:iCs/>
          <w:kern w:val="22"/>
          <w:sz w:val="20"/>
          <w:szCs w:val="24"/>
          <w:rtl/>
          <w:lang w:bidi="ar-EG"/>
        </w:rPr>
      </w:pPr>
      <w:r w:rsidRPr="00C449CC">
        <w:rPr>
          <w:rFonts w:cs="Simplified Arabic"/>
          <w:i/>
          <w:iCs/>
          <w:kern w:val="22"/>
          <w:sz w:val="20"/>
          <w:szCs w:val="24"/>
          <w:rtl/>
          <w:lang w:bidi="ar-EG"/>
        </w:rPr>
        <w:t>الخيار باء: مراكز دعم التعاون ال</w:t>
      </w:r>
      <w:r>
        <w:rPr>
          <w:rFonts w:cs="Simplified Arabic"/>
          <w:i/>
          <w:iCs/>
          <w:kern w:val="22"/>
          <w:sz w:val="20"/>
          <w:szCs w:val="24"/>
          <w:rtl/>
          <w:lang w:bidi="ar-EG"/>
        </w:rPr>
        <w:t>تقن</w:t>
      </w:r>
      <w:r w:rsidRPr="00C449CC">
        <w:rPr>
          <w:rFonts w:cs="Simplified Arabic"/>
          <w:i/>
          <w:iCs/>
          <w:kern w:val="22"/>
          <w:sz w:val="20"/>
          <w:szCs w:val="24"/>
          <w:rtl/>
          <w:lang w:bidi="ar-EG"/>
        </w:rPr>
        <w:t>ي والعلمي الإقليمية و/أو دون الإقليمية</w:t>
      </w:r>
    </w:p>
    <w:p w:rsidR="006C1380" w:rsidRPr="00FF1C69" w:rsidRDefault="006C1380" w:rsidP="00CC4E86">
      <w:pPr>
        <w:pStyle w:val="Para1"/>
        <w:kinsoku w:val="0"/>
        <w:overflowPunct w:val="0"/>
        <w:autoSpaceDE w:val="0"/>
        <w:autoSpaceDN w:val="0"/>
        <w:bidi/>
        <w:spacing w:before="0" w:line="216" w:lineRule="auto"/>
        <w:rPr>
          <w:rFonts w:cs="Simplified Arabic"/>
          <w:kern w:val="22"/>
          <w:sz w:val="20"/>
          <w:szCs w:val="24"/>
          <w:rtl/>
          <w:lang w:bidi="ar-EG"/>
        </w:rPr>
      </w:pPr>
      <w:r w:rsidRPr="00C449CC">
        <w:rPr>
          <w:rFonts w:cs="Simplified Arabic" w:hint="cs"/>
          <w:kern w:val="22"/>
          <w:sz w:val="20"/>
          <w:szCs w:val="24"/>
          <w:rtl/>
          <w:lang w:bidi="ar-EG"/>
        </w:rPr>
        <w:t>2</w:t>
      </w:r>
      <w:r>
        <w:rPr>
          <w:rFonts w:cs="Simplified Arabic" w:hint="cs"/>
          <w:kern w:val="22"/>
          <w:sz w:val="20"/>
          <w:szCs w:val="24"/>
          <w:rtl/>
          <w:lang w:bidi="ar-EG"/>
        </w:rPr>
        <w:t>0</w:t>
      </w:r>
      <w:r w:rsidRPr="00C449CC">
        <w:rPr>
          <w:rFonts w:cs="Simplified Arabic" w:hint="cs"/>
          <w:kern w:val="22"/>
          <w:sz w:val="20"/>
          <w:szCs w:val="24"/>
          <w:rtl/>
          <w:lang w:bidi="ar-EG"/>
        </w:rPr>
        <w:t>-</w:t>
      </w:r>
      <w:r w:rsidRPr="00C449CC">
        <w:rPr>
          <w:rFonts w:cs="Simplified Arabic" w:hint="cs"/>
          <w:kern w:val="22"/>
          <w:sz w:val="20"/>
          <w:szCs w:val="24"/>
          <w:rtl/>
          <w:lang w:bidi="ar-EG"/>
        </w:rPr>
        <w:tab/>
      </w:r>
      <w:r w:rsidRPr="00C449CC">
        <w:rPr>
          <w:rFonts w:cs="Simplified Arabic"/>
          <w:kern w:val="22"/>
          <w:sz w:val="20"/>
          <w:szCs w:val="24"/>
          <w:rtl/>
          <w:lang w:bidi="ar-EG"/>
        </w:rPr>
        <w:t xml:space="preserve">بموجب هذا الخيار، </w:t>
      </w:r>
      <w:r w:rsidRPr="00FF1C69">
        <w:rPr>
          <w:rFonts w:cs="Simplified Arabic"/>
          <w:kern w:val="22"/>
          <w:sz w:val="20"/>
          <w:szCs w:val="24"/>
          <w:rtl/>
          <w:lang w:bidi="ar-EG"/>
        </w:rPr>
        <w:t>سيتم ت</w:t>
      </w:r>
      <w:r w:rsidRPr="00FF1C69">
        <w:rPr>
          <w:rFonts w:cs="Simplified Arabic" w:hint="cs"/>
          <w:kern w:val="22"/>
          <w:sz w:val="20"/>
          <w:szCs w:val="24"/>
          <w:rtl/>
          <w:lang w:bidi="ar-EG"/>
        </w:rPr>
        <w:t>وطيد</w:t>
      </w:r>
      <w:r w:rsidRPr="00FF1C69">
        <w:rPr>
          <w:rFonts w:cs="Simplified Arabic"/>
          <w:kern w:val="22"/>
          <w:sz w:val="20"/>
          <w:szCs w:val="24"/>
          <w:rtl/>
          <w:lang w:bidi="ar-EG"/>
        </w:rPr>
        <w:t xml:space="preserve"> وتيسير التعاون ال</w:t>
      </w:r>
      <w:r>
        <w:rPr>
          <w:rFonts w:cs="Simplified Arabic"/>
          <w:kern w:val="22"/>
          <w:sz w:val="20"/>
          <w:szCs w:val="24"/>
          <w:rtl/>
          <w:lang w:bidi="ar-EG"/>
        </w:rPr>
        <w:t>تقن</w:t>
      </w:r>
      <w:r w:rsidRPr="00FF1C69">
        <w:rPr>
          <w:rFonts w:cs="Simplified Arabic"/>
          <w:kern w:val="22"/>
          <w:sz w:val="20"/>
          <w:szCs w:val="24"/>
          <w:rtl/>
          <w:lang w:bidi="ar-EG"/>
        </w:rPr>
        <w:t>ي والعلمي ونقل التكنولوجيا من خلال المراكز الإقليمية و/أو دون الإقليمية التي يعينها مؤتمر الأطراف. وسيتم استضافة مراكز الدعم الإقليمية في المؤسسات الشريكة القائمة التي تتمتع بالخبرة والقدرات المؤسسية المعنية لتقديم المساعدة ال</w:t>
      </w:r>
      <w:r>
        <w:rPr>
          <w:rFonts w:cs="Simplified Arabic"/>
          <w:kern w:val="22"/>
          <w:sz w:val="20"/>
          <w:szCs w:val="24"/>
          <w:rtl/>
          <w:lang w:bidi="ar-EG"/>
        </w:rPr>
        <w:t>تقن</w:t>
      </w:r>
      <w:r w:rsidRPr="00FF1C69">
        <w:rPr>
          <w:rFonts w:cs="Simplified Arabic"/>
          <w:kern w:val="22"/>
          <w:sz w:val="20"/>
          <w:szCs w:val="24"/>
          <w:rtl/>
          <w:lang w:bidi="ar-EG"/>
        </w:rPr>
        <w:t>ية لبلدان المنطقة أو المنطقة دون الإقليمية عند الطلب ول</w:t>
      </w:r>
      <w:r w:rsidRPr="00FF1C69">
        <w:rPr>
          <w:rFonts w:cs="Simplified Arabic" w:hint="cs"/>
          <w:kern w:val="22"/>
          <w:sz w:val="20"/>
          <w:szCs w:val="24"/>
          <w:rtl/>
          <w:lang w:bidi="ar-EG"/>
        </w:rPr>
        <w:t>حشد</w:t>
      </w:r>
      <w:r w:rsidRPr="00FF1C69">
        <w:rPr>
          <w:rFonts w:cs="Simplified Arabic"/>
          <w:kern w:val="22"/>
          <w:sz w:val="20"/>
          <w:szCs w:val="24"/>
          <w:rtl/>
          <w:lang w:bidi="ar-EG"/>
        </w:rPr>
        <w:t xml:space="preserve"> </w:t>
      </w:r>
      <w:r w:rsidR="00CC4E86">
        <w:rPr>
          <w:rFonts w:cs="Simplified Arabic" w:hint="cs"/>
          <w:kern w:val="22"/>
          <w:sz w:val="20"/>
          <w:szCs w:val="24"/>
          <w:rtl/>
          <w:lang w:bidi="ar-EG"/>
        </w:rPr>
        <w:t>ال</w:t>
      </w:r>
      <w:r w:rsidRPr="00FF1C69">
        <w:rPr>
          <w:rFonts w:cs="Simplified Arabic"/>
          <w:kern w:val="22"/>
          <w:sz w:val="20"/>
          <w:szCs w:val="24"/>
          <w:rtl/>
          <w:lang w:bidi="ar-EG"/>
        </w:rPr>
        <w:t xml:space="preserve">موارد </w:t>
      </w:r>
      <w:r w:rsidR="00CC4E86">
        <w:rPr>
          <w:rFonts w:cs="Simplified Arabic" w:hint="cs"/>
          <w:kern w:val="22"/>
          <w:sz w:val="20"/>
          <w:szCs w:val="24"/>
          <w:rtl/>
          <w:lang w:bidi="ar-EG"/>
        </w:rPr>
        <w:t>ل</w:t>
      </w:r>
      <w:r w:rsidRPr="00FF1C69">
        <w:rPr>
          <w:rFonts w:cs="Simplified Arabic"/>
          <w:kern w:val="22"/>
          <w:sz w:val="20"/>
          <w:szCs w:val="24"/>
          <w:rtl/>
          <w:lang w:bidi="ar-EG"/>
        </w:rPr>
        <w:t>مشاريع التعاون العلمي ال</w:t>
      </w:r>
      <w:r>
        <w:rPr>
          <w:rFonts w:cs="Simplified Arabic"/>
          <w:kern w:val="22"/>
          <w:sz w:val="20"/>
          <w:szCs w:val="24"/>
          <w:rtl/>
          <w:lang w:bidi="ar-EG"/>
        </w:rPr>
        <w:t>تقن</w:t>
      </w:r>
      <w:r w:rsidRPr="00FF1C69">
        <w:rPr>
          <w:rFonts w:cs="Simplified Arabic"/>
          <w:kern w:val="22"/>
          <w:sz w:val="20"/>
          <w:szCs w:val="24"/>
          <w:rtl/>
          <w:lang w:bidi="ar-EG"/>
        </w:rPr>
        <w:t>ي في مناطقها</w:t>
      </w:r>
      <w:r w:rsidRPr="00FF1C69">
        <w:rPr>
          <w:rFonts w:cs="Simplified Arabic" w:hint="cs"/>
          <w:kern w:val="22"/>
          <w:sz w:val="20"/>
          <w:szCs w:val="24"/>
          <w:rtl/>
          <w:lang w:bidi="ar-EG"/>
        </w:rPr>
        <w:t>.</w:t>
      </w:r>
      <w:r w:rsidRPr="00476E54">
        <w:rPr>
          <w:rStyle w:val="FootnoteReference"/>
          <w:kern w:val="22"/>
          <w:sz w:val="24"/>
        </w:rPr>
        <w:footnoteReference w:id="16"/>
      </w:r>
      <w:r w:rsidRPr="00FF1C69">
        <w:rPr>
          <w:rFonts w:cs="Simplified Arabic"/>
          <w:kern w:val="22"/>
          <w:sz w:val="20"/>
          <w:szCs w:val="24"/>
          <w:rtl/>
          <w:lang w:bidi="ar-EG"/>
        </w:rPr>
        <w:t xml:space="preserve"> </w:t>
      </w:r>
      <w:r w:rsidRPr="00FF1C69">
        <w:rPr>
          <w:rFonts w:cs="Simplified Arabic" w:hint="cs"/>
          <w:kern w:val="22"/>
          <w:sz w:val="20"/>
          <w:szCs w:val="24"/>
          <w:rtl/>
          <w:lang w:bidi="ar-EG"/>
        </w:rPr>
        <w:t>و</w:t>
      </w:r>
      <w:r w:rsidRPr="00FF1C69">
        <w:rPr>
          <w:rFonts w:cs="Simplified Arabic"/>
          <w:kern w:val="22"/>
          <w:sz w:val="20"/>
          <w:szCs w:val="24"/>
          <w:rtl/>
          <w:lang w:bidi="ar-EG"/>
        </w:rPr>
        <w:t>سينظر مؤتمر الأطراف</w:t>
      </w:r>
      <w:r w:rsidRPr="00FF1C69">
        <w:rPr>
          <w:rFonts w:cs="Simplified Arabic" w:hint="cs"/>
          <w:kern w:val="22"/>
          <w:sz w:val="20"/>
          <w:szCs w:val="24"/>
          <w:rtl/>
          <w:lang w:bidi="ar-EG"/>
        </w:rPr>
        <w:t xml:space="preserve"> في معايير </w:t>
      </w:r>
      <w:r w:rsidRPr="00FF1C69">
        <w:rPr>
          <w:rFonts w:cs="Simplified Arabic"/>
          <w:kern w:val="22"/>
          <w:sz w:val="20"/>
          <w:szCs w:val="24"/>
          <w:rtl/>
          <w:lang w:bidi="ar-EG"/>
        </w:rPr>
        <w:t>اختيار المؤسسات المضيفة للمراكز ويوافق عليه</w:t>
      </w:r>
      <w:r w:rsidRPr="00FF1C69">
        <w:rPr>
          <w:rFonts w:cs="Simplified Arabic" w:hint="cs"/>
          <w:kern w:val="22"/>
          <w:sz w:val="20"/>
          <w:szCs w:val="24"/>
          <w:rtl/>
          <w:lang w:bidi="ar-EG"/>
        </w:rPr>
        <w:t>ا</w:t>
      </w:r>
      <w:r w:rsidRPr="00FF1C69">
        <w:rPr>
          <w:rFonts w:cs="Simplified Arabic"/>
          <w:kern w:val="22"/>
          <w:sz w:val="20"/>
          <w:szCs w:val="24"/>
          <w:rtl/>
          <w:lang w:bidi="ar-EG"/>
        </w:rPr>
        <w:t xml:space="preserve"> خلال اجتماعه الخامس عشر</w:t>
      </w:r>
      <w:r w:rsidRPr="00FF1C69">
        <w:rPr>
          <w:rFonts w:cs="Simplified Arabic" w:hint="cs"/>
          <w:kern w:val="22"/>
          <w:sz w:val="20"/>
          <w:szCs w:val="24"/>
          <w:rtl/>
          <w:lang w:bidi="ar-EG"/>
        </w:rPr>
        <w:t>.</w:t>
      </w:r>
    </w:p>
    <w:p w:rsidR="006C1380" w:rsidRPr="00C449CC" w:rsidRDefault="006C1380" w:rsidP="00001DFA">
      <w:pPr>
        <w:pStyle w:val="Para1"/>
        <w:kinsoku w:val="0"/>
        <w:overflowPunct w:val="0"/>
        <w:autoSpaceDE w:val="0"/>
        <w:autoSpaceDN w:val="0"/>
        <w:bidi/>
        <w:spacing w:before="0" w:line="216" w:lineRule="auto"/>
        <w:rPr>
          <w:rFonts w:cs="Simplified Arabic"/>
          <w:kern w:val="22"/>
          <w:sz w:val="20"/>
          <w:szCs w:val="24"/>
          <w:rtl/>
          <w:lang w:bidi="ar-EG"/>
        </w:rPr>
      </w:pPr>
      <w:r w:rsidRPr="00FF1C69">
        <w:rPr>
          <w:rFonts w:cs="Simplified Arabic" w:hint="cs"/>
          <w:kern w:val="22"/>
          <w:sz w:val="20"/>
          <w:szCs w:val="24"/>
          <w:rtl/>
          <w:lang w:bidi="ar-EG"/>
        </w:rPr>
        <w:t>21-</w:t>
      </w:r>
      <w:r w:rsidRPr="00FF1C69">
        <w:rPr>
          <w:rFonts w:cs="Simplified Arabic" w:hint="cs"/>
          <w:kern w:val="22"/>
          <w:sz w:val="20"/>
          <w:szCs w:val="24"/>
          <w:rtl/>
          <w:lang w:bidi="ar-EG"/>
        </w:rPr>
        <w:tab/>
        <w:t>و</w:t>
      </w:r>
      <w:r w:rsidRPr="00FF1C69">
        <w:rPr>
          <w:rFonts w:cs="Simplified Arabic"/>
          <w:kern w:val="22"/>
          <w:sz w:val="20"/>
          <w:szCs w:val="24"/>
          <w:rtl/>
          <w:lang w:bidi="ar-EG"/>
        </w:rPr>
        <w:t>ست</w:t>
      </w:r>
      <w:r w:rsidRPr="00FF1C69">
        <w:rPr>
          <w:rFonts w:cs="Simplified Arabic" w:hint="cs"/>
          <w:kern w:val="22"/>
          <w:sz w:val="20"/>
          <w:szCs w:val="24"/>
          <w:rtl/>
          <w:lang w:bidi="ar-EG"/>
        </w:rPr>
        <w:t>ضطلع</w:t>
      </w:r>
      <w:r w:rsidRPr="00FF1C69">
        <w:rPr>
          <w:rFonts w:cs="Simplified Arabic"/>
          <w:kern w:val="22"/>
          <w:sz w:val="20"/>
          <w:szCs w:val="24"/>
          <w:rtl/>
          <w:lang w:bidi="ar-EG"/>
        </w:rPr>
        <w:t xml:space="preserve"> مراكز الدعم الإقليمية بمهام مماثلة لتلك الموجودة في المركز العالمي </w:t>
      </w:r>
      <w:r w:rsidRPr="00FF1C69">
        <w:rPr>
          <w:rFonts w:cs="Simplified Arabic" w:hint="cs"/>
          <w:kern w:val="22"/>
          <w:sz w:val="20"/>
          <w:szCs w:val="24"/>
          <w:rtl/>
          <w:lang w:bidi="ar-EG"/>
        </w:rPr>
        <w:t>بالشكل الوارد</w:t>
      </w:r>
      <w:r w:rsidRPr="00FF1C69">
        <w:rPr>
          <w:rFonts w:cs="Simplified Arabic"/>
          <w:kern w:val="22"/>
          <w:sz w:val="20"/>
          <w:szCs w:val="24"/>
          <w:rtl/>
          <w:lang w:bidi="ar-EG"/>
        </w:rPr>
        <w:t xml:space="preserve"> </w:t>
      </w:r>
      <w:r w:rsidR="00001DFA">
        <w:rPr>
          <w:rFonts w:cs="Simplified Arabic" w:hint="cs"/>
          <w:kern w:val="22"/>
          <w:sz w:val="20"/>
          <w:szCs w:val="24"/>
          <w:rtl/>
          <w:lang w:bidi="ar-EG"/>
        </w:rPr>
        <w:t xml:space="preserve">وصفه </w:t>
      </w:r>
      <w:r w:rsidRPr="00FF1C69">
        <w:rPr>
          <w:rFonts w:cs="Simplified Arabic"/>
          <w:kern w:val="22"/>
          <w:sz w:val="20"/>
          <w:szCs w:val="24"/>
          <w:rtl/>
          <w:lang w:bidi="ar-EG"/>
        </w:rPr>
        <w:t xml:space="preserve">أعلاه </w:t>
      </w:r>
      <w:r w:rsidRPr="00FF1C69">
        <w:rPr>
          <w:rFonts w:cs="Simplified Arabic" w:hint="cs"/>
          <w:kern w:val="22"/>
          <w:sz w:val="20"/>
          <w:szCs w:val="24"/>
          <w:rtl/>
          <w:lang w:bidi="ar-EG"/>
        </w:rPr>
        <w:t>غير أن</w:t>
      </w:r>
      <w:r w:rsidRPr="00FF1C69">
        <w:rPr>
          <w:rFonts w:cs="Simplified Arabic"/>
          <w:kern w:val="22"/>
          <w:sz w:val="20"/>
          <w:szCs w:val="24"/>
          <w:rtl/>
          <w:lang w:bidi="ar-EG"/>
        </w:rPr>
        <w:t xml:space="preserve">ها ستعمل داخل مناطقها أو </w:t>
      </w:r>
      <w:r w:rsidR="00001DFA">
        <w:rPr>
          <w:rFonts w:cs="Simplified Arabic" w:hint="cs"/>
          <w:kern w:val="22"/>
          <w:sz w:val="20"/>
          <w:szCs w:val="24"/>
          <w:rtl/>
          <w:lang w:bidi="ar-EG"/>
        </w:rPr>
        <w:t>مناطقها دون الإقليمية</w:t>
      </w:r>
      <w:r w:rsidRPr="00FF1C69">
        <w:rPr>
          <w:rFonts w:cs="Simplified Arabic"/>
          <w:kern w:val="22"/>
          <w:sz w:val="20"/>
          <w:szCs w:val="24"/>
          <w:rtl/>
          <w:lang w:bidi="ar-EG"/>
        </w:rPr>
        <w:t xml:space="preserve">. </w:t>
      </w:r>
      <w:r w:rsidRPr="00FF1C69">
        <w:rPr>
          <w:rFonts w:cs="Simplified Arabic" w:hint="cs"/>
          <w:kern w:val="22"/>
          <w:sz w:val="20"/>
          <w:szCs w:val="24"/>
          <w:rtl/>
          <w:lang w:bidi="ar-EG"/>
        </w:rPr>
        <w:t>و</w:t>
      </w:r>
      <w:r w:rsidRPr="00FF1C69">
        <w:rPr>
          <w:rFonts w:cs="Simplified Arabic"/>
          <w:kern w:val="22"/>
          <w:sz w:val="20"/>
          <w:szCs w:val="24"/>
          <w:rtl/>
          <w:lang w:bidi="ar-EG"/>
        </w:rPr>
        <w:t>عند الضرورة، س</w:t>
      </w:r>
      <w:r w:rsidRPr="00FF1C69">
        <w:rPr>
          <w:rFonts w:cs="Simplified Arabic" w:hint="cs"/>
          <w:kern w:val="22"/>
          <w:sz w:val="20"/>
          <w:szCs w:val="24"/>
          <w:rtl/>
          <w:lang w:bidi="ar-EG"/>
        </w:rPr>
        <w:t>تعمل على ا</w:t>
      </w:r>
      <w:r w:rsidRPr="00FF1C69">
        <w:rPr>
          <w:rFonts w:cs="Simplified Arabic"/>
          <w:kern w:val="22"/>
          <w:sz w:val="20"/>
          <w:szCs w:val="24"/>
          <w:rtl/>
          <w:lang w:bidi="ar-EG"/>
        </w:rPr>
        <w:t>لتنسيق</w:t>
      </w:r>
      <w:r w:rsidRPr="00C449CC">
        <w:rPr>
          <w:rFonts w:cs="Simplified Arabic"/>
          <w:kern w:val="22"/>
          <w:sz w:val="20"/>
          <w:szCs w:val="24"/>
          <w:rtl/>
          <w:lang w:bidi="ar-EG"/>
        </w:rPr>
        <w:t xml:space="preserve"> مع المراكز الأخرى ل</w:t>
      </w:r>
      <w:r>
        <w:rPr>
          <w:rFonts w:cs="Simplified Arabic" w:hint="cs"/>
          <w:kern w:val="22"/>
          <w:sz w:val="20"/>
          <w:szCs w:val="24"/>
          <w:rtl/>
          <w:lang w:bidi="ar-EG"/>
        </w:rPr>
        <w:t>حشد</w:t>
      </w:r>
      <w:r w:rsidRPr="00C449CC">
        <w:rPr>
          <w:rFonts w:cs="Simplified Arabic"/>
          <w:kern w:val="22"/>
          <w:sz w:val="20"/>
          <w:szCs w:val="24"/>
          <w:rtl/>
          <w:lang w:bidi="ar-EG"/>
        </w:rPr>
        <w:t xml:space="preserve"> جميع الخبرات اللازمة لدعم كامل لتنفيذ </w:t>
      </w:r>
      <w:r w:rsidR="00851E9B">
        <w:rPr>
          <w:rFonts w:cs="Simplified Arabic"/>
          <w:kern w:val="22"/>
          <w:sz w:val="20"/>
          <w:szCs w:val="24"/>
          <w:rtl/>
          <w:lang w:bidi="ar-EG"/>
        </w:rPr>
        <w:t>الإطار العالمي للتنوع البيولوجي</w:t>
      </w:r>
      <w:r w:rsidRPr="00C449CC">
        <w:rPr>
          <w:rFonts w:cs="Simplified Arabic"/>
          <w:kern w:val="22"/>
          <w:sz w:val="20"/>
          <w:szCs w:val="24"/>
          <w:rtl/>
          <w:lang w:bidi="ar-EG"/>
        </w:rPr>
        <w:t xml:space="preserve"> لما بعد عام 2020 ومعالجة الأولويات المحددة في مناطقه</w:t>
      </w:r>
      <w:r>
        <w:rPr>
          <w:rFonts w:cs="Simplified Arabic" w:hint="cs"/>
          <w:kern w:val="22"/>
          <w:sz w:val="20"/>
          <w:szCs w:val="24"/>
          <w:rtl/>
          <w:lang w:bidi="ar-EG"/>
        </w:rPr>
        <w:t>ا</w:t>
      </w:r>
      <w:r w:rsidRPr="00C449CC">
        <w:rPr>
          <w:rFonts w:cs="Simplified Arabic"/>
          <w:kern w:val="22"/>
          <w:sz w:val="20"/>
          <w:szCs w:val="24"/>
          <w:rtl/>
          <w:lang w:bidi="ar-EG"/>
        </w:rPr>
        <w:t xml:space="preserve"> أو مناطق</w:t>
      </w:r>
      <w:r w:rsidR="00001DFA">
        <w:rPr>
          <w:rFonts w:cs="Simplified Arabic" w:hint="cs"/>
          <w:kern w:val="22"/>
          <w:sz w:val="20"/>
          <w:szCs w:val="24"/>
          <w:rtl/>
          <w:lang w:bidi="ar-EG"/>
        </w:rPr>
        <w:t>ها</w:t>
      </w:r>
      <w:r w:rsidRPr="00C449CC">
        <w:rPr>
          <w:rFonts w:cs="Simplified Arabic"/>
          <w:kern w:val="22"/>
          <w:sz w:val="20"/>
          <w:szCs w:val="24"/>
          <w:rtl/>
          <w:lang w:bidi="ar-EG"/>
        </w:rPr>
        <w:t xml:space="preserve"> دون الإقليمية</w:t>
      </w:r>
      <w:r w:rsidRPr="00C449CC">
        <w:rPr>
          <w:rFonts w:cs="Simplified Arabic" w:hint="cs"/>
          <w:kern w:val="22"/>
          <w:sz w:val="20"/>
          <w:szCs w:val="24"/>
          <w:rtl/>
          <w:lang w:bidi="ar-EG"/>
        </w:rPr>
        <w:t>.</w:t>
      </w:r>
    </w:p>
    <w:p w:rsidR="006C1380" w:rsidRPr="00C449CC" w:rsidRDefault="006C1380" w:rsidP="00CC4E86">
      <w:pPr>
        <w:pStyle w:val="Para1"/>
        <w:kinsoku w:val="0"/>
        <w:overflowPunct w:val="0"/>
        <w:autoSpaceDE w:val="0"/>
        <w:autoSpaceDN w:val="0"/>
        <w:bidi/>
        <w:spacing w:before="0" w:line="216" w:lineRule="auto"/>
        <w:rPr>
          <w:rFonts w:cs="Simplified Arabic"/>
          <w:kern w:val="22"/>
          <w:sz w:val="20"/>
          <w:szCs w:val="24"/>
          <w:rtl/>
          <w:lang w:bidi="ar-EG"/>
        </w:rPr>
      </w:pPr>
      <w:r w:rsidRPr="00C449CC">
        <w:rPr>
          <w:rFonts w:cs="Simplified Arabic"/>
          <w:kern w:val="22"/>
          <w:sz w:val="20"/>
          <w:szCs w:val="24"/>
          <w:rtl/>
          <w:lang w:bidi="ar-EG"/>
        </w:rPr>
        <w:t>2</w:t>
      </w:r>
      <w:r>
        <w:rPr>
          <w:rFonts w:cs="Simplified Arabic" w:hint="cs"/>
          <w:kern w:val="22"/>
          <w:sz w:val="20"/>
          <w:szCs w:val="24"/>
          <w:rtl/>
          <w:lang w:bidi="ar-EG"/>
        </w:rPr>
        <w:t>2</w:t>
      </w:r>
      <w:r w:rsidRPr="00C449CC">
        <w:rPr>
          <w:rFonts w:cs="Simplified Arabic"/>
          <w:kern w:val="22"/>
          <w:sz w:val="20"/>
          <w:szCs w:val="24"/>
          <w:rtl/>
          <w:lang w:bidi="ar-EG"/>
        </w:rPr>
        <w:t>-</w:t>
      </w:r>
      <w:r w:rsidRPr="00C449CC">
        <w:rPr>
          <w:rFonts w:cs="Simplified Arabic" w:hint="cs"/>
          <w:kern w:val="22"/>
          <w:sz w:val="20"/>
          <w:szCs w:val="24"/>
          <w:rtl/>
          <w:lang w:bidi="ar-EG"/>
        </w:rPr>
        <w:tab/>
        <w:t>و</w:t>
      </w:r>
      <w:r w:rsidRPr="00C449CC">
        <w:rPr>
          <w:rFonts w:cs="Simplified Arabic"/>
          <w:kern w:val="22"/>
          <w:sz w:val="20"/>
          <w:szCs w:val="24"/>
          <w:rtl/>
          <w:lang w:bidi="ar-EG"/>
        </w:rPr>
        <w:t xml:space="preserve">ستعمل المراكز </w:t>
      </w:r>
      <w:r w:rsidRPr="00FF1C69">
        <w:rPr>
          <w:rFonts w:cs="Simplified Arabic"/>
          <w:kern w:val="22"/>
          <w:sz w:val="20"/>
          <w:szCs w:val="24"/>
          <w:rtl/>
          <w:lang w:bidi="ar-EG"/>
        </w:rPr>
        <w:t>تحت ال</w:t>
      </w:r>
      <w:r w:rsidRPr="00FF1C69">
        <w:rPr>
          <w:rFonts w:cs="Simplified Arabic" w:hint="cs"/>
          <w:kern w:val="22"/>
          <w:sz w:val="20"/>
          <w:szCs w:val="24"/>
          <w:rtl/>
          <w:lang w:bidi="ar-EG"/>
        </w:rPr>
        <w:t>إرشادات</w:t>
      </w:r>
      <w:r w:rsidRPr="00FF1C69">
        <w:rPr>
          <w:rFonts w:cs="Simplified Arabic"/>
          <w:kern w:val="22"/>
          <w:sz w:val="20"/>
          <w:szCs w:val="24"/>
          <w:rtl/>
          <w:lang w:bidi="ar-EG"/>
        </w:rPr>
        <w:t xml:space="preserve"> الاستراتيجي</w:t>
      </w:r>
      <w:r w:rsidRPr="00FF1C69">
        <w:rPr>
          <w:rFonts w:cs="Simplified Arabic" w:hint="cs"/>
          <w:kern w:val="22"/>
          <w:sz w:val="20"/>
          <w:szCs w:val="24"/>
          <w:rtl/>
          <w:lang w:bidi="ar-EG"/>
        </w:rPr>
        <w:t>ة</w:t>
      </w:r>
      <w:r w:rsidRPr="00FF1C69">
        <w:rPr>
          <w:rFonts w:cs="Simplified Arabic"/>
          <w:kern w:val="22"/>
          <w:sz w:val="20"/>
          <w:szCs w:val="24"/>
          <w:rtl/>
          <w:lang w:bidi="ar-EG"/>
        </w:rPr>
        <w:t xml:space="preserve"> لمؤتمر الأطراف وس</w:t>
      </w:r>
      <w:r w:rsidRPr="00FF1C69">
        <w:rPr>
          <w:rFonts w:cs="Simplified Arabic" w:hint="cs"/>
          <w:kern w:val="22"/>
          <w:sz w:val="20"/>
          <w:szCs w:val="24"/>
          <w:rtl/>
          <w:lang w:bidi="ar-EG"/>
        </w:rPr>
        <w:t>يراعي</w:t>
      </w:r>
      <w:r w:rsidRPr="00FF1C69">
        <w:rPr>
          <w:rFonts w:cs="Simplified Arabic"/>
          <w:kern w:val="22"/>
          <w:sz w:val="20"/>
          <w:szCs w:val="24"/>
          <w:rtl/>
          <w:lang w:bidi="ar-EG"/>
        </w:rPr>
        <w:t xml:space="preserve"> الإرشادات والتوصيات ذات الصلة للفريق الاستشاري غير الرسمي ال</w:t>
      </w:r>
      <w:r w:rsidRPr="00FF1C69">
        <w:rPr>
          <w:rFonts w:cs="Simplified Arabic" w:hint="cs"/>
          <w:kern w:val="22"/>
          <w:sz w:val="20"/>
          <w:szCs w:val="24"/>
          <w:rtl/>
          <w:lang w:bidi="ar-EG"/>
        </w:rPr>
        <w:t>وارد</w:t>
      </w:r>
      <w:r w:rsidRPr="00FF1C69">
        <w:rPr>
          <w:rFonts w:cs="Simplified Arabic"/>
          <w:kern w:val="22"/>
          <w:sz w:val="20"/>
          <w:szCs w:val="24"/>
          <w:rtl/>
          <w:lang w:bidi="ar-EG"/>
        </w:rPr>
        <w:t>ة في الفقرة 1</w:t>
      </w:r>
      <w:r w:rsidRPr="00FF1C69">
        <w:rPr>
          <w:rFonts w:cs="Simplified Arabic" w:hint="cs"/>
          <w:kern w:val="22"/>
          <w:sz w:val="20"/>
          <w:szCs w:val="24"/>
          <w:rtl/>
          <w:lang w:bidi="ar-EG"/>
        </w:rPr>
        <w:t>4</w:t>
      </w:r>
      <w:r w:rsidRPr="00FF1C69">
        <w:rPr>
          <w:rFonts w:cs="Simplified Arabic"/>
          <w:kern w:val="22"/>
          <w:sz w:val="20"/>
          <w:szCs w:val="24"/>
          <w:rtl/>
          <w:lang w:bidi="ar-EG"/>
        </w:rPr>
        <w:t xml:space="preserve"> أعلاه. </w:t>
      </w:r>
      <w:r w:rsidRPr="00FF1C69">
        <w:rPr>
          <w:rFonts w:cs="Simplified Arabic" w:hint="cs"/>
          <w:kern w:val="22"/>
          <w:sz w:val="20"/>
          <w:szCs w:val="24"/>
          <w:rtl/>
          <w:lang w:bidi="ar-EG"/>
        </w:rPr>
        <w:t>و</w:t>
      </w:r>
      <w:r w:rsidRPr="00FF1C69">
        <w:rPr>
          <w:rFonts w:cs="Simplified Arabic"/>
          <w:kern w:val="22"/>
          <w:sz w:val="20"/>
          <w:szCs w:val="24"/>
          <w:rtl/>
          <w:lang w:bidi="ar-EG"/>
        </w:rPr>
        <w:t>تقدم المراكز تقارير مرحلية عن أنشطتها إلى مؤتمر الأطراف من خلال أمانة الاتفاقية. ويرد في الشكل 2 أدناه توضيح</w:t>
      </w:r>
      <w:r w:rsidRPr="00FF1C69">
        <w:rPr>
          <w:rFonts w:cs="Simplified Arabic" w:hint="cs"/>
          <w:kern w:val="22"/>
          <w:sz w:val="20"/>
          <w:szCs w:val="24"/>
          <w:rtl/>
          <w:lang w:bidi="ar-EG"/>
        </w:rPr>
        <w:t>ا</w:t>
      </w:r>
      <w:r w:rsidRPr="00FF1C69">
        <w:rPr>
          <w:rFonts w:cs="Simplified Arabic"/>
          <w:kern w:val="22"/>
          <w:sz w:val="20"/>
          <w:szCs w:val="24"/>
          <w:rtl/>
          <w:lang w:bidi="ar-EG"/>
        </w:rPr>
        <w:t xml:space="preserve"> تخطيطي</w:t>
      </w:r>
      <w:r w:rsidRPr="00FF1C69">
        <w:rPr>
          <w:rFonts w:cs="Simplified Arabic" w:hint="cs"/>
          <w:kern w:val="22"/>
          <w:sz w:val="20"/>
          <w:szCs w:val="24"/>
          <w:rtl/>
          <w:lang w:bidi="ar-EG"/>
        </w:rPr>
        <w:t>ا</w:t>
      </w:r>
      <w:r w:rsidRPr="00FF1C69">
        <w:rPr>
          <w:rFonts w:cs="Simplified Arabic"/>
          <w:kern w:val="22"/>
          <w:sz w:val="20"/>
          <w:szCs w:val="24"/>
          <w:rtl/>
          <w:lang w:bidi="ar-EG"/>
        </w:rPr>
        <w:t xml:space="preserve"> للآلية المؤسسية الإقليمية ال</w:t>
      </w:r>
      <w:r w:rsidRPr="00FF1C69">
        <w:rPr>
          <w:rFonts w:cs="Simplified Arabic" w:hint="cs"/>
          <w:kern w:val="22"/>
          <w:sz w:val="20"/>
          <w:szCs w:val="24"/>
          <w:rtl/>
          <w:lang w:bidi="ar-EG"/>
        </w:rPr>
        <w:t>م</w:t>
      </w:r>
      <w:r w:rsidRPr="00FF1C69">
        <w:rPr>
          <w:rFonts w:cs="Simplified Arabic"/>
          <w:kern w:val="22"/>
          <w:sz w:val="20"/>
          <w:szCs w:val="24"/>
          <w:rtl/>
          <w:lang w:bidi="ar-EG"/>
        </w:rPr>
        <w:t>قترحة لتعزيز ودعم التعاون ال</w:t>
      </w:r>
      <w:r>
        <w:rPr>
          <w:rFonts w:cs="Simplified Arabic"/>
          <w:kern w:val="22"/>
          <w:sz w:val="20"/>
          <w:szCs w:val="24"/>
          <w:rtl/>
          <w:lang w:bidi="ar-EG"/>
        </w:rPr>
        <w:t>تقن</w:t>
      </w:r>
      <w:r w:rsidRPr="00FF1C69">
        <w:rPr>
          <w:rFonts w:cs="Simplified Arabic"/>
          <w:kern w:val="22"/>
          <w:sz w:val="20"/>
          <w:szCs w:val="24"/>
          <w:rtl/>
          <w:lang w:bidi="ar-EG"/>
        </w:rPr>
        <w:t>ي والعلمي، بما في ذلك العلاقة بين المكونات المذكورة أعلاه، ومؤتمر الأطراف والجهات المعنية ال</w:t>
      </w:r>
      <w:r w:rsidRPr="00FF1C69">
        <w:rPr>
          <w:rFonts w:cs="Simplified Arabic" w:hint="cs"/>
          <w:kern w:val="22"/>
          <w:sz w:val="20"/>
          <w:szCs w:val="24"/>
          <w:rtl/>
          <w:lang w:bidi="ar-EG"/>
        </w:rPr>
        <w:t>أخرى.</w:t>
      </w:r>
    </w:p>
    <w:p w:rsidR="006C1380" w:rsidRPr="00C449CC" w:rsidRDefault="006C1380" w:rsidP="00CC4E86">
      <w:pPr>
        <w:pStyle w:val="Para1"/>
        <w:keepNext/>
        <w:kinsoku w:val="0"/>
        <w:overflowPunct w:val="0"/>
        <w:autoSpaceDE w:val="0"/>
        <w:autoSpaceDN w:val="0"/>
        <w:bidi/>
        <w:jc w:val="center"/>
        <w:rPr>
          <w:rFonts w:cs="Simplified Arabic"/>
          <w:b/>
          <w:bCs/>
          <w:kern w:val="22"/>
          <w:sz w:val="20"/>
          <w:szCs w:val="24"/>
          <w:rtl/>
          <w:lang w:bidi="ar-EG"/>
        </w:rPr>
      </w:pPr>
      <w:r w:rsidRPr="00C449CC">
        <w:rPr>
          <w:rFonts w:cs="Simplified Arabic"/>
          <w:b/>
          <w:bCs/>
          <w:kern w:val="22"/>
          <w:sz w:val="20"/>
          <w:szCs w:val="24"/>
          <w:rtl/>
          <w:lang w:bidi="ar-EG"/>
        </w:rPr>
        <w:t>الشكل 2: رسم تخطيطي للآلية المؤسسية الإقليمية لدعم التعاون ال</w:t>
      </w:r>
      <w:r>
        <w:rPr>
          <w:rFonts w:cs="Simplified Arabic"/>
          <w:b/>
          <w:bCs/>
          <w:kern w:val="22"/>
          <w:sz w:val="20"/>
          <w:szCs w:val="24"/>
          <w:rtl/>
          <w:lang w:bidi="ar-EG"/>
        </w:rPr>
        <w:t>تقن</w:t>
      </w:r>
      <w:r w:rsidRPr="00C449CC">
        <w:rPr>
          <w:rFonts w:cs="Simplified Arabic"/>
          <w:b/>
          <w:bCs/>
          <w:kern w:val="22"/>
          <w:sz w:val="20"/>
          <w:szCs w:val="24"/>
          <w:rtl/>
          <w:lang w:bidi="ar-EG"/>
        </w:rPr>
        <w:t>ي والعلمي</w:t>
      </w:r>
    </w:p>
    <w:p w:rsidR="006C1380" w:rsidRPr="00C449CC" w:rsidRDefault="006C1380" w:rsidP="006C1380">
      <w:pPr>
        <w:pStyle w:val="Para1"/>
        <w:kinsoku w:val="0"/>
        <w:overflowPunct w:val="0"/>
        <w:autoSpaceDE w:val="0"/>
        <w:autoSpaceDN w:val="0"/>
        <w:bidi/>
        <w:rPr>
          <w:rFonts w:cs="Simplified Arabic"/>
          <w:kern w:val="22"/>
          <w:sz w:val="20"/>
          <w:szCs w:val="24"/>
          <w:rtl/>
          <w:lang w:bidi="ar-EG"/>
        </w:rPr>
      </w:pPr>
      <w:r w:rsidRPr="00C449CC">
        <w:rPr>
          <w:b/>
          <w:noProof/>
          <w:kern w:val="22"/>
          <w:sz w:val="20"/>
          <w:lang w:val="en-US"/>
        </w:rPr>
        <w:drawing>
          <wp:inline distT="0" distB="0" distL="0" distR="0">
            <wp:extent cx="5998464" cy="2846427"/>
            <wp:effectExtent l="19050" t="0" r="2286"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SC Presentation for Internal Review 2019-10-02-3.jpg"/>
                    <pic:cNvPicPr/>
                  </pic:nvPicPr>
                  <pic:blipFill rotWithShape="1">
                    <a:blip r:embed="rId12" cstate="print"/>
                    <a:srcRect t="10653" b="5060"/>
                    <a:stretch/>
                  </pic:blipFill>
                  <pic:spPr bwMode="auto">
                    <a:xfrm>
                      <a:off x="0" y="0"/>
                      <a:ext cx="5998464" cy="2846427"/>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6C1380" w:rsidRDefault="006C1380" w:rsidP="006C1380">
      <w:pPr>
        <w:pStyle w:val="Para1"/>
        <w:kinsoku w:val="0"/>
        <w:overflowPunct w:val="0"/>
        <w:autoSpaceDE w:val="0"/>
        <w:autoSpaceDN w:val="0"/>
        <w:bidi/>
        <w:spacing w:before="0" w:after="0"/>
        <w:rPr>
          <w:rFonts w:cs="Simplified Arabic"/>
          <w:kern w:val="22"/>
          <w:sz w:val="20"/>
          <w:szCs w:val="24"/>
          <w:rtl/>
          <w:lang w:bidi="ar-EG"/>
        </w:rPr>
      </w:pPr>
    </w:p>
    <w:p w:rsidR="006C1380" w:rsidRPr="00ED488C" w:rsidRDefault="006C1380" w:rsidP="003A120B">
      <w:pPr>
        <w:pStyle w:val="Para1"/>
        <w:kinsoku w:val="0"/>
        <w:overflowPunct w:val="0"/>
        <w:autoSpaceDE w:val="0"/>
        <w:autoSpaceDN w:val="0"/>
        <w:bidi/>
        <w:jc w:val="center"/>
        <w:rPr>
          <w:rFonts w:cs="Simplified Arabic"/>
          <w:i/>
          <w:iCs/>
          <w:kern w:val="22"/>
          <w:sz w:val="20"/>
          <w:szCs w:val="24"/>
          <w:rtl/>
          <w:lang w:bidi="ar-EG"/>
        </w:rPr>
      </w:pPr>
      <w:r>
        <w:rPr>
          <w:rFonts w:cs="Simplified Arabic" w:hint="cs"/>
          <w:i/>
          <w:iCs/>
          <w:kern w:val="22"/>
          <w:sz w:val="20"/>
          <w:szCs w:val="24"/>
          <w:rtl/>
          <w:lang w:bidi="ar-EG"/>
        </w:rPr>
        <w:lastRenderedPageBreak/>
        <w:t>الخيار جيم: دعم التعاون التقني والعلمية بواسطة البرامج المنسقة من الأمانة</w:t>
      </w:r>
    </w:p>
    <w:p w:rsidR="006C1380" w:rsidRPr="00FF1C69" w:rsidRDefault="006C1380" w:rsidP="00EC528E">
      <w:pPr>
        <w:pStyle w:val="Para1"/>
        <w:kinsoku w:val="0"/>
        <w:overflowPunct w:val="0"/>
        <w:autoSpaceDE w:val="0"/>
        <w:autoSpaceDN w:val="0"/>
        <w:bidi/>
        <w:spacing w:before="0" w:line="216" w:lineRule="auto"/>
        <w:rPr>
          <w:rFonts w:cs="Simplified Arabic"/>
          <w:kern w:val="22"/>
          <w:sz w:val="20"/>
          <w:szCs w:val="24"/>
          <w:rtl/>
          <w:lang w:bidi="ar-EG"/>
        </w:rPr>
      </w:pPr>
      <w:r w:rsidRPr="00C449CC">
        <w:rPr>
          <w:rFonts w:cs="Simplified Arabic" w:hint="cs"/>
          <w:kern w:val="22"/>
          <w:sz w:val="20"/>
          <w:szCs w:val="24"/>
          <w:rtl/>
          <w:lang w:bidi="ar-EG"/>
        </w:rPr>
        <w:t>2</w:t>
      </w:r>
      <w:r>
        <w:rPr>
          <w:rFonts w:cs="Simplified Arabic" w:hint="cs"/>
          <w:kern w:val="22"/>
          <w:sz w:val="20"/>
          <w:szCs w:val="24"/>
          <w:rtl/>
          <w:lang w:bidi="ar-EG"/>
        </w:rPr>
        <w:t>3</w:t>
      </w:r>
      <w:r w:rsidRPr="00C449CC">
        <w:rPr>
          <w:rFonts w:cs="Simplified Arabic" w:hint="cs"/>
          <w:kern w:val="22"/>
          <w:sz w:val="20"/>
          <w:szCs w:val="24"/>
          <w:rtl/>
          <w:lang w:bidi="ar-EG"/>
        </w:rPr>
        <w:t>-</w:t>
      </w:r>
      <w:r w:rsidRPr="00C449CC">
        <w:rPr>
          <w:rFonts w:cs="Simplified Arabic" w:hint="cs"/>
          <w:kern w:val="22"/>
          <w:sz w:val="20"/>
          <w:szCs w:val="24"/>
          <w:rtl/>
          <w:lang w:bidi="ar-EG"/>
        </w:rPr>
        <w:tab/>
      </w:r>
      <w:r w:rsidRPr="003F50B3">
        <w:rPr>
          <w:rFonts w:cs="Simplified Arabic" w:hint="cs"/>
          <w:spacing w:val="-2"/>
          <w:kern w:val="22"/>
          <w:sz w:val="20"/>
          <w:szCs w:val="24"/>
          <w:rtl/>
          <w:lang w:bidi="ar-EG"/>
        </w:rPr>
        <w:t xml:space="preserve">وفي </w:t>
      </w:r>
      <w:r w:rsidRPr="00CC4E86">
        <w:rPr>
          <w:rFonts w:cs="Simplified Arabic" w:hint="cs"/>
          <w:kern w:val="22"/>
          <w:sz w:val="20"/>
          <w:szCs w:val="24"/>
          <w:rtl/>
          <w:lang w:bidi="ar-EG"/>
        </w:rPr>
        <w:t>إطار</w:t>
      </w:r>
      <w:r w:rsidRPr="003F50B3">
        <w:rPr>
          <w:rFonts w:cs="Simplified Arabic" w:hint="cs"/>
          <w:spacing w:val="-2"/>
          <w:kern w:val="22"/>
          <w:sz w:val="20"/>
          <w:szCs w:val="24"/>
          <w:rtl/>
          <w:lang w:bidi="ar-EG"/>
        </w:rPr>
        <w:t xml:space="preserve"> </w:t>
      </w:r>
      <w:r w:rsidRPr="003F50B3">
        <w:rPr>
          <w:rFonts w:cs="Simplified Arabic" w:hint="cs"/>
          <w:spacing w:val="-2"/>
          <w:kern w:val="22"/>
          <w:sz w:val="20"/>
          <w:szCs w:val="24"/>
          <w:rtl/>
        </w:rPr>
        <w:t>ه</w:t>
      </w:r>
      <w:r w:rsidRPr="003F50B3">
        <w:rPr>
          <w:rFonts w:cs="Simplified Arabic"/>
          <w:spacing w:val="-2"/>
          <w:kern w:val="22"/>
          <w:sz w:val="20"/>
          <w:szCs w:val="24"/>
          <w:rtl/>
          <w:lang w:bidi="ar-EG"/>
        </w:rPr>
        <w:t>ذا الخيار، سي</w:t>
      </w:r>
      <w:r w:rsidRPr="003F50B3">
        <w:rPr>
          <w:rFonts w:cs="Simplified Arabic" w:hint="cs"/>
          <w:spacing w:val="-2"/>
          <w:kern w:val="22"/>
          <w:sz w:val="20"/>
          <w:szCs w:val="24"/>
          <w:rtl/>
          <w:lang w:bidi="ar-EG"/>
        </w:rPr>
        <w:t>تواصل</w:t>
      </w:r>
      <w:r w:rsidRPr="003F50B3">
        <w:rPr>
          <w:rFonts w:cs="Simplified Arabic"/>
          <w:spacing w:val="-2"/>
          <w:kern w:val="22"/>
          <w:sz w:val="20"/>
          <w:szCs w:val="24"/>
          <w:rtl/>
          <w:lang w:bidi="ar-EG"/>
        </w:rPr>
        <w:t xml:space="preserve"> ت</w:t>
      </w:r>
      <w:r w:rsidRPr="003F50B3">
        <w:rPr>
          <w:rFonts w:cs="Simplified Arabic" w:hint="cs"/>
          <w:spacing w:val="-2"/>
          <w:kern w:val="22"/>
          <w:sz w:val="20"/>
          <w:szCs w:val="24"/>
          <w:rtl/>
          <w:lang w:bidi="ar-EG"/>
        </w:rPr>
        <w:t>وطيد</w:t>
      </w:r>
      <w:r w:rsidRPr="003F50B3">
        <w:rPr>
          <w:rFonts w:cs="Simplified Arabic"/>
          <w:spacing w:val="-2"/>
          <w:kern w:val="22"/>
          <w:sz w:val="20"/>
          <w:szCs w:val="24"/>
          <w:rtl/>
          <w:lang w:bidi="ar-EG"/>
        </w:rPr>
        <w:t xml:space="preserve"> وتيسير التعاون التقني والعلمي ونقل التكنولوجيا من خلال برامج </w:t>
      </w:r>
      <w:r w:rsidRPr="003F50B3">
        <w:rPr>
          <w:rFonts w:cs="Simplified Arabic" w:hint="cs"/>
          <w:spacing w:val="-2"/>
          <w:kern w:val="22"/>
          <w:sz w:val="20"/>
          <w:szCs w:val="24"/>
          <w:rtl/>
          <w:lang w:bidi="ar-EG"/>
        </w:rPr>
        <w:t>تقوم ب</w:t>
      </w:r>
      <w:r w:rsidRPr="003F50B3">
        <w:rPr>
          <w:rFonts w:cs="Simplified Arabic"/>
          <w:spacing w:val="-2"/>
          <w:kern w:val="22"/>
          <w:sz w:val="20"/>
          <w:szCs w:val="24"/>
          <w:rtl/>
          <w:lang w:bidi="ar-EG"/>
        </w:rPr>
        <w:t>تنس</w:t>
      </w:r>
      <w:r w:rsidRPr="003F50B3">
        <w:rPr>
          <w:rFonts w:cs="Simplified Arabic" w:hint="cs"/>
          <w:spacing w:val="-2"/>
          <w:kern w:val="22"/>
          <w:sz w:val="20"/>
          <w:szCs w:val="24"/>
          <w:rtl/>
          <w:lang w:bidi="ar-EG"/>
        </w:rPr>
        <w:t>ي</w:t>
      </w:r>
      <w:r w:rsidRPr="003F50B3">
        <w:rPr>
          <w:rFonts w:cs="Simplified Arabic"/>
          <w:spacing w:val="-2"/>
          <w:kern w:val="22"/>
          <w:sz w:val="20"/>
          <w:szCs w:val="24"/>
          <w:rtl/>
          <w:lang w:bidi="ar-EG"/>
        </w:rPr>
        <w:t>قها أمانة الاتفاقية بالتعاون مع الشركاء</w:t>
      </w:r>
      <w:r w:rsidRPr="003F50B3">
        <w:rPr>
          <w:rFonts w:cs="Simplified Arabic" w:hint="cs"/>
          <w:spacing w:val="-2"/>
          <w:kern w:val="22"/>
          <w:sz w:val="20"/>
          <w:szCs w:val="24"/>
          <w:rtl/>
          <w:lang w:bidi="ar-EG"/>
        </w:rPr>
        <w:t xml:space="preserve">، بما في ذلك </w:t>
      </w:r>
      <w:r w:rsidRPr="003F50B3">
        <w:rPr>
          <w:rFonts w:cs="Simplified Arabic"/>
          <w:spacing w:val="-2"/>
          <w:kern w:val="22"/>
          <w:sz w:val="20"/>
          <w:szCs w:val="24"/>
          <w:rtl/>
          <w:lang w:bidi="ar-EG"/>
        </w:rPr>
        <w:t>مبادرة</w:t>
      </w:r>
      <w:r w:rsidRPr="003F50B3">
        <w:rPr>
          <w:rFonts w:cs="Simplified Arabic" w:hint="cs"/>
          <w:spacing w:val="-2"/>
          <w:kern w:val="22"/>
          <w:sz w:val="20"/>
          <w:szCs w:val="24"/>
          <w:rtl/>
          <w:lang w:bidi="ar-EG"/>
        </w:rPr>
        <w:t xml:space="preserve"> </w:t>
      </w:r>
      <w:r w:rsidRPr="003F50B3">
        <w:rPr>
          <w:rFonts w:cs="Simplified Arabic"/>
          <w:spacing w:val="-2"/>
          <w:kern w:val="22"/>
          <w:sz w:val="20"/>
          <w:szCs w:val="24"/>
          <w:rtl/>
          <w:lang w:bidi="ar-EG"/>
        </w:rPr>
        <w:t xml:space="preserve">الجِسر البيولوجي </w:t>
      </w:r>
      <w:r w:rsidRPr="003F50B3">
        <w:rPr>
          <w:rFonts w:cs="Simplified Arabic"/>
          <w:spacing w:val="-2"/>
          <w:kern w:val="22"/>
          <w:sz w:val="20"/>
          <w:szCs w:val="24"/>
          <w:lang w:bidi="ar-EG"/>
        </w:rPr>
        <w:t>Bio-Bridge</w:t>
      </w:r>
      <w:r w:rsidRPr="003F50B3">
        <w:rPr>
          <w:rFonts w:cs="Simplified Arabic" w:hint="cs"/>
          <w:spacing w:val="-2"/>
          <w:kern w:val="22"/>
          <w:sz w:val="20"/>
          <w:szCs w:val="24"/>
          <w:rtl/>
          <w:lang w:bidi="ar-EG"/>
        </w:rPr>
        <w:t xml:space="preserve"> </w:t>
      </w:r>
      <w:r w:rsidRPr="003F50B3">
        <w:rPr>
          <w:rFonts w:cs="Simplified Arabic"/>
          <w:spacing w:val="-2"/>
          <w:kern w:val="22"/>
          <w:sz w:val="20"/>
          <w:szCs w:val="24"/>
          <w:rtl/>
          <w:lang w:bidi="ar-EG"/>
        </w:rPr>
        <w:t xml:space="preserve">ومبادرة استعادة النظم الإيكولوجية للغابات </w:t>
      </w:r>
      <w:r w:rsidRPr="003F50B3">
        <w:rPr>
          <w:rFonts w:cs="Simplified Arabic" w:hint="cs"/>
          <w:spacing w:val="-2"/>
          <w:kern w:val="22"/>
          <w:sz w:val="20"/>
          <w:szCs w:val="24"/>
          <w:rtl/>
          <w:lang w:bidi="ar-EG"/>
        </w:rPr>
        <w:t>والمبادرات العالمية للتصنيف و</w:t>
      </w:r>
      <w:r w:rsidRPr="003F50B3">
        <w:rPr>
          <w:rFonts w:cs="Simplified Arabic"/>
          <w:spacing w:val="-2"/>
          <w:kern w:val="22"/>
          <w:sz w:val="20"/>
          <w:szCs w:val="24"/>
          <w:rtl/>
          <w:lang w:bidi="ar-EG"/>
        </w:rPr>
        <w:t>مبادرة المحيطات المستدامة</w:t>
      </w:r>
      <w:r w:rsidRPr="003F50B3">
        <w:rPr>
          <w:rFonts w:cs="Simplified Arabic" w:hint="cs"/>
          <w:spacing w:val="-2"/>
          <w:kern w:val="22"/>
          <w:sz w:val="20"/>
          <w:szCs w:val="24"/>
          <w:rtl/>
          <w:lang w:bidi="ar-EG"/>
        </w:rPr>
        <w:t xml:space="preserve"> وغيرها</w:t>
      </w:r>
      <w:r w:rsidRPr="003F50B3">
        <w:rPr>
          <w:rFonts w:cs="Simplified Arabic"/>
          <w:spacing w:val="-2"/>
          <w:kern w:val="22"/>
          <w:sz w:val="20"/>
          <w:szCs w:val="24"/>
          <w:rtl/>
          <w:lang w:bidi="ar-EG"/>
        </w:rPr>
        <w:t xml:space="preserve">. </w:t>
      </w:r>
      <w:r w:rsidRPr="003F50B3">
        <w:rPr>
          <w:rFonts w:cs="Simplified Arabic" w:hint="cs"/>
          <w:spacing w:val="-2"/>
          <w:kern w:val="22"/>
          <w:sz w:val="20"/>
          <w:szCs w:val="24"/>
          <w:rtl/>
          <w:lang w:bidi="ar-EG"/>
        </w:rPr>
        <w:t>و</w:t>
      </w:r>
      <w:r w:rsidRPr="003F50B3">
        <w:rPr>
          <w:rFonts w:cs="Simplified Arabic"/>
          <w:spacing w:val="-2"/>
          <w:kern w:val="22"/>
          <w:sz w:val="20"/>
          <w:szCs w:val="24"/>
          <w:rtl/>
          <w:lang w:bidi="ar-EG"/>
        </w:rPr>
        <w:t xml:space="preserve">سيقوم كل برنامج بتنفيذ التدخلات المستهدفة في مجال مواضيعي محدد. </w:t>
      </w:r>
      <w:r w:rsidRPr="003F50B3">
        <w:rPr>
          <w:rFonts w:cs="Simplified Arabic" w:hint="cs"/>
          <w:spacing w:val="-2"/>
          <w:kern w:val="22"/>
          <w:sz w:val="20"/>
          <w:szCs w:val="24"/>
          <w:rtl/>
          <w:lang w:bidi="ar-EG"/>
        </w:rPr>
        <w:t>و</w:t>
      </w:r>
      <w:r w:rsidRPr="003F50B3">
        <w:rPr>
          <w:rFonts w:cs="Simplified Arabic"/>
          <w:spacing w:val="-2"/>
          <w:kern w:val="22"/>
          <w:sz w:val="20"/>
          <w:szCs w:val="24"/>
          <w:rtl/>
          <w:lang w:bidi="ar-EG"/>
        </w:rPr>
        <w:t>ستقدم الأمانة تقارير مرحلية إلى مؤتمر الأطراف، والذي سي</w:t>
      </w:r>
      <w:r w:rsidRPr="003F50B3">
        <w:rPr>
          <w:rFonts w:cs="Simplified Arabic" w:hint="cs"/>
          <w:spacing w:val="-2"/>
          <w:kern w:val="22"/>
          <w:sz w:val="20"/>
          <w:szCs w:val="24"/>
          <w:rtl/>
          <w:lang w:bidi="ar-EG"/>
        </w:rPr>
        <w:t>راعي</w:t>
      </w:r>
      <w:r w:rsidRPr="003F50B3">
        <w:rPr>
          <w:rFonts w:cs="Simplified Arabic"/>
          <w:spacing w:val="-2"/>
          <w:kern w:val="22"/>
          <w:sz w:val="20"/>
          <w:szCs w:val="24"/>
          <w:rtl/>
          <w:lang w:bidi="ar-EG"/>
        </w:rPr>
        <w:t xml:space="preserve"> إرشادات فريق استشاري غير رسمي، </w:t>
      </w:r>
      <w:r w:rsidRPr="003F50B3">
        <w:rPr>
          <w:rFonts w:cs="Simplified Arabic" w:hint="cs"/>
          <w:spacing w:val="-2"/>
          <w:kern w:val="22"/>
          <w:sz w:val="20"/>
          <w:szCs w:val="24"/>
          <w:rtl/>
          <w:lang w:bidi="ar-EG"/>
        </w:rPr>
        <w:t>بالشكل الوارد</w:t>
      </w:r>
      <w:r w:rsidRPr="003F50B3">
        <w:rPr>
          <w:rFonts w:cs="Simplified Arabic"/>
          <w:spacing w:val="-2"/>
          <w:kern w:val="22"/>
          <w:sz w:val="20"/>
          <w:szCs w:val="24"/>
          <w:rtl/>
          <w:lang w:bidi="ar-EG"/>
        </w:rPr>
        <w:t xml:space="preserve"> في الفقرة 1</w:t>
      </w:r>
      <w:r w:rsidRPr="003F50B3">
        <w:rPr>
          <w:rFonts w:cs="Simplified Arabic" w:hint="cs"/>
          <w:spacing w:val="-2"/>
          <w:kern w:val="22"/>
          <w:sz w:val="20"/>
          <w:szCs w:val="24"/>
          <w:rtl/>
          <w:lang w:bidi="ar-EG"/>
        </w:rPr>
        <w:t>4</w:t>
      </w:r>
      <w:r w:rsidRPr="003F50B3">
        <w:rPr>
          <w:rFonts w:cs="Simplified Arabic"/>
          <w:spacing w:val="-2"/>
          <w:kern w:val="22"/>
          <w:sz w:val="20"/>
          <w:szCs w:val="24"/>
          <w:rtl/>
          <w:lang w:bidi="ar-EG"/>
        </w:rPr>
        <w:t xml:space="preserve"> أعلاه. </w:t>
      </w:r>
      <w:r w:rsidRPr="003F50B3">
        <w:rPr>
          <w:rFonts w:cs="Simplified Arabic" w:hint="cs"/>
          <w:spacing w:val="-2"/>
          <w:kern w:val="22"/>
          <w:sz w:val="20"/>
          <w:szCs w:val="24"/>
          <w:rtl/>
          <w:lang w:bidi="ar-EG"/>
        </w:rPr>
        <w:t>و</w:t>
      </w:r>
      <w:r w:rsidRPr="003F50B3">
        <w:rPr>
          <w:rFonts w:cs="Simplified Arabic"/>
          <w:spacing w:val="-2"/>
          <w:kern w:val="22"/>
          <w:sz w:val="20"/>
          <w:szCs w:val="24"/>
          <w:rtl/>
          <w:lang w:bidi="ar-EG"/>
        </w:rPr>
        <w:t>تختلف وظائفه</w:t>
      </w:r>
      <w:r w:rsidRPr="003F50B3">
        <w:rPr>
          <w:rFonts w:cs="Simplified Arabic" w:hint="cs"/>
          <w:spacing w:val="-2"/>
          <w:kern w:val="22"/>
          <w:sz w:val="20"/>
          <w:szCs w:val="24"/>
          <w:rtl/>
          <w:lang w:bidi="ar-EG"/>
        </w:rPr>
        <w:t>ا باختلاف الب</w:t>
      </w:r>
      <w:r w:rsidRPr="003F50B3">
        <w:rPr>
          <w:rFonts w:cs="Simplified Arabic"/>
          <w:spacing w:val="-2"/>
          <w:kern w:val="22"/>
          <w:sz w:val="20"/>
          <w:szCs w:val="24"/>
          <w:rtl/>
          <w:lang w:bidi="ar-EG"/>
        </w:rPr>
        <w:t>ر</w:t>
      </w:r>
      <w:r w:rsidRPr="003F50B3">
        <w:rPr>
          <w:rFonts w:cs="Simplified Arabic" w:hint="cs"/>
          <w:spacing w:val="-2"/>
          <w:kern w:val="22"/>
          <w:sz w:val="20"/>
          <w:szCs w:val="24"/>
          <w:rtl/>
          <w:lang w:bidi="ar-EG"/>
        </w:rPr>
        <w:t>امج</w:t>
      </w:r>
      <w:r w:rsidRPr="003F50B3">
        <w:rPr>
          <w:rFonts w:cs="Simplified Arabic"/>
          <w:spacing w:val="-2"/>
          <w:kern w:val="22"/>
          <w:sz w:val="20"/>
          <w:szCs w:val="24"/>
          <w:rtl/>
          <w:lang w:bidi="ar-EG"/>
        </w:rPr>
        <w:t xml:space="preserve">، </w:t>
      </w:r>
      <w:r w:rsidR="00EC528E">
        <w:rPr>
          <w:rFonts w:cs="Simplified Arabic" w:hint="cs"/>
          <w:spacing w:val="-2"/>
          <w:kern w:val="22"/>
          <w:sz w:val="20"/>
          <w:szCs w:val="24"/>
          <w:rtl/>
          <w:lang w:bidi="ar-EG"/>
        </w:rPr>
        <w:t xml:space="preserve">على أساس </w:t>
      </w:r>
      <w:r w:rsidRPr="003F50B3">
        <w:rPr>
          <w:rFonts w:cs="Simplified Arabic"/>
          <w:spacing w:val="-2"/>
          <w:kern w:val="22"/>
          <w:sz w:val="20"/>
          <w:szCs w:val="24"/>
          <w:rtl/>
          <w:lang w:bidi="ar-EG"/>
        </w:rPr>
        <w:t>أولويات ومتطلبات الجهات المانحة</w:t>
      </w:r>
      <w:r w:rsidRPr="00FF1C69">
        <w:rPr>
          <w:rFonts w:cs="Simplified Arabic" w:hint="cs"/>
          <w:kern w:val="22"/>
          <w:sz w:val="20"/>
          <w:szCs w:val="24"/>
          <w:rtl/>
          <w:lang w:bidi="ar-EG"/>
        </w:rPr>
        <w:t>.</w:t>
      </w:r>
    </w:p>
    <w:p w:rsidR="006C1380" w:rsidRPr="00C449CC" w:rsidRDefault="006C1380" w:rsidP="00067031">
      <w:pPr>
        <w:pStyle w:val="Para1"/>
        <w:kinsoku w:val="0"/>
        <w:overflowPunct w:val="0"/>
        <w:autoSpaceDE w:val="0"/>
        <w:autoSpaceDN w:val="0"/>
        <w:bidi/>
        <w:spacing w:before="0" w:line="216" w:lineRule="auto"/>
        <w:rPr>
          <w:rFonts w:cs="Simplified Arabic"/>
          <w:kern w:val="22"/>
          <w:sz w:val="20"/>
          <w:szCs w:val="24"/>
          <w:rtl/>
          <w:lang w:bidi="ar-EG"/>
        </w:rPr>
      </w:pPr>
      <w:r w:rsidRPr="00FF1C69">
        <w:rPr>
          <w:rFonts w:cs="Simplified Arabic"/>
          <w:kern w:val="22"/>
          <w:sz w:val="20"/>
          <w:szCs w:val="24"/>
          <w:rtl/>
          <w:lang w:bidi="ar-EG"/>
        </w:rPr>
        <w:t>2</w:t>
      </w:r>
      <w:r w:rsidRPr="00FF1C69">
        <w:rPr>
          <w:rFonts w:cs="Simplified Arabic" w:hint="cs"/>
          <w:kern w:val="22"/>
          <w:sz w:val="20"/>
          <w:szCs w:val="24"/>
          <w:rtl/>
          <w:lang w:bidi="ar-EG"/>
        </w:rPr>
        <w:t>4</w:t>
      </w:r>
      <w:r w:rsidRPr="00FF1C69">
        <w:rPr>
          <w:rFonts w:cs="Simplified Arabic"/>
          <w:kern w:val="22"/>
          <w:sz w:val="20"/>
          <w:szCs w:val="24"/>
          <w:rtl/>
          <w:lang w:bidi="ar-EG"/>
        </w:rPr>
        <w:t>-</w:t>
      </w:r>
      <w:r w:rsidRPr="00FF1C69">
        <w:rPr>
          <w:rFonts w:cs="Simplified Arabic" w:hint="cs"/>
          <w:kern w:val="22"/>
          <w:sz w:val="20"/>
          <w:szCs w:val="24"/>
          <w:rtl/>
          <w:lang w:bidi="ar-EG"/>
        </w:rPr>
        <w:tab/>
        <w:t xml:space="preserve">كما </w:t>
      </w:r>
      <w:r w:rsidRPr="00FF1C69">
        <w:rPr>
          <w:rFonts w:cs="Simplified Arabic"/>
          <w:kern w:val="22"/>
          <w:sz w:val="20"/>
          <w:szCs w:val="24"/>
          <w:rtl/>
          <w:lang w:bidi="ar-EG"/>
        </w:rPr>
        <w:t>ستواصل الأمانة ت</w:t>
      </w:r>
      <w:r w:rsidRPr="00FF1C69">
        <w:rPr>
          <w:rFonts w:cs="Simplified Arabic" w:hint="cs"/>
          <w:kern w:val="22"/>
          <w:sz w:val="20"/>
          <w:szCs w:val="24"/>
          <w:rtl/>
          <w:lang w:bidi="ar-EG"/>
        </w:rPr>
        <w:t>وطيد</w:t>
      </w:r>
      <w:r w:rsidRPr="00FF1C69">
        <w:rPr>
          <w:rFonts w:cs="Simplified Arabic"/>
          <w:kern w:val="22"/>
          <w:sz w:val="20"/>
          <w:szCs w:val="24"/>
          <w:rtl/>
          <w:lang w:bidi="ar-EG"/>
        </w:rPr>
        <w:t xml:space="preserve"> وتيسير التعاون ال</w:t>
      </w:r>
      <w:r>
        <w:rPr>
          <w:rFonts w:cs="Simplified Arabic"/>
          <w:kern w:val="22"/>
          <w:sz w:val="20"/>
          <w:szCs w:val="24"/>
          <w:rtl/>
          <w:lang w:bidi="ar-EG"/>
        </w:rPr>
        <w:t>تقن</w:t>
      </w:r>
      <w:r w:rsidRPr="00FF1C69">
        <w:rPr>
          <w:rFonts w:cs="Simplified Arabic"/>
          <w:kern w:val="22"/>
          <w:sz w:val="20"/>
          <w:szCs w:val="24"/>
          <w:rtl/>
          <w:lang w:bidi="ar-EG"/>
        </w:rPr>
        <w:t>ي والعلمي من خلال اتفاقات الشراكة والبرامج التعاونية مع مختلف الشركاء بما في ذلك المؤسسات البحثية والأكاديمية والمنظمات والشبكات الدولية. وه</w:t>
      </w:r>
      <w:r w:rsidRPr="00FF1C69">
        <w:rPr>
          <w:rFonts w:cs="Simplified Arabic" w:hint="cs"/>
          <w:kern w:val="22"/>
          <w:sz w:val="20"/>
          <w:szCs w:val="24"/>
          <w:rtl/>
          <w:lang w:bidi="ar-EG"/>
        </w:rPr>
        <w:t>و ما قد ي</w:t>
      </w:r>
      <w:r w:rsidRPr="00FF1C69">
        <w:rPr>
          <w:rFonts w:cs="Simplified Arabic"/>
          <w:kern w:val="22"/>
          <w:sz w:val="20"/>
          <w:szCs w:val="24"/>
          <w:rtl/>
          <w:lang w:bidi="ar-EG"/>
        </w:rPr>
        <w:t xml:space="preserve">شمل ما يلي: </w:t>
      </w:r>
      <w:r w:rsidRPr="00FF1C69">
        <w:rPr>
          <w:rFonts w:cs="Simplified Arabic" w:hint="cs"/>
          <w:kern w:val="22"/>
          <w:sz w:val="20"/>
          <w:szCs w:val="24"/>
          <w:rtl/>
          <w:lang w:bidi="ar-EG"/>
        </w:rPr>
        <w:t xml:space="preserve">مركز وشبكة تكنولوجيا المناخ (مثلا عن الترويج للحلول القائمة على النظم الإيكولوجية فيما يتعلق بتغير المناخ) </w:t>
      </w:r>
      <w:r w:rsidRPr="00FF1C69">
        <w:rPr>
          <w:rFonts w:cs="Simplified Arabic"/>
          <w:kern w:val="22"/>
          <w:sz w:val="20"/>
          <w:szCs w:val="24"/>
          <w:rtl/>
          <w:lang w:bidi="ar-EG"/>
        </w:rPr>
        <w:t>ال</w:t>
      </w:r>
      <w:r w:rsidRPr="00FF1C69">
        <w:rPr>
          <w:rFonts w:cs="Simplified Arabic" w:hint="cs"/>
          <w:kern w:val="22"/>
          <w:sz w:val="20"/>
          <w:szCs w:val="24"/>
          <w:rtl/>
          <w:lang w:bidi="ar-EG"/>
        </w:rPr>
        <w:t>ت</w:t>
      </w:r>
      <w:r w:rsidRPr="00FF1C69">
        <w:rPr>
          <w:rFonts w:cs="Simplified Arabic" w:hint="cs"/>
          <w:kern w:val="22"/>
          <w:sz w:val="20"/>
          <w:szCs w:val="24"/>
          <w:rtl/>
        </w:rPr>
        <w:t xml:space="preserve">شفير </w:t>
      </w:r>
      <w:r w:rsidRPr="00FF1C69">
        <w:rPr>
          <w:rFonts w:cs="Simplified Arabic" w:hint="cs"/>
          <w:kern w:val="22"/>
          <w:sz w:val="20"/>
          <w:szCs w:val="24"/>
          <w:rtl/>
          <w:lang w:bidi="ar-EG"/>
        </w:rPr>
        <w:t>الشريطي</w:t>
      </w:r>
      <w:r w:rsidRPr="00FF1C69">
        <w:rPr>
          <w:rFonts w:cs="Simplified Arabic"/>
          <w:kern w:val="22"/>
          <w:sz w:val="20"/>
          <w:szCs w:val="24"/>
          <w:rtl/>
          <w:lang w:bidi="ar-EG"/>
        </w:rPr>
        <w:t xml:space="preserve"> الدولي </w:t>
      </w:r>
      <w:r w:rsidRPr="00FF1C69">
        <w:rPr>
          <w:rFonts w:cs="Simplified Arabic" w:hint="cs"/>
          <w:kern w:val="22"/>
          <w:sz w:val="20"/>
          <w:szCs w:val="24"/>
          <w:rtl/>
        </w:rPr>
        <w:t>مدى ا</w:t>
      </w:r>
      <w:r>
        <w:rPr>
          <w:rFonts w:cs="Simplified Arabic"/>
          <w:kern w:val="22"/>
          <w:sz w:val="20"/>
          <w:szCs w:val="24"/>
          <w:rtl/>
          <w:lang w:bidi="ar-EG"/>
        </w:rPr>
        <w:t xml:space="preserve">لحياة </w:t>
      </w:r>
      <w:r>
        <w:rPr>
          <w:rFonts w:cs="Simplified Arabic"/>
          <w:kern w:val="22"/>
          <w:sz w:val="20"/>
          <w:szCs w:val="24"/>
          <w:lang w:bidi="ar-EG"/>
        </w:rPr>
        <w:t>(</w:t>
      </w:r>
      <w:proofErr w:type="spellStart"/>
      <w:r w:rsidRPr="00FF1C69">
        <w:rPr>
          <w:rFonts w:cs="Simplified Arabic"/>
          <w:kern w:val="22"/>
          <w:sz w:val="20"/>
          <w:szCs w:val="24"/>
          <w:lang w:bidi="ar-EG"/>
        </w:rPr>
        <w:t>iBOL</w:t>
      </w:r>
      <w:proofErr w:type="spellEnd"/>
      <w:r>
        <w:rPr>
          <w:rFonts w:cs="Simplified Arabic"/>
          <w:kern w:val="22"/>
          <w:sz w:val="20"/>
          <w:szCs w:val="24"/>
          <w:lang w:bidi="ar-EG"/>
        </w:rPr>
        <w:t>)</w:t>
      </w:r>
      <w:r w:rsidRPr="00FF1C69">
        <w:rPr>
          <w:rFonts w:cs="Simplified Arabic"/>
          <w:kern w:val="22"/>
          <w:sz w:val="20"/>
          <w:szCs w:val="24"/>
          <w:rtl/>
          <w:lang w:bidi="ar-EG"/>
        </w:rPr>
        <w:t xml:space="preserve"> والمرفق العالمي لمعلومات التنو</w:t>
      </w:r>
      <w:r>
        <w:rPr>
          <w:rFonts w:cs="Simplified Arabic"/>
          <w:kern w:val="22"/>
          <w:sz w:val="20"/>
          <w:szCs w:val="24"/>
          <w:rtl/>
          <w:lang w:bidi="ar-EG"/>
        </w:rPr>
        <w:t xml:space="preserve">ع البيولوجي </w:t>
      </w:r>
      <w:r w:rsidRPr="00DA42C7">
        <w:rPr>
          <w:rFonts w:cs="Simplified Arabic"/>
          <w:kern w:val="22"/>
          <w:szCs w:val="22"/>
          <w:lang w:bidi="ar-EG"/>
        </w:rPr>
        <w:t>(GBIF)</w:t>
      </w:r>
      <w:r w:rsidRPr="00C449CC">
        <w:rPr>
          <w:rFonts w:cs="Simplified Arabic"/>
          <w:kern w:val="22"/>
          <w:sz w:val="20"/>
          <w:szCs w:val="24"/>
          <w:rtl/>
          <w:lang w:bidi="ar-EG"/>
        </w:rPr>
        <w:t xml:space="preserve"> واتحاد </w:t>
      </w:r>
      <w:r w:rsidR="00DA42C7">
        <w:rPr>
          <w:rFonts w:cs="Simplified Arabic" w:hint="cs"/>
          <w:kern w:val="22"/>
          <w:sz w:val="20"/>
          <w:szCs w:val="24"/>
          <w:rtl/>
          <w:lang w:bidi="ar-EG"/>
        </w:rPr>
        <w:t>ا</w:t>
      </w:r>
      <w:r>
        <w:rPr>
          <w:rFonts w:cs="Simplified Arabic"/>
          <w:kern w:val="22"/>
          <w:sz w:val="20"/>
          <w:szCs w:val="24"/>
          <w:rtl/>
          <w:lang w:bidi="ar-EG"/>
        </w:rPr>
        <w:t xml:space="preserve">لمراكز الدولية للبحوث الزراعية </w:t>
      </w:r>
      <w:r w:rsidRPr="00DA42C7">
        <w:rPr>
          <w:rFonts w:cs="Simplified Arabic"/>
          <w:kern w:val="22"/>
          <w:szCs w:val="22"/>
          <w:lang w:bidi="ar-EG"/>
        </w:rPr>
        <w:t>(CGIAR)</w:t>
      </w:r>
      <w:r w:rsidRPr="00C449CC">
        <w:rPr>
          <w:rFonts w:cs="Simplified Arabic"/>
          <w:kern w:val="22"/>
          <w:sz w:val="20"/>
          <w:szCs w:val="24"/>
          <w:rtl/>
          <w:lang w:bidi="ar-EG"/>
        </w:rPr>
        <w:t xml:space="preserve"> </w:t>
      </w:r>
      <w:r w:rsidR="00DA42C7" w:rsidRPr="00DA42C7">
        <w:rPr>
          <w:rFonts w:cs="Simplified Arabic" w:hint="cs"/>
          <w:kern w:val="22"/>
          <w:sz w:val="24"/>
          <w:szCs w:val="24"/>
          <w:rtl/>
          <w:lang w:bidi="ar-EG"/>
        </w:rPr>
        <w:t>و</w:t>
      </w:r>
      <w:r w:rsidR="00DA42C7" w:rsidRPr="00DA42C7">
        <w:rPr>
          <w:rFonts w:cs="Simplified Arabic" w:hint="cs"/>
          <w:sz w:val="24"/>
          <w:szCs w:val="24"/>
          <w:rtl/>
          <w:lang w:bidi="ar-EG"/>
        </w:rPr>
        <w:t>شبكة رصد التنوع البيولوجي التابعة للفريق المعني برصد الأرض</w:t>
      </w:r>
      <w:r w:rsidRPr="00DA42C7">
        <w:rPr>
          <w:rFonts w:cs="Simplified Arabic"/>
          <w:kern w:val="22"/>
          <w:sz w:val="24"/>
          <w:szCs w:val="24"/>
          <w:rtl/>
          <w:lang w:bidi="ar-EG"/>
        </w:rPr>
        <w:t xml:space="preserve"> </w:t>
      </w:r>
      <w:r w:rsidRPr="00252404">
        <w:rPr>
          <w:rFonts w:cs="Simplified Arabic"/>
          <w:kern w:val="22"/>
          <w:szCs w:val="22"/>
          <w:lang w:bidi="ar-EG"/>
        </w:rPr>
        <w:t>(GEO</w:t>
      </w:r>
      <w:r w:rsidR="00DA42C7" w:rsidRPr="00252404">
        <w:rPr>
          <w:rFonts w:cs="Simplified Arabic"/>
          <w:kern w:val="22"/>
          <w:szCs w:val="22"/>
          <w:lang w:val="en-US" w:bidi="ar-EG"/>
        </w:rPr>
        <w:t>-</w:t>
      </w:r>
      <w:r w:rsidRPr="00252404">
        <w:rPr>
          <w:rFonts w:cs="Simplified Arabic"/>
          <w:kern w:val="22"/>
          <w:szCs w:val="22"/>
          <w:lang w:bidi="ar-EG"/>
        </w:rPr>
        <w:t>BON)</w:t>
      </w:r>
      <w:r w:rsidRPr="00252404">
        <w:rPr>
          <w:rFonts w:cs="Simplified Arabic"/>
          <w:kern w:val="22"/>
          <w:szCs w:val="22"/>
          <w:rtl/>
          <w:lang w:bidi="ar-EG"/>
        </w:rPr>
        <w:t>.</w:t>
      </w:r>
      <w:r w:rsidRPr="00C449CC">
        <w:rPr>
          <w:rFonts w:cs="Simplified Arabic"/>
          <w:kern w:val="22"/>
          <w:sz w:val="20"/>
          <w:szCs w:val="24"/>
          <w:rtl/>
          <w:lang w:bidi="ar-EG"/>
        </w:rPr>
        <w:t xml:space="preserve"> وتشمل الأنشطة الأخرى</w:t>
      </w:r>
      <w:r>
        <w:rPr>
          <w:rFonts w:cs="Simplified Arabic" w:hint="cs"/>
          <w:kern w:val="22"/>
          <w:sz w:val="20"/>
          <w:szCs w:val="24"/>
          <w:rtl/>
          <w:lang w:bidi="ar-EG"/>
        </w:rPr>
        <w:t xml:space="preserve"> ما يلي</w:t>
      </w:r>
      <w:r w:rsidRPr="00C449CC">
        <w:rPr>
          <w:rFonts w:cs="Simplified Arabic"/>
          <w:kern w:val="22"/>
          <w:sz w:val="20"/>
          <w:szCs w:val="24"/>
          <w:rtl/>
          <w:lang w:bidi="ar-EG"/>
        </w:rPr>
        <w:t xml:space="preserve">: الشراكة العالمية لحفظ النباتات، والشراكة التعاونية </w:t>
      </w:r>
      <w:r w:rsidR="00252404">
        <w:rPr>
          <w:rFonts w:cs="Simplified Arabic" w:hint="cs"/>
          <w:kern w:val="22"/>
          <w:sz w:val="20"/>
          <w:szCs w:val="24"/>
          <w:rtl/>
          <w:lang w:bidi="ar-EG"/>
        </w:rPr>
        <w:t>بشأ</w:t>
      </w:r>
      <w:r>
        <w:rPr>
          <w:rFonts w:cs="Simplified Arabic"/>
          <w:kern w:val="22"/>
          <w:sz w:val="20"/>
          <w:szCs w:val="24"/>
          <w:rtl/>
          <w:lang w:bidi="ar-EG"/>
        </w:rPr>
        <w:t>ن</w:t>
      </w:r>
      <w:r w:rsidRPr="00C449CC">
        <w:rPr>
          <w:rFonts w:cs="Simplified Arabic"/>
          <w:kern w:val="22"/>
          <w:sz w:val="20"/>
          <w:szCs w:val="24"/>
          <w:rtl/>
          <w:lang w:bidi="ar-EG"/>
        </w:rPr>
        <w:t xml:space="preserve"> الإدارة المستدامة للحياة البرية، و</w:t>
      </w:r>
      <w:r w:rsidR="00252404">
        <w:rPr>
          <w:rFonts w:cs="Simplified Arabic" w:hint="cs"/>
          <w:kern w:val="22"/>
          <w:sz w:val="20"/>
          <w:szCs w:val="24"/>
          <w:rtl/>
          <w:lang w:bidi="ar-EG"/>
        </w:rPr>
        <w:t>الشراكة المعنية ب</w:t>
      </w:r>
      <w:r w:rsidRPr="00C449CC">
        <w:rPr>
          <w:rFonts w:cs="Simplified Arabic"/>
          <w:kern w:val="22"/>
          <w:sz w:val="20"/>
          <w:szCs w:val="24"/>
          <w:rtl/>
          <w:lang w:bidi="ar-EG"/>
        </w:rPr>
        <w:t>مؤشرات التنوع البيولوجي، والشبكة العالمية لمركز الموارد ا</w:t>
      </w:r>
      <w:r>
        <w:rPr>
          <w:rFonts w:cs="Simplified Arabic"/>
          <w:kern w:val="22"/>
          <w:sz w:val="20"/>
          <w:szCs w:val="24"/>
          <w:rtl/>
          <w:lang w:bidi="ar-EG"/>
        </w:rPr>
        <w:t xml:space="preserve">لبيولوجية </w:t>
      </w:r>
      <w:r w:rsidRPr="00252404">
        <w:rPr>
          <w:rFonts w:cs="Simplified Arabic"/>
          <w:kern w:val="22"/>
          <w:szCs w:val="22"/>
          <w:lang w:bidi="ar-EG"/>
        </w:rPr>
        <w:t>(GBRC)</w:t>
      </w:r>
      <w:r w:rsidRPr="002C7120">
        <w:rPr>
          <w:rFonts w:cs="Simplified Arabic"/>
          <w:kern w:val="22"/>
          <w:sz w:val="20"/>
          <w:szCs w:val="24"/>
          <w:rtl/>
          <w:lang w:bidi="ar-EG"/>
        </w:rPr>
        <w:t>، والشراكة العالمية لمعلومات الأنواع الغريبة الغازية، والشبكة الع</w:t>
      </w:r>
      <w:r>
        <w:rPr>
          <w:rFonts w:cs="Simplified Arabic"/>
          <w:kern w:val="22"/>
          <w:sz w:val="20"/>
          <w:szCs w:val="24"/>
          <w:rtl/>
          <w:lang w:bidi="ar-EG"/>
        </w:rPr>
        <w:t xml:space="preserve">المية للتنوع البيولوجي للجينوم </w:t>
      </w:r>
      <w:r w:rsidRPr="00252404">
        <w:rPr>
          <w:rFonts w:cs="Simplified Arabic"/>
          <w:kern w:val="22"/>
          <w:szCs w:val="22"/>
          <w:lang w:bidi="ar-EG"/>
        </w:rPr>
        <w:t>(GGBN)</w:t>
      </w:r>
      <w:r w:rsidRPr="002C7120">
        <w:rPr>
          <w:rFonts w:cs="Simplified Arabic"/>
          <w:kern w:val="22"/>
          <w:sz w:val="20"/>
          <w:szCs w:val="24"/>
          <w:rtl/>
          <w:lang w:bidi="ar-EG"/>
        </w:rPr>
        <w:t xml:space="preserve">، </w:t>
      </w:r>
      <w:r w:rsidR="00067031">
        <w:rPr>
          <w:rFonts w:cs="Simplified Arabic" w:hint="cs"/>
          <w:kern w:val="22"/>
          <w:sz w:val="20"/>
          <w:szCs w:val="24"/>
          <w:rtl/>
          <w:lang w:bidi="ar-EG"/>
        </w:rPr>
        <w:t>و</w:t>
      </w:r>
      <w:r w:rsidRPr="002C7120">
        <w:rPr>
          <w:rFonts w:cs="Simplified Arabic"/>
          <w:kern w:val="22"/>
          <w:sz w:val="20"/>
          <w:szCs w:val="24"/>
          <w:rtl/>
          <w:lang w:bidi="ar-EG"/>
        </w:rPr>
        <w:t>المبادرة العالمية للتنوع ال</w:t>
      </w:r>
      <w:r w:rsidR="00067031">
        <w:rPr>
          <w:rFonts w:cs="Simplified Arabic"/>
          <w:kern w:val="22"/>
          <w:sz w:val="20"/>
          <w:szCs w:val="24"/>
          <w:rtl/>
          <w:lang w:bidi="ar-EG"/>
        </w:rPr>
        <w:t>بيولوجي للمحيطات، و</w:t>
      </w:r>
      <w:r w:rsidRPr="002C7120">
        <w:rPr>
          <w:rFonts w:cs="Simplified Arabic"/>
          <w:kern w:val="22"/>
          <w:sz w:val="20"/>
          <w:szCs w:val="24"/>
          <w:rtl/>
          <w:lang w:bidi="ar-EG"/>
        </w:rPr>
        <w:t xml:space="preserve">مبادرة </w:t>
      </w:r>
      <w:r w:rsidR="00067031">
        <w:rPr>
          <w:rFonts w:cs="Simplified Arabic" w:hint="cs"/>
          <w:kern w:val="22"/>
          <w:sz w:val="20"/>
          <w:szCs w:val="24"/>
          <w:rtl/>
          <w:lang w:bidi="ar-EG"/>
        </w:rPr>
        <w:t>ا</w:t>
      </w:r>
      <w:r w:rsidRPr="002C7120">
        <w:rPr>
          <w:rFonts w:cs="Simplified Arabic"/>
          <w:kern w:val="22"/>
          <w:sz w:val="20"/>
          <w:szCs w:val="24"/>
          <w:rtl/>
          <w:lang w:bidi="ar-EG"/>
        </w:rPr>
        <w:t xml:space="preserve">لمحيطات </w:t>
      </w:r>
      <w:r w:rsidR="00067031">
        <w:rPr>
          <w:rFonts w:cs="Simplified Arabic" w:hint="cs"/>
          <w:kern w:val="22"/>
          <w:sz w:val="20"/>
          <w:szCs w:val="24"/>
          <w:rtl/>
          <w:lang w:bidi="ar-EG"/>
        </w:rPr>
        <w:t xml:space="preserve">المستدامة </w:t>
      </w:r>
      <w:r w:rsidRPr="002C7120">
        <w:rPr>
          <w:rFonts w:cs="Simplified Arabic"/>
          <w:kern w:val="22"/>
          <w:sz w:val="20"/>
          <w:szCs w:val="24"/>
          <w:rtl/>
          <w:lang w:bidi="ar-EG"/>
        </w:rPr>
        <w:t xml:space="preserve">واتحاد الشركاء العلميين </w:t>
      </w:r>
      <w:r w:rsidR="001277EC">
        <w:rPr>
          <w:rFonts w:cs="Simplified Arabic" w:hint="cs"/>
          <w:kern w:val="22"/>
          <w:sz w:val="20"/>
          <w:szCs w:val="24"/>
          <w:rtl/>
          <w:lang w:bidi="ar-EG"/>
        </w:rPr>
        <w:t>بشأ</w:t>
      </w:r>
      <w:r w:rsidRPr="002C7120">
        <w:rPr>
          <w:rFonts w:cs="Simplified Arabic"/>
          <w:kern w:val="22"/>
          <w:sz w:val="20"/>
          <w:szCs w:val="24"/>
          <w:rtl/>
          <w:lang w:bidi="ar-EG"/>
        </w:rPr>
        <w:t>ن التنوع البيولوجي</w:t>
      </w:r>
      <w:r w:rsidRPr="00C449CC">
        <w:rPr>
          <w:rFonts w:cs="Simplified Arabic" w:hint="cs"/>
          <w:kern w:val="22"/>
          <w:sz w:val="20"/>
          <w:szCs w:val="24"/>
          <w:rtl/>
          <w:lang w:bidi="ar-EG"/>
        </w:rPr>
        <w:t>.</w:t>
      </w:r>
      <w:r w:rsidRPr="00476E54">
        <w:rPr>
          <w:rStyle w:val="FootnoteReference"/>
          <w:kern w:val="22"/>
          <w:sz w:val="24"/>
        </w:rPr>
        <w:footnoteReference w:id="17"/>
      </w:r>
      <w:r w:rsidRPr="00C449CC">
        <w:rPr>
          <w:rFonts w:cs="Simplified Arabic" w:hint="cs"/>
          <w:kern w:val="22"/>
          <w:sz w:val="20"/>
          <w:szCs w:val="24"/>
          <w:rtl/>
          <w:lang w:bidi="ar-EG"/>
        </w:rPr>
        <w:t xml:space="preserve"> </w:t>
      </w:r>
    </w:p>
    <w:p w:rsidR="006C1380" w:rsidRPr="00C449CC" w:rsidRDefault="006C1380" w:rsidP="00252404">
      <w:pPr>
        <w:pStyle w:val="Para1"/>
        <w:kinsoku w:val="0"/>
        <w:overflowPunct w:val="0"/>
        <w:autoSpaceDE w:val="0"/>
        <w:autoSpaceDN w:val="0"/>
        <w:bidi/>
        <w:spacing w:before="0" w:line="216" w:lineRule="auto"/>
        <w:rPr>
          <w:rFonts w:cs="Simplified Arabic"/>
          <w:kern w:val="22"/>
          <w:sz w:val="20"/>
          <w:szCs w:val="24"/>
          <w:rtl/>
          <w:lang w:bidi="ar-EG"/>
        </w:rPr>
      </w:pPr>
      <w:r w:rsidRPr="00C449CC">
        <w:rPr>
          <w:rFonts w:cs="Simplified Arabic" w:hint="cs"/>
          <w:kern w:val="22"/>
          <w:sz w:val="20"/>
          <w:szCs w:val="24"/>
          <w:rtl/>
          <w:lang w:bidi="ar-EG"/>
        </w:rPr>
        <w:t>2</w:t>
      </w:r>
      <w:r>
        <w:rPr>
          <w:rFonts w:cs="Simplified Arabic" w:hint="cs"/>
          <w:kern w:val="22"/>
          <w:sz w:val="20"/>
          <w:szCs w:val="24"/>
          <w:rtl/>
          <w:lang w:bidi="ar-EG"/>
        </w:rPr>
        <w:t>5</w:t>
      </w:r>
      <w:r w:rsidRPr="00C449CC">
        <w:rPr>
          <w:rFonts w:cs="Simplified Arabic" w:hint="cs"/>
          <w:kern w:val="22"/>
          <w:sz w:val="20"/>
          <w:szCs w:val="24"/>
          <w:rtl/>
          <w:lang w:bidi="ar-EG"/>
        </w:rPr>
        <w:t>-</w:t>
      </w:r>
      <w:r w:rsidRPr="00C449CC">
        <w:rPr>
          <w:rFonts w:cs="Simplified Arabic" w:hint="cs"/>
          <w:kern w:val="22"/>
          <w:sz w:val="20"/>
          <w:szCs w:val="24"/>
          <w:rtl/>
          <w:lang w:bidi="ar-EG"/>
        </w:rPr>
        <w:tab/>
        <w:t>و</w:t>
      </w:r>
      <w:r w:rsidRPr="00C449CC">
        <w:rPr>
          <w:rFonts w:cs="Simplified Arabic"/>
          <w:kern w:val="22"/>
          <w:sz w:val="20"/>
          <w:szCs w:val="24"/>
          <w:rtl/>
          <w:lang w:bidi="ar-EG"/>
        </w:rPr>
        <w:t>لكي ت</w:t>
      </w:r>
      <w:r>
        <w:rPr>
          <w:rFonts w:cs="Simplified Arabic" w:hint="cs"/>
          <w:kern w:val="22"/>
          <w:sz w:val="20"/>
          <w:szCs w:val="24"/>
          <w:rtl/>
          <w:lang w:bidi="ar-EG"/>
        </w:rPr>
        <w:t xml:space="preserve">ؤدي </w:t>
      </w:r>
      <w:r w:rsidRPr="00C449CC">
        <w:rPr>
          <w:rFonts w:cs="Simplified Arabic"/>
          <w:kern w:val="22"/>
          <w:sz w:val="20"/>
          <w:szCs w:val="24"/>
          <w:rtl/>
          <w:lang w:bidi="ar-EG"/>
        </w:rPr>
        <w:t>الأمانة دور</w:t>
      </w:r>
      <w:r w:rsidR="00F36D8D">
        <w:rPr>
          <w:rFonts w:cs="Simplified Arabic"/>
          <w:kern w:val="22"/>
          <w:sz w:val="20"/>
          <w:szCs w:val="24"/>
          <w:rtl/>
          <w:lang w:bidi="ar-EG"/>
        </w:rPr>
        <w:t>ا</w:t>
      </w:r>
      <w:r w:rsidRPr="00C449CC">
        <w:rPr>
          <w:rFonts w:cs="Simplified Arabic"/>
          <w:kern w:val="22"/>
          <w:sz w:val="20"/>
          <w:szCs w:val="24"/>
          <w:rtl/>
          <w:lang w:bidi="ar-EG"/>
        </w:rPr>
        <w:t xml:space="preserve"> فعال</w:t>
      </w:r>
      <w:r w:rsidR="00F36D8D">
        <w:rPr>
          <w:rFonts w:cs="Simplified Arabic"/>
          <w:kern w:val="22"/>
          <w:sz w:val="20"/>
          <w:szCs w:val="24"/>
          <w:rtl/>
          <w:lang w:bidi="ar-EG"/>
        </w:rPr>
        <w:t>ا</w:t>
      </w:r>
      <w:r w:rsidRPr="00C449CC">
        <w:rPr>
          <w:rFonts w:cs="Simplified Arabic"/>
          <w:kern w:val="22"/>
          <w:sz w:val="20"/>
          <w:szCs w:val="24"/>
          <w:rtl/>
          <w:lang w:bidi="ar-EG"/>
        </w:rPr>
        <w:t xml:space="preserve"> في </w:t>
      </w:r>
      <w:r w:rsidR="00851E9B">
        <w:rPr>
          <w:rFonts w:cs="Simplified Arabic"/>
          <w:kern w:val="22"/>
          <w:sz w:val="20"/>
          <w:szCs w:val="24"/>
          <w:rtl/>
          <w:lang w:bidi="ar-EG"/>
        </w:rPr>
        <w:t>تيسير</w:t>
      </w:r>
      <w:r w:rsidRPr="00C449CC">
        <w:rPr>
          <w:rFonts w:cs="Simplified Arabic"/>
          <w:kern w:val="22"/>
          <w:sz w:val="20"/>
          <w:szCs w:val="24"/>
          <w:rtl/>
          <w:lang w:bidi="ar-EG"/>
        </w:rPr>
        <w:t xml:space="preserve"> التعاون ال</w:t>
      </w:r>
      <w:r>
        <w:rPr>
          <w:rFonts w:cs="Simplified Arabic"/>
          <w:kern w:val="22"/>
          <w:sz w:val="20"/>
          <w:szCs w:val="24"/>
          <w:rtl/>
          <w:lang w:bidi="ar-EG"/>
        </w:rPr>
        <w:t>تقن</w:t>
      </w:r>
      <w:r w:rsidRPr="00C449CC">
        <w:rPr>
          <w:rFonts w:cs="Simplified Arabic"/>
          <w:kern w:val="22"/>
          <w:sz w:val="20"/>
          <w:szCs w:val="24"/>
          <w:rtl/>
          <w:lang w:bidi="ar-EG"/>
        </w:rPr>
        <w:t>ي والعلمي دعم</w:t>
      </w:r>
      <w:r w:rsidR="00F36D8D">
        <w:rPr>
          <w:rFonts w:cs="Simplified Arabic"/>
          <w:kern w:val="22"/>
          <w:sz w:val="20"/>
          <w:szCs w:val="24"/>
          <w:rtl/>
          <w:lang w:bidi="ar-EG"/>
        </w:rPr>
        <w:t>ا</w:t>
      </w:r>
      <w:r w:rsidRPr="00C449CC">
        <w:rPr>
          <w:rFonts w:cs="Simplified Arabic"/>
          <w:kern w:val="22"/>
          <w:sz w:val="20"/>
          <w:szCs w:val="24"/>
          <w:rtl/>
          <w:lang w:bidi="ar-EG"/>
        </w:rPr>
        <w:t xml:space="preserve"> </w:t>
      </w:r>
      <w:r w:rsidR="00851E9B">
        <w:rPr>
          <w:rFonts w:cs="Simplified Arabic" w:hint="cs"/>
          <w:kern w:val="22"/>
          <w:sz w:val="20"/>
          <w:szCs w:val="24"/>
          <w:rtl/>
          <w:lang w:bidi="ar-EG"/>
        </w:rPr>
        <w:t>للإطار العالمي</w:t>
      </w:r>
      <w:r w:rsidR="00851E9B">
        <w:rPr>
          <w:rFonts w:cs="Simplified Arabic"/>
          <w:kern w:val="22"/>
          <w:sz w:val="20"/>
          <w:szCs w:val="24"/>
          <w:rtl/>
          <w:lang w:bidi="ar-EG"/>
        </w:rPr>
        <w:t xml:space="preserve"> </w:t>
      </w:r>
      <w:r w:rsidR="00851E9B">
        <w:rPr>
          <w:rFonts w:cs="Simplified Arabic" w:hint="cs"/>
          <w:kern w:val="22"/>
          <w:sz w:val="20"/>
          <w:szCs w:val="24"/>
          <w:rtl/>
          <w:lang w:bidi="ar-EG"/>
        </w:rPr>
        <w:t>ل</w:t>
      </w:r>
      <w:r w:rsidRPr="00C449CC">
        <w:rPr>
          <w:rFonts w:cs="Simplified Arabic"/>
          <w:kern w:val="22"/>
          <w:sz w:val="20"/>
          <w:szCs w:val="24"/>
          <w:rtl/>
          <w:lang w:bidi="ar-EG"/>
        </w:rPr>
        <w:t>لتنوع البيولوجي لما بعد عام</w:t>
      </w:r>
      <w:r w:rsidR="00851E9B">
        <w:rPr>
          <w:rFonts w:cs="Simplified Arabic" w:hint="cs"/>
          <w:kern w:val="22"/>
          <w:sz w:val="20"/>
          <w:szCs w:val="24"/>
          <w:rtl/>
          <w:lang w:bidi="ar-EG"/>
        </w:rPr>
        <w:t> </w:t>
      </w:r>
      <w:r w:rsidRPr="00C449CC">
        <w:rPr>
          <w:rFonts w:cs="Simplified Arabic"/>
          <w:kern w:val="22"/>
          <w:sz w:val="20"/>
          <w:szCs w:val="24"/>
          <w:rtl/>
          <w:lang w:bidi="ar-EG"/>
        </w:rPr>
        <w:t xml:space="preserve">2020، ستحتاج الأمانة إلى دعم تمويل كافٍ ويمكن التنبؤ به. </w:t>
      </w:r>
      <w:r w:rsidRPr="00C449CC">
        <w:rPr>
          <w:rFonts w:cs="Simplified Arabic" w:hint="cs"/>
          <w:kern w:val="22"/>
          <w:sz w:val="20"/>
          <w:szCs w:val="24"/>
          <w:rtl/>
          <w:lang w:bidi="ar-EG"/>
        </w:rPr>
        <w:t>و</w:t>
      </w:r>
      <w:r w:rsidRPr="00C449CC">
        <w:rPr>
          <w:rFonts w:cs="Simplified Arabic"/>
          <w:kern w:val="22"/>
          <w:sz w:val="20"/>
          <w:szCs w:val="24"/>
          <w:rtl/>
          <w:lang w:bidi="ar-EG"/>
        </w:rPr>
        <w:t>ستحتاج الميزانية الأساسية للأمانة إلى توفير وظائف مخصصة للموظفين مسؤولة عن التعاون ال</w:t>
      </w:r>
      <w:r>
        <w:rPr>
          <w:rFonts w:cs="Simplified Arabic"/>
          <w:kern w:val="22"/>
          <w:sz w:val="20"/>
          <w:szCs w:val="24"/>
          <w:rtl/>
          <w:lang w:bidi="ar-EG"/>
        </w:rPr>
        <w:t>تقن</w:t>
      </w:r>
      <w:r w:rsidRPr="00C449CC">
        <w:rPr>
          <w:rFonts w:cs="Simplified Arabic"/>
          <w:kern w:val="22"/>
          <w:sz w:val="20"/>
          <w:szCs w:val="24"/>
          <w:rtl/>
          <w:lang w:bidi="ar-EG"/>
        </w:rPr>
        <w:t>ي والعلمي وكذلك للأنشطة الأساسية</w:t>
      </w:r>
      <w:r w:rsidRPr="00C449CC">
        <w:rPr>
          <w:rFonts w:cs="Simplified Arabic" w:hint="cs"/>
          <w:kern w:val="22"/>
          <w:sz w:val="20"/>
          <w:szCs w:val="24"/>
          <w:rtl/>
          <w:lang w:bidi="ar-EG"/>
        </w:rPr>
        <w:t>.</w:t>
      </w:r>
    </w:p>
    <w:p w:rsidR="006C1380" w:rsidRPr="00C449CC" w:rsidRDefault="006C1380" w:rsidP="00241A36">
      <w:pPr>
        <w:pStyle w:val="Para1"/>
        <w:kinsoku w:val="0"/>
        <w:overflowPunct w:val="0"/>
        <w:autoSpaceDE w:val="0"/>
        <w:autoSpaceDN w:val="0"/>
        <w:bidi/>
        <w:spacing w:before="0" w:line="216" w:lineRule="auto"/>
        <w:jc w:val="center"/>
        <w:rPr>
          <w:rFonts w:cs="Simplified Arabic"/>
          <w:i/>
          <w:iCs/>
          <w:kern w:val="22"/>
          <w:sz w:val="20"/>
          <w:szCs w:val="24"/>
          <w:rtl/>
          <w:lang w:bidi="ar-EG"/>
        </w:rPr>
      </w:pPr>
      <w:r w:rsidRPr="00C449CC">
        <w:rPr>
          <w:rFonts w:cs="Simplified Arabic"/>
          <w:i/>
          <w:iCs/>
          <w:kern w:val="22"/>
          <w:sz w:val="20"/>
          <w:szCs w:val="24"/>
          <w:rtl/>
          <w:lang w:bidi="ar-EG"/>
        </w:rPr>
        <w:t>دور أمانة اتفاقية التنوع البيولوجي</w:t>
      </w:r>
    </w:p>
    <w:p w:rsidR="006C1380" w:rsidRPr="00C449CC" w:rsidRDefault="006C1380" w:rsidP="00CC4E86">
      <w:pPr>
        <w:pStyle w:val="Para1"/>
        <w:kinsoku w:val="0"/>
        <w:overflowPunct w:val="0"/>
        <w:autoSpaceDE w:val="0"/>
        <w:autoSpaceDN w:val="0"/>
        <w:bidi/>
        <w:spacing w:before="0" w:line="216" w:lineRule="auto"/>
        <w:rPr>
          <w:rFonts w:cs="Simplified Arabic"/>
          <w:kern w:val="22"/>
          <w:sz w:val="20"/>
          <w:szCs w:val="24"/>
          <w:rtl/>
          <w:lang w:bidi="ar-EG"/>
        </w:rPr>
      </w:pPr>
      <w:r w:rsidRPr="00C449CC">
        <w:rPr>
          <w:rFonts w:cs="Simplified Arabic"/>
          <w:kern w:val="22"/>
          <w:sz w:val="20"/>
          <w:szCs w:val="24"/>
          <w:rtl/>
          <w:lang w:bidi="ar-EG"/>
        </w:rPr>
        <w:t>2</w:t>
      </w:r>
      <w:r>
        <w:rPr>
          <w:rFonts w:cs="Simplified Arabic" w:hint="cs"/>
          <w:kern w:val="22"/>
          <w:sz w:val="20"/>
          <w:szCs w:val="24"/>
          <w:rtl/>
          <w:lang w:bidi="ar-EG"/>
        </w:rPr>
        <w:t>6</w:t>
      </w:r>
      <w:r w:rsidRPr="00C449CC">
        <w:rPr>
          <w:rFonts w:cs="Simplified Arabic"/>
          <w:kern w:val="22"/>
          <w:sz w:val="20"/>
          <w:szCs w:val="24"/>
          <w:rtl/>
          <w:lang w:bidi="ar-EG"/>
        </w:rPr>
        <w:t>-</w:t>
      </w:r>
      <w:r w:rsidRPr="00C449CC">
        <w:rPr>
          <w:rFonts w:cs="Simplified Arabic" w:hint="cs"/>
          <w:kern w:val="22"/>
          <w:sz w:val="20"/>
          <w:szCs w:val="24"/>
          <w:rtl/>
          <w:lang w:bidi="ar-EG"/>
        </w:rPr>
        <w:tab/>
      </w:r>
      <w:r>
        <w:rPr>
          <w:rFonts w:cs="Simplified Arabic" w:hint="cs"/>
          <w:kern w:val="22"/>
          <w:sz w:val="20"/>
          <w:szCs w:val="24"/>
          <w:rtl/>
          <w:lang w:bidi="ar-EG"/>
        </w:rPr>
        <w:t>طبق</w:t>
      </w:r>
      <w:r w:rsidR="00F36D8D">
        <w:rPr>
          <w:rFonts w:cs="Simplified Arabic"/>
          <w:kern w:val="22"/>
          <w:sz w:val="20"/>
          <w:szCs w:val="24"/>
          <w:rtl/>
          <w:lang w:bidi="ar-EG"/>
        </w:rPr>
        <w:t>ا</w:t>
      </w:r>
      <w:r w:rsidRPr="00C449CC">
        <w:rPr>
          <w:rFonts w:cs="Simplified Arabic"/>
          <w:kern w:val="22"/>
          <w:sz w:val="20"/>
          <w:szCs w:val="24"/>
          <w:rtl/>
          <w:lang w:bidi="ar-EG"/>
        </w:rPr>
        <w:t xml:space="preserve"> </w:t>
      </w:r>
      <w:r>
        <w:rPr>
          <w:rFonts w:cs="Simplified Arabic" w:hint="cs"/>
          <w:kern w:val="22"/>
          <w:sz w:val="20"/>
          <w:szCs w:val="24"/>
          <w:rtl/>
          <w:lang w:bidi="ar-EG"/>
        </w:rPr>
        <w:t>ل</w:t>
      </w:r>
      <w:r w:rsidRPr="00C449CC">
        <w:rPr>
          <w:rFonts w:cs="Simplified Arabic"/>
          <w:kern w:val="22"/>
          <w:sz w:val="20"/>
          <w:szCs w:val="24"/>
          <w:rtl/>
          <w:lang w:bidi="ar-EG"/>
        </w:rPr>
        <w:t>لمادة 24 من الاتفاقية، تقوم أمانة الاتفاقية بما</w:t>
      </w:r>
      <w:r w:rsidRPr="00C449CC">
        <w:rPr>
          <w:rFonts w:cs="Simplified Arabic" w:hint="cs"/>
          <w:kern w:val="22"/>
          <w:sz w:val="20"/>
          <w:szCs w:val="24"/>
          <w:rtl/>
          <w:lang w:bidi="ar-EG"/>
        </w:rPr>
        <w:t xml:space="preserve"> </w:t>
      </w:r>
      <w:r w:rsidRPr="00C449CC">
        <w:rPr>
          <w:rFonts w:cs="Simplified Arabic"/>
          <w:kern w:val="22"/>
          <w:sz w:val="20"/>
          <w:szCs w:val="24"/>
          <w:rtl/>
          <w:lang w:bidi="ar-EG"/>
        </w:rPr>
        <w:t>يلي</w:t>
      </w:r>
      <w:r w:rsidRPr="00C449CC">
        <w:rPr>
          <w:rFonts w:cs="Simplified Arabic" w:hint="cs"/>
          <w:kern w:val="22"/>
          <w:sz w:val="20"/>
          <w:szCs w:val="24"/>
          <w:rtl/>
          <w:lang w:bidi="ar-EG"/>
        </w:rPr>
        <w:t>:</w:t>
      </w:r>
    </w:p>
    <w:p w:rsidR="006C1380" w:rsidRPr="00C449CC" w:rsidRDefault="006C1380" w:rsidP="00CC4E8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C449CC">
        <w:rPr>
          <w:rFonts w:cs="Simplified Arabic" w:hint="cs"/>
          <w:kern w:val="22"/>
          <w:sz w:val="20"/>
          <w:szCs w:val="24"/>
          <w:rtl/>
          <w:lang w:bidi="ar-EG"/>
        </w:rPr>
        <w:t>(أ)</w:t>
      </w:r>
      <w:r w:rsidRPr="00C449CC">
        <w:rPr>
          <w:rFonts w:cs="Simplified Arabic" w:hint="cs"/>
          <w:kern w:val="22"/>
          <w:sz w:val="20"/>
          <w:szCs w:val="24"/>
          <w:rtl/>
          <w:lang w:bidi="ar-EG"/>
        </w:rPr>
        <w:tab/>
      </w:r>
      <w:r w:rsidRPr="00C449CC">
        <w:rPr>
          <w:rFonts w:cs="Simplified Arabic"/>
          <w:kern w:val="22"/>
          <w:sz w:val="20"/>
          <w:szCs w:val="24"/>
          <w:rtl/>
          <w:lang w:bidi="ar-EG"/>
        </w:rPr>
        <w:t>إعداد الوثائق ذات الصلة بالتعاون ال</w:t>
      </w:r>
      <w:r>
        <w:rPr>
          <w:rFonts w:cs="Simplified Arabic"/>
          <w:kern w:val="22"/>
          <w:sz w:val="20"/>
          <w:szCs w:val="24"/>
          <w:rtl/>
          <w:lang w:bidi="ar-EG"/>
        </w:rPr>
        <w:t>تقن</w:t>
      </w:r>
      <w:r w:rsidRPr="00C449CC">
        <w:rPr>
          <w:rFonts w:cs="Simplified Arabic"/>
          <w:kern w:val="22"/>
          <w:sz w:val="20"/>
          <w:szCs w:val="24"/>
          <w:rtl/>
          <w:lang w:bidi="ar-EG"/>
        </w:rPr>
        <w:t>ي والعلمي ونقل التكنولوجيا (المواد 16 إلى 18 من الاتفاقية) لمؤتمر الأطراف وهيئاته الفرعية</w:t>
      </w:r>
      <w:r>
        <w:rPr>
          <w:rFonts w:cs="Simplified Arabic" w:hint="cs"/>
          <w:kern w:val="22"/>
          <w:sz w:val="20"/>
          <w:szCs w:val="24"/>
          <w:rtl/>
          <w:lang w:bidi="ar-EG"/>
        </w:rPr>
        <w:t xml:space="preserve"> والإبلاغ عن ذلك</w:t>
      </w:r>
      <w:r w:rsidRPr="00C449CC">
        <w:rPr>
          <w:rFonts w:cs="Simplified Arabic"/>
          <w:kern w:val="22"/>
          <w:sz w:val="20"/>
          <w:szCs w:val="24"/>
          <w:rtl/>
          <w:lang w:bidi="ar-EG"/>
        </w:rPr>
        <w:t>؛</w:t>
      </w:r>
    </w:p>
    <w:p w:rsidR="006C1380" w:rsidRPr="002C7120" w:rsidRDefault="006C1380" w:rsidP="00CC4E8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2C7120">
        <w:rPr>
          <w:rFonts w:cs="Simplified Arabic" w:hint="cs"/>
          <w:kern w:val="22"/>
          <w:sz w:val="20"/>
          <w:szCs w:val="24"/>
          <w:rtl/>
          <w:lang w:bidi="ar-EG"/>
        </w:rPr>
        <w:t>(</w:t>
      </w:r>
      <w:r w:rsidRPr="002C7120">
        <w:rPr>
          <w:rFonts w:cs="Simplified Arabic"/>
          <w:kern w:val="22"/>
          <w:sz w:val="20"/>
          <w:szCs w:val="24"/>
          <w:rtl/>
          <w:lang w:bidi="ar-EG"/>
        </w:rPr>
        <w:t>ب)</w:t>
      </w:r>
      <w:r w:rsidRPr="002C7120">
        <w:rPr>
          <w:rFonts w:cs="Simplified Arabic" w:hint="cs"/>
          <w:kern w:val="22"/>
          <w:sz w:val="20"/>
          <w:szCs w:val="24"/>
          <w:rtl/>
          <w:lang w:bidi="ar-EG"/>
        </w:rPr>
        <w:tab/>
      </w:r>
      <w:r w:rsidRPr="002C7120">
        <w:rPr>
          <w:rFonts w:cs="Simplified Arabic"/>
          <w:kern w:val="22"/>
          <w:sz w:val="20"/>
          <w:szCs w:val="24"/>
          <w:rtl/>
          <w:lang w:bidi="ar-EG"/>
        </w:rPr>
        <w:t>تجميع المعلومات المتعلقة بالتعاون ال</w:t>
      </w:r>
      <w:r>
        <w:rPr>
          <w:rFonts w:cs="Simplified Arabic"/>
          <w:kern w:val="22"/>
          <w:sz w:val="20"/>
          <w:szCs w:val="24"/>
          <w:rtl/>
          <w:lang w:bidi="ar-EG"/>
        </w:rPr>
        <w:t>تقن</w:t>
      </w:r>
      <w:r w:rsidRPr="002C7120">
        <w:rPr>
          <w:rFonts w:cs="Simplified Arabic"/>
          <w:kern w:val="22"/>
          <w:sz w:val="20"/>
          <w:szCs w:val="24"/>
          <w:rtl/>
          <w:lang w:bidi="ar-EG"/>
        </w:rPr>
        <w:t>ي والعلمي ونقل التكنولوجيا في مجال التنوع البيولوجي وإتاحتها من خلال آلية غرفة تبادل المعلومات، تمشيا مع استراتيجية إدارة المعارف؛</w:t>
      </w:r>
    </w:p>
    <w:p w:rsidR="006C1380" w:rsidRPr="002C7120" w:rsidRDefault="006C1380" w:rsidP="00CC4E8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2C7120">
        <w:rPr>
          <w:rFonts w:cs="Simplified Arabic" w:hint="cs"/>
          <w:kern w:val="22"/>
          <w:sz w:val="20"/>
          <w:szCs w:val="24"/>
          <w:rtl/>
          <w:lang w:bidi="ar-EG"/>
        </w:rPr>
        <w:t>(</w:t>
      </w:r>
      <w:r w:rsidRPr="002C7120">
        <w:rPr>
          <w:rFonts w:cs="Simplified Arabic"/>
          <w:kern w:val="22"/>
          <w:sz w:val="20"/>
          <w:szCs w:val="24"/>
          <w:rtl/>
          <w:lang w:bidi="ar-EG"/>
        </w:rPr>
        <w:t>ج)</w:t>
      </w:r>
      <w:r w:rsidRPr="002C7120">
        <w:rPr>
          <w:rFonts w:cs="Simplified Arabic" w:hint="cs"/>
          <w:kern w:val="22"/>
          <w:sz w:val="20"/>
          <w:szCs w:val="24"/>
          <w:rtl/>
          <w:lang w:bidi="ar-EG"/>
        </w:rPr>
        <w:tab/>
      </w:r>
      <w:r w:rsidRPr="002C7120">
        <w:rPr>
          <w:rFonts w:cs="Simplified Arabic"/>
          <w:kern w:val="22"/>
          <w:sz w:val="20"/>
          <w:szCs w:val="24"/>
          <w:rtl/>
          <w:lang w:bidi="ar-EG"/>
        </w:rPr>
        <w:t>التنسيق، حسب الاقتضاء، مع الاتفاقيات المتعلقة بالتنوع البيولوجي، ووكالات الأطراف المعنية، واتحاد الشركاء الع</w:t>
      </w:r>
      <w:r w:rsidRPr="002C7120">
        <w:rPr>
          <w:rFonts w:cs="Simplified Arabic" w:hint="cs"/>
          <w:kern w:val="22"/>
          <w:sz w:val="20"/>
          <w:szCs w:val="24"/>
          <w:rtl/>
          <w:lang w:bidi="ar-EG"/>
        </w:rPr>
        <w:t>ِ</w:t>
      </w:r>
      <w:r w:rsidRPr="002C7120">
        <w:rPr>
          <w:rFonts w:cs="Simplified Arabic"/>
          <w:kern w:val="22"/>
          <w:sz w:val="20"/>
          <w:szCs w:val="24"/>
          <w:rtl/>
          <w:lang w:bidi="ar-EG"/>
        </w:rPr>
        <w:t>لميين، ومنصة الأعمال والتنوع البيولوجي، والشبكات و</w:t>
      </w:r>
      <w:r w:rsidRPr="002C7120">
        <w:rPr>
          <w:rFonts w:cs="Simplified Arabic" w:hint="cs"/>
          <w:kern w:val="22"/>
          <w:sz w:val="20"/>
          <w:szCs w:val="24"/>
          <w:rtl/>
          <w:lang w:bidi="ar-EG"/>
        </w:rPr>
        <w:t xml:space="preserve">غيرها من </w:t>
      </w:r>
      <w:r w:rsidRPr="002C7120">
        <w:rPr>
          <w:rFonts w:cs="Simplified Arabic"/>
          <w:kern w:val="22"/>
          <w:sz w:val="20"/>
          <w:szCs w:val="24"/>
          <w:rtl/>
          <w:lang w:bidi="ar-EG"/>
        </w:rPr>
        <w:t xml:space="preserve">المبادرات </w:t>
      </w:r>
      <w:r w:rsidRPr="002C7120">
        <w:rPr>
          <w:rFonts w:cs="Simplified Arabic" w:hint="cs"/>
          <w:kern w:val="22"/>
          <w:sz w:val="20"/>
          <w:szCs w:val="24"/>
          <w:rtl/>
          <w:lang w:bidi="ar-EG"/>
        </w:rPr>
        <w:t>المعنية</w:t>
      </w:r>
      <w:r w:rsidRPr="002C7120">
        <w:rPr>
          <w:rFonts w:cs="Simplified Arabic"/>
          <w:kern w:val="22"/>
          <w:sz w:val="20"/>
          <w:szCs w:val="24"/>
          <w:rtl/>
          <w:lang w:bidi="ar-EG"/>
        </w:rPr>
        <w:t xml:space="preserve"> التي ت</w:t>
      </w:r>
      <w:r w:rsidRPr="002C7120">
        <w:rPr>
          <w:rFonts w:cs="Simplified Arabic" w:hint="cs"/>
          <w:kern w:val="22"/>
          <w:sz w:val="20"/>
          <w:szCs w:val="24"/>
          <w:rtl/>
          <w:lang w:bidi="ar-EG"/>
        </w:rPr>
        <w:t xml:space="preserve">نطوي على </w:t>
      </w:r>
      <w:r w:rsidRPr="002C7120">
        <w:rPr>
          <w:rFonts w:cs="Simplified Arabic"/>
          <w:kern w:val="22"/>
          <w:sz w:val="20"/>
          <w:szCs w:val="24"/>
          <w:rtl/>
          <w:lang w:bidi="ar-EG"/>
        </w:rPr>
        <w:t>الخبرة ال</w:t>
      </w:r>
      <w:r>
        <w:rPr>
          <w:rFonts w:cs="Simplified Arabic"/>
          <w:kern w:val="22"/>
          <w:sz w:val="20"/>
          <w:szCs w:val="24"/>
          <w:rtl/>
          <w:lang w:bidi="ar-EG"/>
        </w:rPr>
        <w:t>تقن</w:t>
      </w:r>
      <w:r w:rsidRPr="002C7120">
        <w:rPr>
          <w:rFonts w:cs="Simplified Arabic"/>
          <w:kern w:val="22"/>
          <w:sz w:val="20"/>
          <w:szCs w:val="24"/>
          <w:rtl/>
          <w:lang w:bidi="ar-EG"/>
        </w:rPr>
        <w:t>ية والعلمية و/أو المشاركة بالتعاون</w:t>
      </w:r>
      <w:r w:rsidRPr="002C7120">
        <w:rPr>
          <w:rFonts w:cs="Simplified Arabic" w:hint="cs"/>
          <w:kern w:val="22"/>
          <w:sz w:val="20"/>
          <w:szCs w:val="24"/>
          <w:rtl/>
          <w:lang w:bidi="ar-EG"/>
        </w:rPr>
        <w:t>؛</w:t>
      </w:r>
    </w:p>
    <w:p w:rsidR="006C1380" w:rsidRPr="00C449CC" w:rsidRDefault="006C1380" w:rsidP="00CC4E8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2C7120">
        <w:rPr>
          <w:rFonts w:cs="Simplified Arabic" w:hint="cs"/>
          <w:kern w:val="22"/>
          <w:sz w:val="20"/>
          <w:szCs w:val="24"/>
          <w:rtl/>
          <w:lang w:bidi="ar-EG"/>
        </w:rPr>
        <w:t>(</w:t>
      </w:r>
      <w:r w:rsidRPr="002C7120">
        <w:rPr>
          <w:rFonts w:cs="Simplified Arabic"/>
          <w:kern w:val="22"/>
          <w:sz w:val="20"/>
          <w:szCs w:val="24"/>
          <w:rtl/>
          <w:lang w:bidi="ar-EG"/>
        </w:rPr>
        <w:t>د)</w:t>
      </w:r>
      <w:r w:rsidRPr="002C7120">
        <w:rPr>
          <w:rFonts w:cs="Simplified Arabic" w:hint="cs"/>
          <w:kern w:val="22"/>
          <w:sz w:val="20"/>
          <w:szCs w:val="24"/>
          <w:rtl/>
          <w:lang w:bidi="ar-EG"/>
        </w:rPr>
        <w:tab/>
      </w:r>
      <w:r w:rsidRPr="002C7120">
        <w:rPr>
          <w:rFonts w:cs="Simplified Arabic"/>
          <w:kern w:val="22"/>
          <w:sz w:val="20"/>
          <w:szCs w:val="24"/>
          <w:rtl/>
          <w:lang w:bidi="ar-EG"/>
        </w:rPr>
        <w:t>المشاركة في تنظيم منتديات علوم التنوع البيولوجي ومعارض التكنولوجيا والابتكار وغيرها من ال</w:t>
      </w:r>
      <w:r w:rsidRPr="002C7120">
        <w:rPr>
          <w:rFonts w:cs="Simplified Arabic" w:hint="cs"/>
          <w:kern w:val="22"/>
          <w:sz w:val="20"/>
          <w:szCs w:val="24"/>
          <w:rtl/>
          <w:lang w:bidi="ar-EG"/>
        </w:rPr>
        <w:t>فعاليات</w:t>
      </w:r>
      <w:r w:rsidRPr="002C7120">
        <w:rPr>
          <w:rFonts w:cs="Simplified Arabic"/>
          <w:kern w:val="22"/>
          <w:sz w:val="20"/>
          <w:szCs w:val="24"/>
          <w:rtl/>
          <w:lang w:bidi="ar-EG"/>
        </w:rPr>
        <w:t xml:space="preserve"> على هامش الاجتماعات الدولية؛</w:t>
      </w:r>
    </w:p>
    <w:p w:rsidR="006C1380" w:rsidRPr="00C449CC" w:rsidRDefault="006C1380" w:rsidP="00CC4E86">
      <w:pPr>
        <w:pStyle w:val="Para1"/>
        <w:kinsoku w:val="0"/>
        <w:overflowPunct w:val="0"/>
        <w:autoSpaceDE w:val="0"/>
        <w:autoSpaceDN w:val="0"/>
        <w:bidi/>
        <w:spacing w:before="0" w:line="216" w:lineRule="auto"/>
        <w:ind w:firstLine="720"/>
        <w:rPr>
          <w:rFonts w:cs="Simplified Arabic"/>
          <w:kern w:val="22"/>
          <w:sz w:val="20"/>
          <w:szCs w:val="24"/>
          <w:rtl/>
          <w:lang w:bidi="ar-EG"/>
        </w:rPr>
      </w:pPr>
      <w:r w:rsidRPr="00C449CC">
        <w:rPr>
          <w:rFonts w:cs="Simplified Arabic"/>
          <w:kern w:val="22"/>
          <w:sz w:val="20"/>
          <w:szCs w:val="24"/>
          <w:rtl/>
          <w:lang w:bidi="ar-EG"/>
        </w:rPr>
        <w:t>(هـ)</w:t>
      </w:r>
      <w:r w:rsidRPr="00C449CC">
        <w:rPr>
          <w:rFonts w:cs="Simplified Arabic" w:hint="cs"/>
          <w:kern w:val="22"/>
          <w:sz w:val="20"/>
          <w:szCs w:val="24"/>
          <w:rtl/>
          <w:lang w:bidi="ar-EG"/>
        </w:rPr>
        <w:tab/>
      </w:r>
      <w:r w:rsidRPr="00C449CC">
        <w:rPr>
          <w:rFonts w:cs="Simplified Arabic"/>
          <w:kern w:val="22"/>
          <w:sz w:val="20"/>
          <w:szCs w:val="24"/>
          <w:rtl/>
          <w:lang w:bidi="ar-EG"/>
        </w:rPr>
        <w:t>القيام بأنشطة أخرى قد تكون ضرورية لل</w:t>
      </w:r>
      <w:r>
        <w:rPr>
          <w:rFonts w:cs="Simplified Arabic" w:hint="cs"/>
          <w:kern w:val="22"/>
          <w:sz w:val="20"/>
          <w:szCs w:val="24"/>
          <w:rtl/>
          <w:lang w:bidi="ar-EG"/>
        </w:rPr>
        <w:t>اضطلاع</w:t>
      </w:r>
      <w:r w:rsidRPr="00C449CC">
        <w:rPr>
          <w:rFonts w:cs="Simplified Arabic"/>
          <w:kern w:val="22"/>
          <w:sz w:val="20"/>
          <w:szCs w:val="24"/>
          <w:rtl/>
          <w:lang w:bidi="ar-EG"/>
        </w:rPr>
        <w:t xml:space="preserve"> بوظائفها</w:t>
      </w:r>
      <w:r w:rsidRPr="00C449CC">
        <w:rPr>
          <w:rFonts w:cs="Simplified Arabic" w:hint="cs"/>
          <w:kern w:val="22"/>
          <w:sz w:val="20"/>
          <w:szCs w:val="24"/>
          <w:rtl/>
          <w:lang w:bidi="ar-EG"/>
        </w:rPr>
        <w:t>.</w:t>
      </w:r>
    </w:p>
    <w:p w:rsidR="006C1380" w:rsidRPr="00C449CC" w:rsidRDefault="006C1380" w:rsidP="006C1380">
      <w:pPr>
        <w:pStyle w:val="Para1"/>
        <w:kinsoku w:val="0"/>
        <w:overflowPunct w:val="0"/>
        <w:autoSpaceDE w:val="0"/>
        <w:autoSpaceDN w:val="0"/>
        <w:bidi/>
        <w:rPr>
          <w:rFonts w:cs="Simplified Arabic"/>
          <w:kern w:val="22"/>
          <w:sz w:val="20"/>
          <w:szCs w:val="24"/>
          <w:rtl/>
          <w:lang w:bidi="ar-EG"/>
        </w:rPr>
      </w:pPr>
      <w:r w:rsidRPr="00C449CC">
        <w:rPr>
          <w:rFonts w:cs="Simplified Arabic"/>
          <w:kern w:val="22"/>
          <w:sz w:val="20"/>
          <w:szCs w:val="24"/>
          <w:rtl/>
          <w:lang w:bidi="ar-EG"/>
        </w:rPr>
        <w:br w:type="page"/>
      </w:r>
    </w:p>
    <w:p w:rsidR="006C1380" w:rsidRPr="00C449CC" w:rsidRDefault="00CC4E86" w:rsidP="00CC4E86">
      <w:pPr>
        <w:pStyle w:val="Para1"/>
        <w:kinsoku w:val="0"/>
        <w:overflowPunct w:val="0"/>
        <w:autoSpaceDE w:val="0"/>
        <w:autoSpaceDN w:val="0"/>
        <w:bidi/>
        <w:spacing w:line="216" w:lineRule="auto"/>
        <w:jc w:val="center"/>
        <w:rPr>
          <w:rFonts w:cs="Simplified Arabic"/>
          <w:i/>
          <w:iCs/>
          <w:kern w:val="22"/>
          <w:sz w:val="20"/>
          <w:szCs w:val="24"/>
          <w:rtl/>
          <w:lang w:bidi="ar-EG"/>
        </w:rPr>
      </w:pPr>
      <w:r>
        <w:rPr>
          <w:rFonts w:cs="Simplified Arabic" w:hint="cs"/>
          <w:i/>
          <w:iCs/>
          <w:kern w:val="22"/>
          <w:sz w:val="20"/>
          <w:szCs w:val="24"/>
          <w:rtl/>
          <w:lang w:bidi="ar-EG"/>
        </w:rPr>
        <w:lastRenderedPageBreak/>
        <w:t>المرفق الثاني</w:t>
      </w:r>
    </w:p>
    <w:p w:rsidR="006C1380" w:rsidRPr="00241A36" w:rsidRDefault="006C1380" w:rsidP="00CC4E86">
      <w:pPr>
        <w:pStyle w:val="Para1"/>
        <w:kinsoku w:val="0"/>
        <w:overflowPunct w:val="0"/>
        <w:autoSpaceDE w:val="0"/>
        <w:autoSpaceDN w:val="0"/>
        <w:bidi/>
        <w:spacing w:after="0" w:line="216" w:lineRule="auto"/>
        <w:jc w:val="center"/>
        <w:rPr>
          <w:rFonts w:cs="Simplified Arabic"/>
          <w:b/>
          <w:bCs/>
          <w:kern w:val="22"/>
          <w:sz w:val="24"/>
          <w:szCs w:val="24"/>
          <w:rtl/>
          <w:lang w:bidi="ar-EG"/>
        </w:rPr>
      </w:pPr>
      <w:r w:rsidRPr="00241A36">
        <w:rPr>
          <w:rFonts w:cs="Simplified Arabic"/>
          <w:b/>
          <w:bCs/>
          <w:kern w:val="22"/>
          <w:sz w:val="24"/>
          <w:szCs w:val="24"/>
          <w:rtl/>
          <w:lang w:bidi="ar-EG"/>
        </w:rPr>
        <w:t xml:space="preserve">مشروع </w:t>
      </w:r>
      <w:r w:rsidRPr="00241A36">
        <w:rPr>
          <w:rFonts w:cs="Simplified Arabic" w:hint="cs"/>
          <w:b/>
          <w:bCs/>
          <w:kern w:val="22"/>
          <w:sz w:val="24"/>
          <w:szCs w:val="24"/>
          <w:rtl/>
          <w:lang w:bidi="ar-EG"/>
        </w:rPr>
        <w:t>اختصاصات</w:t>
      </w:r>
      <w:r w:rsidRPr="00241A36">
        <w:rPr>
          <w:rFonts w:cs="Simplified Arabic"/>
          <w:b/>
          <w:bCs/>
          <w:kern w:val="22"/>
          <w:sz w:val="24"/>
          <w:szCs w:val="24"/>
          <w:rtl/>
          <w:lang w:bidi="ar-EG"/>
        </w:rPr>
        <w:t xml:space="preserve"> </w:t>
      </w:r>
      <w:r w:rsidR="00CC4E86" w:rsidRPr="00241A36">
        <w:rPr>
          <w:rFonts w:cs="Simplified Arabic" w:hint="cs"/>
          <w:b/>
          <w:bCs/>
          <w:kern w:val="22"/>
          <w:sz w:val="24"/>
          <w:szCs w:val="24"/>
          <w:rtl/>
          <w:lang w:bidi="ar-EG"/>
        </w:rPr>
        <w:t>الفريق</w:t>
      </w:r>
      <w:r w:rsidR="00CC4E86" w:rsidRPr="00241A36">
        <w:rPr>
          <w:rFonts w:cs="Simplified Arabic"/>
          <w:b/>
          <w:bCs/>
          <w:kern w:val="22"/>
          <w:sz w:val="24"/>
          <w:szCs w:val="24"/>
          <w:rtl/>
          <w:lang w:bidi="ar-EG"/>
        </w:rPr>
        <w:t xml:space="preserve"> الاستشاري غير الرسمي</w:t>
      </w:r>
      <w:r w:rsidRPr="00241A36">
        <w:rPr>
          <w:rFonts w:cs="Simplified Arabic"/>
          <w:b/>
          <w:bCs/>
          <w:kern w:val="22"/>
          <w:sz w:val="24"/>
          <w:szCs w:val="24"/>
          <w:rtl/>
          <w:lang w:bidi="ar-EG"/>
        </w:rPr>
        <w:t xml:space="preserve"> </w:t>
      </w:r>
      <w:r w:rsidR="00CC4E86" w:rsidRPr="00241A36">
        <w:rPr>
          <w:rFonts w:cs="Simplified Arabic"/>
          <w:b/>
          <w:bCs/>
          <w:kern w:val="22"/>
          <w:sz w:val="24"/>
          <w:szCs w:val="24"/>
          <w:rtl/>
          <w:lang w:bidi="ar-EG"/>
        </w:rPr>
        <w:t>المعني</w:t>
      </w:r>
      <w:r w:rsidRPr="00241A36">
        <w:rPr>
          <w:rFonts w:cs="Simplified Arabic"/>
          <w:b/>
          <w:bCs/>
          <w:kern w:val="22"/>
          <w:sz w:val="24"/>
          <w:szCs w:val="24"/>
          <w:rtl/>
          <w:lang w:bidi="ar-EG"/>
        </w:rPr>
        <w:t xml:space="preserve"> بالتعاون التقني والعلمي</w:t>
      </w:r>
    </w:p>
    <w:p w:rsidR="006C1380" w:rsidRPr="00C449CC" w:rsidRDefault="006C1380" w:rsidP="00CC4E86">
      <w:pPr>
        <w:pStyle w:val="Para1"/>
        <w:kinsoku w:val="0"/>
        <w:overflowPunct w:val="0"/>
        <w:autoSpaceDE w:val="0"/>
        <w:autoSpaceDN w:val="0"/>
        <w:bidi/>
        <w:spacing w:line="216" w:lineRule="auto"/>
        <w:rPr>
          <w:rFonts w:cs="Simplified Arabic"/>
          <w:b/>
          <w:bCs/>
          <w:kern w:val="22"/>
          <w:sz w:val="20"/>
          <w:szCs w:val="24"/>
          <w:rtl/>
          <w:lang w:bidi="ar-EG"/>
        </w:rPr>
      </w:pPr>
      <w:r w:rsidRPr="00C449CC">
        <w:rPr>
          <w:rFonts w:cs="Simplified Arabic" w:hint="cs"/>
          <w:b/>
          <w:bCs/>
          <w:kern w:val="22"/>
          <w:sz w:val="20"/>
          <w:szCs w:val="24"/>
          <w:rtl/>
          <w:lang w:bidi="ar-EG"/>
        </w:rPr>
        <w:t>1-</w:t>
      </w:r>
      <w:r w:rsidRPr="00C449CC">
        <w:rPr>
          <w:rFonts w:cs="Simplified Arabic" w:hint="cs"/>
          <w:b/>
          <w:bCs/>
          <w:kern w:val="22"/>
          <w:sz w:val="20"/>
          <w:szCs w:val="24"/>
          <w:rtl/>
          <w:lang w:bidi="ar-EG"/>
        </w:rPr>
        <w:tab/>
      </w:r>
      <w:r w:rsidR="00CC4E86">
        <w:rPr>
          <w:rFonts w:cs="Simplified Arabic" w:hint="cs"/>
          <w:b/>
          <w:bCs/>
          <w:kern w:val="22"/>
          <w:sz w:val="20"/>
          <w:szCs w:val="24"/>
          <w:rtl/>
          <w:lang w:bidi="ar-EG"/>
        </w:rPr>
        <w:t>معلومات أساسية</w:t>
      </w:r>
    </w:p>
    <w:p w:rsidR="00CC4E86" w:rsidRPr="006A68EC" w:rsidRDefault="006C1380" w:rsidP="004E00CD">
      <w:pPr>
        <w:pStyle w:val="Para1"/>
        <w:kinsoku w:val="0"/>
        <w:overflowPunct w:val="0"/>
        <w:autoSpaceDE w:val="0"/>
        <w:autoSpaceDN w:val="0"/>
        <w:bidi/>
        <w:spacing w:line="216" w:lineRule="auto"/>
        <w:rPr>
          <w:rFonts w:cs="Simplified Arabic"/>
          <w:kern w:val="22"/>
          <w:sz w:val="20"/>
          <w:szCs w:val="24"/>
          <w:rtl/>
          <w:lang w:bidi="ar-EG"/>
        </w:rPr>
      </w:pPr>
      <w:r w:rsidRPr="002C7D58">
        <w:rPr>
          <w:rFonts w:cs="Simplified Arabic" w:hint="cs"/>
          <w:kern w:val="22"/>
          <w:sz w:val="20"/>
          <w:szCs w:val="24"/>
          <w:rtl/>
          <w:lang w:bidi="ar-EG"/>
        </w:rPr>
        <w:t>1-</w:t>
      </w:r>
      <w:r w:rsidRPr="002C7D58">
        <w:rPr>
          <w:rFonts w:cs="Simplified Arabic" w:hint="cs"/>
          <w:kern w:val="22"/>
          <w:sz w:val="20"/>
          <w:szCs w:val="24"/>
          <w:rtl/>
          <w:lang w:bidi="ar-EG"/>
        </w:rPr>
        <w:tab/>
      </w:r>
      <w:r w:rsidR="00CC4E86">
        <w:rPr>
          <w:rFonts w:cs="Simplified Arabic" w:hint="cs"/>
          <w:kern w:val="22"/>
          <w:sz w:val="20"/>
          <w:szCs w:val="24"/>
          <w:rtl/>
          <w:lang w:bidi="ar-EG"/>
        </w:rPr>
        <w:t>تُلزم</w:t>
      </w:r>
      <w:r w:rsidRPr="002C7D58">
        <w:rPr>
          <w:rFonts w:cs="Simplified Arabic"/>
          <w:kern w:val="22"/>
          <w:sz w:val="20"/>
          <w:szCs w:val="24"/>
          <w:rtl/>
          <w:lang w:bidi="ar-EG"/>
        </w:rPr>
        <w:t xml:space="preserve"> المادة 18 من اتفاقية التنوع البيولوجي الأطراف </w:t>
      </w:r>
      <w:r w:rsidR="006A68EC">
        <w:rPr>
          <w:rFonts w:cs="Simplified Arabic" w:hint="cs"/>
          <w:kern w:val="22"/>
          <w:sz w:val="20"/>
          <w:szCs w:val="24"/>
          <w:rtl/>
          <w:lang w:bidi="ar-EG"/>
        </w:rPr>
        <w:t>بتعزيز</w:t>
      </w:r>
      <w:r>
        <w:rPr>
          <w:rFonts w:cs="Simplified Arabic" w:hint="cs"/>
          <w:kern w:val="22"/>
          <w:sz w:val="20"/>
          <w:szCs w:val="24"/>
          <w:rtl/>
          <w:lang w:bidi="ar-EG"/>
        </w:rPr>
        <w:t xml:space="preserve"> </w:t>
      </w:r>
      <w:r w:rsidRPr="00C449CC">
        <w:rPr>
          <w:rFonts w:cs="Simplified Arabic"/>
          <w:kern w:val="22"/>
          <w:sz w:val="20"/>
          <w:szCs w:val="24"/>
          <w:rtl/>
          <w:lang w:bidi="ar-EG"/>
        </w:rPr>
        <w:t>التعاون ال</w:t>
      </w:r>
      <w:r>
        <w:rPr>
          <w:rFonts w:cs="Simplified Arabic"/>
          <w:kern w:val="22"/>
          <w:sz w:val="20"/>
          <w:szCs w:val="24"/>
          <w:rtl/>
          <w:lang w:bidi="ar-EG"/>
        </w:rPr>
        <w:t>تقن</w:t>
      </w:r>
      <w:r w:rsidRPr="00C449CC">
        <w:rPr>
          <w:rFonts w:cs="Simplified Arabic"/>
          <w:kern w:val="22"/>
          <w:sz w:val="20"/>
          <w:szCs w:val="24"/>
          <w:rtl/>
          <w:lang w:bidi="ar-EG"/>
        </w:rPr>
        <w:t>ي والعلمي</w:t>
      </w:r>
      <w:r w:rsidR="00CC4E86">
        <w:rPr>
          <w:rFonts w:cs="Simplified Arabic" w:hint="cs"/>
          <w:kern w:val="22"/>
          <w:sz w:val="20"/>
          <w:szCs w:val="24"/>
          <w:rtl/>
          <w:lang w:bidi="ar-EG"/>
        </w:rPr>
        <w:t xml:space="preserve"> الدولي</w:t>
      </w:r>
      <w:r w:rsidRPr="00C449CC">
        <w:rPr>
          <w:rFonts w:cs="Simplified Arabic"/>
          <w:kern w:val="22"/>
          <w:sz w:val="20"/>
          <w:szCs w:val="24"/>
          <w:rtl/>
          <w:lang w:bidi="ar-EG"/>
        </w:rPr>
        <w:t xml:space="preserve"> في </w:t>
      </w:r>
      <w:r w:rsidR="00CC4E86">
        <w:rPr>
          <w:rFonts w:cs="Simplified Arabic" w:hint="cs"/>
          <w:kern w:val="22"/>
          <w:sz w:val="20"/>
          <w:szCs w:val="24"/>
          <w:rtl/>
          <w:lang w:bidi="ar-EG"/>
        </w:rPr>
        <w:t>ميدان</w:t>
      </w:r>
      <w:r w:rsidRPr="00C449CC">
        <w:rPr>
          <w:rFonts w:cs="Simplified Arabic"/>
          <w:kern w:val="22"/>
          <w:sz w:val="20"/>
          <w:szCs w:val="24"/>
          <w:rtl/>
          <w:lang w:bidi="ar-EG"/>
        </w:rPr>
        <w:t xml:space="preserve"> </w:t>
      </w:r>
      <w:r w:rsidR="006A68EC">
        <w:rPr>
          <w:rFonts w:cs="Simplified Arabic" w:hint="cs"/>
          <w:kern w:val="22"/>
          <w:sz w:val="20"/>
          <w:szCs w:val="24"/>
          <w:rtl/>
          <w:lang w:bidi="ar-EG"/>
        </w:rPr>
        <w:t>صيانة</w:t>
      </w:r>
      <w:r w:rsidR="00CC4E86">
        <w:rPr>
          <w:rFonts w:cs="Simplified Arabic" w:hint="cs"/>
          <w:kern w:val="22"/>
          <w:sz w:val="20"/>
          <w:szCs w:val="24"/>
          <w:rtl/>
          <w:lang w:bidi="ar-EG"/>
        </w:rPr>
        <w:t xml:space="preserve"> التنوع البيولوجي واستخدامه على نحو قابل للاستمرار</w:t>
      </w:r>
      <w:r w:rsidRPr="002C7D58">
        <w:rPr>
          <w:rFonts w:cs="Simplified Arabic"/>
          <w:kern w:val="22"/>
          <w:sz w:val="20"/>
          <w:szCs w:val="24"/>
          <w:rtl/>
          <w:lang w:bidi="ar-EG"/>
        </w:rPr>
        <w:t>،</w:t>
      </w:r>
      <w:r w:rsidR="006A68EC">
        <w:rPr>
          <w:rFonts w:cs="Simplified Arabic" w:hint="cs"/>
          <w:kern w:val="22"/>
          <w:sz w:val="20"/>
          <w:szCs w:val="24"/>
          <w:rtl/>
          <w:lang w:bidi="ar-EG"/>
        </w:rPr>
        <w:t xml:space="preserve"> من خلال مؤسسات دولية ووطنية مناسبة، كلما كان ذلك ضروريا،</w:t>
      </w:r>
      <w:r w:rsidRPr="002C7D58">
        <w:rPr>
          <w:rFonts w:cs="Simplified Arabic"/>
          <w:kern w:val="22"/>
          <w:sz w:val="20"/>
          <w:szCs w:val="24"/>
          <w:rtl/>
          <w:lang w:bidi="ar-EG"/>
        </w:rPr>
        <w:t xml:space="preserve"> بما في ذلك </w:t>
      </w:r>
      <w:r w:rsidR="006A68EC">
        <w:rPr>
          <w:rFonts w:cs="Simplified Arabic" w:hint="cs"/>
          <w:kern w:val="22"/>
          <w:sz w:val="20"/>
          <w:szCs w:val="24"/>
          <w:rtl/>
          <w:lang w:bidi="ar-EG"/>
        </w:rPr>
        <w:t xml:space="preserve">من خلال تعزيز </w:t>
      </w:r>
      <w:r w:rsidRPr="002C7D58">
        <w:rPr>
          <w:rFonts w:cs="Simplified Arabic"/>
          <w:kern w:val="22"/>
          <w:sz w:val="20"/>
          <w:szCs w:val="24"/>
          <w:rtl/>
          <w:lang w:bidi="ar-EG"/>
        </w:rPr>
        <w:t xml:space="preserve">التعاون </w:t>
      </w:r>
      <w:r>
        <w:rPr>
          <w:rFonts w:cs="Simplified Arabic" w:hint="cs"/>
          <w:kern w:val="22"/>
          <w:sz w:val="20"/>
          <w:szCs w:val="24"/>
          <w:rtl/>
          <w:lang w:bidi="ar-EG"/>
        </w:rPr>
        <w:t>على</w:t>
      </w:r>
      <w:r w:rsidRPr="002C7D58">
        <w:rPr>
          <w:rFonts w:cs="Simplified Arabic"/>
          <w:kern w:val="22"/>
          <w:sz w:val="20"/>
          <w:szCs w:val="24"/>
          <w:rtl/>
          <w:lang w:bidi="ar-EG"/>
        </w:rPr>
        <w:t xml:space="preserve"> تنمية الموارد البشرية وبناء المؤسسات</w:t>
      </w:r>
      <w:r w:rsidR="006A68EC">
        <w:rPr>
          <w:rFonts w:cs="Simplified Arabic" w:hint="cs"/>
          <w:kern w:val="22"/>
          <w:sz w:val="20"/>
          <w:szCs w:val="24"/>
          <w:rtl/>
          <w:lang w:bidi="ar-EG"/>
        </w:rPr>
        <w:t xml:space="preserve">، وتشجيع وتطوير طرائق التعاون لتطوير واستخدام التكنولوجيات ذات الصلة </w:t>
      </w:r>
      <w:r w:rsidRPr="002C7D58">
        <w:rPr>
          <w:rFonts w:cs="Simplified Arabic"/>
          <w:kern w:val="22"/>
          <w:sz w:val="20"/>
          <w:szCs w:val="24"/>
          <w:rtl/>
          <w:lang w:bidi="ar-EG"/>
        </w:rPr>
        <w:t xml:space="preserve">(بما في ذلك تكنولوجيات </w:t>
      </w:r>
      <w:r>
        <w:rPr>
          <w:rFonts w:cs="Simplified Arabic" w:hint="cs"/>
          <w:kern w:val="22"/>
          <w:sz w:val="20"/>
          <w:szCs w:val="24"/>
          <w:rtl/>
          <w:lang w:bidi="ar-EG"/>
        </w:rPr>
        <w:t xml:space="preserve">الشعوب </w:t>
      </w:r>
      <w:r w:rsidRPr="002C7D58">
        <w:rPr>
          <w:rFonts w:cs="Simplified Arabic"/>
          <w:kern w:val="22"/>
          <w:sz w:val="20"/>
          <w:szCs w:val="24"/>
          <w:rtl/>
          <w:lang w:bidi="ar-EG"/>
        </w:rPr>
        <w:t>الأصلية و</w:t>
      </w:r>
      <w:r>
        <w:rPr>
          <w:rFonts w:cs="Simplified Arabic" w:hint="cs"/>
          <w:kern w:val="22"/>
          <w:sz w:val="20"/>
          <w:szCs w:val="24"/>
          <w:rtl/>
          <w:lang w:bidi="ar-EG"/>
        </w:rPr>
        <w:t xml:space="preserve">التكنولوجيات </w:t>
      </w:r>
      <w:r w:rsidRPr="002C7D58">
        <w:rPr>
          <w:rFonts w:cs="Simplified Arabic"/>
          <w:kern w:val="22"/>
          <w:sz w:val="20"/>
          <w:szCs w:val="24"/>
          <w:rtl/>
          <w:lang w:bidi="ar-EG"/>
        </w:rPr>
        <w:t>التقليدية)،</w:t>
      </w:r>
      <w:r w:rsidR="006A68EC">
        <w:rPr>
          <w:rFonts w:cs="Simplified Arabic" w:hint="cs"/>
          <w:kern w:val="22"/>
          <w:sz w:val="20"/>
          <w:szCs w:val="24"/>
          <w:rtl/>
          <w:lang w:bidi="ar-EG"/>
        </w:rPr>
        <w:t xml:space="preserve"> وتعزيز التعاون في مجال تدريب الموظفين وتبادل الخبرات، وتعزيز</w:t>
      </w:r>
      <w:r w:rsidRPr="002C7D58">
        <w:rPr>
          <w:rFonts w:cs="Simplified Arabic"/>
          <w:kern w:val="22"/>
          <w:sz w:val="20"/>
          <w:szCs w:val="24"/>
          <w:rtl/>
          <w:lang w:bidi="ar-EG"/>
        </w:rPr>
        <w:t xml:space="preserve"> إنشاء برامج بحثية مشتركة ومشاريع مشتركة لتطوير التكنولوجيات </w:t>
      </w:r>
      <w:r>
        <w:rPr>
          <w:rFonts w:cs="Simplified Arabic"/>
          <w:kern w:val="22"/>
          <w:sz w:val="20"/>
          <w:szCs w:val="24"/>
          <w:rtl/>
          <w:lang w:bidi="ar-EG"/>
        </w:rPr>
        <w:t>المعنية</w:t>
      </w:r>
      <w:r w:rsidRPr="002C7D58">
        <w:rPr>
          <w:rFonts w:cs="Simplified Arabic" w:hint="cs"/>
          <w:kern w:val="22"/>
          <w:sz w:val="20"/>
          <w:szCs w:val="24"/>
          <w:rtl/>
          <w:lang w:bidi="ar-EG"/>
        </w:rPr>
        <w:t>.</w:t>
      </w:r>
      <w:r w:rsidR="006A68EC">
        <w:rPr>
          <w:rFonts w:cs="Simplified Arabic" w:hint="cs"/>
          <w:kern w:val="22"/>
          <w:sz w:val="20"/>
          <w:szCs w:val="24"/>
          <w:rtl/>
          <w:lang w:bidi="ar-EG"/>
        </w:rPr>
        <w:t xml:space="preserve"> وتشدد المادة 18 أيضا على أهمية </w:t>
      </w:r>
      <w:r w:rsidR="00067031">
        <w:rPr>
          <w:rFonts w:cs="Simplified Arabic" w:hint="cs"/>
          <w:kern w:val="22"/>
          <w:sz w:val="20"/>
          <w:szCs w:val="24"/>
          <w:rtl/>
          <w:lang w:bidi="ar-EG"/>
        </w:rPr>
        <w:t xml:space="preserve">آلية </w:t>
      </w:r>
      <w:r w:rsidR="006A68EC">
        <w:rPr>
          <w:rFonts w:cs="Simplified Arabic" w:hint="cs"/>
          <w:kern w:val="22"/>
          <w:sz w:val="20"/>
          <w:szCs w:val="24"/>
          <w:rtl/>
          <w:lang w:bidi="ar-EG"/>
        </w:rPr>
        <w:t xml:space="preserve">غرفة تبادل المعلومات لتعزيز التعاون </w:t>
      </w:r>
      <w:r w:rsidR="004E00CD">
        <w:rPr>
          <w:rFonts w:cs="Simplified Arabic" w:hint="cs"/>
          <w:kern w:val="22"/>
          <w:sz w:val="20"/>
          <w:szCs w:val="24"/>
          <w:rtl/>
          <w:lang w:bidi="ar-EG"/>
        </w:rPr>
        <w:t>التقني والعلمي</w:t>
      </w:r>
      <w:r w:rsidR="006A68EC">
        <w:rPr>
          <w:rFonts w:cs="Simplified Arabic" w:hint="cs"/>
          <w:kern w:val="22"/>
          <w:sz w:val="20"/>
          <w:szCs w:val="24"/>
          <w:rtl/>
          <w:lang w:bidi="ar-EG"/>
        </w:rPr>
        <w:t>.</w:t>
      </w:r>
    </w:p>
    <w:p w:rsidR="006C1380" w:rsidRPr="002C7D58" w:rsidRDefault="006C1380" w:rsidP="00252404">
      <w:pPr>
        <w:pStyle w:val="Para1"/>
        <w:kinsoku w:val="0"/>
        <w:overflowPunct w:val="0"/>
        <w:autoSpaceDE w:val="0"/>
        <w:autoSpaceDN w:val="0"/>
        <w:bidi/>
        <w:spacing w:line="216" w:lineRule="auto"/>
        <w:rPr>
          <w:rFonts w:cs="Simplified Arabic"/>
          <w:kern w:val="22"/>
          <w:sz w:val="20"/>
          <w:szCs w:val="24"/>
          <w:rtl/>
          <w:lang w:bidi="ar-EG"/>
        </w:rPr>
      </w:pPr>
      <w:r w:rsidRPr="002C7D58">
        <w:rPr>
          <w:rFonts w:cs="Simplified Arabic" w:hint="cs"/>
          <w:kern w:val="22"/>
          <w:sz w:val="20"/>
          <w:szCs w:val="24"/>
          <w:rtl/>
          <w:lang w:bidi="ar-EG"/>
        </w:rPr>
        <w:t>2-</w:t>
      </w:r>
      <w:r w:rsidRPr="002C7D58">
        <w:rPr>
          <w:rFonts w:cs="Simplified Arabic" w:hint="cs"/>
          <w:kern w:val="22"/>
          <w:sz w:val="20"/>
          <w:szCs w:val="24"/>
          <w:rtl/>
          <w:lang w:bidi="ar-EG"/>
        </w:rPr>
        <w:tab/>
        <w:t>و</w:t>
      </w:r>
      <w:r w:rsidRPr="002C7D58">
        <w:rPr>
          <w:rFonts w:cs="Simplified Arabic"/>
          <w:kern w:val="22"/>
          <w:sz w:val="20"/>
          <w:szCs w:val="24"/>
          <w:rtl/>
          <w:lang w:bidi="ar-EG"/>
        </w:rPr>
        <w:t>بموجب الم</w:t>
      </w:r>
      <w:r w:rsidR="006A68EC">
        <w:rPr>
          <w:rFonts w:cs="Simplified Arabic"/>
          <w:kern w:val="22"/>
          <w:sz w:val="20"/>
          <w:szCs w:val="24"/>
          <w:rtl/>
          <w:lang w:bidi="ar-EG"/>
        </w:rPr>
        <w:t>قررات</w:t>
      </w:r>
      <w:r w:rsidR="00252404">
        <w:rPr>
          <w:rFonts w:cs="Simplified Arabic" w:hint="cs"/>
          <w:kern w:val="22"/>
          <w:sz w:val="20"/>
          <w:szCs w:val="24"/>
          <w:rtl/>
          <w:lang w:bidi="ar-EG"/>
        </w:rPr>
        <w:t xml:space="preserve"> </w:t>
      </w:r>
      <w:r w:rsidR="00252404" w:rsidRPr="002C7D58">
        <w:rPr>
          <w:rFonts w:cs="Simplified Arabic"/>
          <w:kern w:val="22"/>
          <w:sz w:val="20"/>
          <w:szCs w:val="24"/>
          <w:rtl/>
          <w:lang w:bidi="ar-EG"/>
        </w:rPr>
        <w:t>7/29</w:t>
      </w:r>
      <w:r w:rsidR="006A68EC">
        <w:rPr>
          <w:rFonts w:cs="Simplified Arabic"/>
          <w:kern w:val="22"/>
          <w:sz w:val="20"/>
          <w:szCs w:val="24"/>
          <w:rtl/>
          <w:lang w:bidi="ar-EG"/>
        </w:rPr>
        <w:t xml:space="preserve"> </w:t>
      </w:r>
      <w:r w:rsidR="00252404">
        <w:rPr>
          <w:rFonts w:cs="Simplified Arabic" w:hint="cs"/>
          <w:kern w:val="22"/>
          <w:sz w:val="20"/>
          <w:szCs w:val="24"/>
          <w:rtl/>
          <w:lang w:bidi="ar-EG"/>
        </w:rPr>
        <w:t>و8/12 و9/14 و10/15 و10/16 و12/2 و13/23 و13/31،</w:t>
      </w:r>
      <w:r w:rsidRPr="002C7D58">
        <w:rPr>
          <w:rFonts w:cs="Simplified Arabic"/>
          <w:kern w:val="22"/>
          <w:sz w:val="20"/>
          <w:szCs w:val="24"/>
          <w:rtl/>
          <w:lang w:bidi="ar-EG"/>
        </w:rPr>
        <w:t xml:space="preserve"> اعتمد مؤتمر الأطراف عدد</w:t>
      </w:r>
      <w:r w:rsidR="00F36D8D">
        <w:rPr>
          <w:rFonts w:cs="Simplified Arabic"/>
          <w:kern w:val="22"/>
          <w:sz w:val="20"/>
          <w:szCs w:val="24"/>
          <w:rtl/>
          <w:lang w:bidi="ar-EG"/>
        </w:rPr>
        <w:t>ا</w:t>
      </w:r>
      <w:r w:rsidRPr="002C7D58">
        <w:rPr>
          <w:rFonts w:cs="Simplified Arabic"/>
          <w:kern w:val="22"/>
          <w:sz w:val="20"/>
          <w:szCs w:val="24"/>
          <w:rtl/>
          <w:lang w:bidi="ar-EG"/>
        </w:rPr>
        <w:t xml:space="preserve"> من التدابير وقدم إرشادات </w:t>
      </w:r>
      <w:r>
        <w:rPr>
          <w:rFonts w:cs="Simplified Arabic"/>
          <w:kern w:val="22"/>
          <w:sz w:val="20"/>
          <w:szCs w:val="24"/>
          <w:rtl/>
          <w:lang w:bidi="ar-EG"/>
        </w:rPr>
        <w:t>عن</w:t>
      </w:r>
      <w:r w:rsidRPr="002C7D58">
        <w:rPr>
          <w:rFonts w:cs="Simplified Arabic"/>
          <w:kern w:val="22"/>
          <w:sz w:val="20"/>
          <w:szCs w:val="24"/>
          <w:rtl/>
          <w:lang w:bidi="ar-EG"/>
        </w:rPr>
        <w:t xml:space="preserve"> مختلف الجوانب المتعلقة بالتعاون ال</w:t>
      </w:r>
      <w:r>
        <w:rPr>
          <w:rFonts w:cs="Simplified Arabic"/>
          <w:kern w:val="22"/>
          <w:sz w:val="20"/>
          <w:szCs w:val="24"/>
          <w:rtl/>
          <w:lang w:bidi="ar-EG"/>
        </w:rPr>
        <w:t>تقن</w:t>
      </w:r>
      <w:r w:rsidRPr="002C7D58">
        <w:rPr>
          <w:rFonts w:cs="Simplified Arabic"/>
          <w:kern w:val="22"/>
          <w:sz w:val="20"/>
          <w:szCs w:val="24"/>
          <w:rtl/>
          <w:lang w:bidi="ar-EG"/>
        </w:rPr>
        <w:t>ي والعلمي ونقل التكنولوجيا</w:t>
      </w:r>
      <w:r>
        <w:rPr>
          <w:rFonts w:cs="Simplified Arabic" w:hint="cs"/>
          <w:kern w:val="22"/>
          <w:sz w:val="20"/>
          <w:szCs w:val="24"/>
          <w:rtl/>
          <w:lang w:bidi="ar-EG"/>
        </w:rPr>
        <w:t>.</w:t>
      </w:r>
    </w:p>
    <w:p w:rsidR="006C1380" w:rsidRPr="002C7120" w:rsidRDefault="006C1380" w:rsidP="00942BC7">
      <w:pPr>
        <w:pStyle w:val="Para1"/>
        <w:kinsoku w:val="0"/>
        <w:overflowPunct w:val="0"/>
        <w:autoSpaceDE w:val="0"/>
        <w:autoSpaceDN w:val="0"/>
        <w:bidi/>
        <w:spacing w:line="216" w:lineRule="auto"/>
        <w:rPr>
          <w:rFonts w:cs="Simplified Arabic"/>
          <w:kern w:val="22"/>
          <w:sz w:val="20"/>
          <w:szCs w:val="24"/>
          <w:rtl/>
          <w:lang w:bidi="ar-EG"/>
        </w:rPr>
      </w:pPr>
      <w:r w:rsidRPr="002C7D58">
        <w:rPr>
          <w:rFonts w:cs="Simplified Arabic"/>
          <w:kern w:val="22"/>
          <w:sz w:val="20"/>
          <w:szCs w:val="24"/>
          <w:rtl/>
          <w:lang w:bidi="ar-EG"/>
        </w:rPr>
        <w:t>3-</w:t>
      </w:r>
      <w:r w:rsidRPr="002C7D58">
        <w:rPr>
          <w:rFonts w:cs="Simplified Arabic" w:hint="cs"/>
          <w:kern w:val="22"/>
          <w:sz w:val="20"/>
          <w:szCs w:val="24"/>
          <w:rtl/>
          <w:lang w:bidi="ar-EG"/>
        </w:rPr>
        <w:tab/>
        <w:t>و</w:t>
      </w:r>
      <w:r w:rsidRPr="002C7D58">
        <w:rPr>
          <w:rFonts w:cs="Simplified Arabic"/>
          <w:kern w:val="22"/>
          <w:sz w:val="20"/>
          <w:szCs w:val="24"/>
          <w:rtl/>
          <w:lang w:bidi="ar-EG"/>
        </w:rPr>
        <w:t xml:space="preserve">بموجب المقرر 14/24، قرر مؤتمر الأطراف أن ينظر، </w:t>
      </w:r>
      <w:r>
        <w:rPr>
          <w:rFonts w:cs="Simplified Arabic"/>
          <w:kern w:val="22"/>
          <w:sz w:val="20"/>
          <w:szCs w:val="24"/>
          <w:rtl/>
          <w:lang w:bidi="ar-EG"/>
        </w:rPr>
        <w:t>خلال اجتماع</w:t>
      </w:r>
      <w:r w:rsidRPr="002C7D58">
        <w:rPr>
          <w:rFonts w:cs="Simplified Arabic"/>
          <w:kern w:val="22"/>
          <w:sz w:val="20"/>
          <w:szCs w:val="24"/>
          <w:rtl/>
          <w:lang w:bidi="ar-EG"/>
        </w:rPr>
        <w:t xml:space="preserve">ه الخامس عشر، في إنشاء </w:t>
      </w:r>
      <w:r w:rsidR="006A68EC">
        <w:rPr>
          <w:rFonts w:cs="Simplified Arabic" w:hint="cs"/>
          <w:kern w:val="22"/>
          <w:sz w:val="20"/>
          <w:szCs w:val="24"/>
          <w:rtl/>
          <w:lang w:bidi="ar-EG"/>
        </w:rPr>
        <w:t>فريق</w:t>
      </w:r>
      <w:r w:rsidR="006A68EC">
        <w:rPr>
          <w:rFonts w:cs="Simplified Arabic"/>
          <w:kern w:val="22"/>
          <w:sz w:val="20"/>
          <w:szCs w:val="24"/>
          <w:rtl/>
          <w:lang w:bidi="ar-EG"/>
        </w:rPr>
        <w:t xml:space="preserve"> استشاري غير رسمي </w:t>
      </w:r>
      <w:r w:rsidR="006A68EC">
        <w:rPr>
          <w:rFonts w:cs="Simplified Arabic" w:hint="cs"/>
          <w:kern w:val="22"/>
          <w:sz w:val="20"/>
          <w:szCs w:val="24"/>
          <w:rtl/>
          <w:lang w:bidi="ar-EG"/>
        </w:rPr>
        <w:t>معني با</w:t>
      </w:r>
      <w:r w:rsidRPr="002C7D58">
        <w:rPr>
          <w:rFonts w:cs="Simplified Arabic"/>
          <w:kern w:val="22"/>
          <w:sz w:val="20"/>
          <w:szCs w:val="24"/>
          <w:rtl/>
          <w:lang w:bidi="ar-EG"/>
        </w:rPr>
        <w:t>لتعاون ال</w:t>
      </w:r>
      <w:r>
        <w:rPr>
          <w:rFonts w:cs="Simplified Arabic"/>
          <w:kern w:val="22"/>
          <w:sz w:val="20"/>
          <w:szCs w:val="24"/>
          <w:rtl/>
          <w:lang w:bidi="ar-EG"/>
        </w:rPr>
        <w:t>تقن</w:t>
      </w:r>
      <w:r w:rsidR="006A68EC">
        <w:rPr>
          <w:rFonts w:cs="Simplified Arabic"/>
          <w:kern w:val="22"/>
          <w:sz w:val="20"/>
          <w:szCs w:val="24"/>
          <w:rtl/>
          <w:lang w:bidi="ar-EG"/>
        </w:rPr>
        <w:t xml:space="preserve">ي والعلمي، </w:t>
      </w:r>
      <w:r w:rsidR="006A68EC">
        <w:rPr>
          <w:rFonts w:cs="Simplified Arabic" w:hint="cs"/>
          <w:kern w:val="22"/>
          <w:sz w:val="20"/>
          <w:szCs w:val="24"/>
          <w:rtl/>
          <w:lang w:bidi="ar-EG"/>
        </w:rPr>
        <w:t>ي</w:t>
      </w:r>
      <w:r w:rsidRPr="002C7D58">
        <w:rPr>
          <w:rFonts w:cs="Simplified Arabic"/>
          <w:kern w:val="22"/>
          <w:sz w:val="20"/>
          <w:szCs w:val="24"/>
          <w:rtl/>
          <w:lang w:bidi="ar-EG"/>
        </w:rPr>
        <w:t xml:space="preserve">عمل </w:t>
      </w:r>
      <w:r w:rsidRPr="002C7120">
        <w:rPr>
          <w:rFonts w:cs="Simplified Arabic"/>
          <w:kern w:val="22"/>
          <w:sz w:val="20"/>
          <w:szCs w:val="24"/>
          <w:rtl/>
          <w:lang w:bidi="ar-EG"/>
        </w:rPr>
        <w:t>في نهاية ولاية اللجنة الاستشارية</w:t>
      </w:r>
      <w:r w:rsidR="00942BC7">
        <w:rPr>
          <w:rFonts w:cs="Simplified Arabic" w:hint="cs"/>
          <w:kern w:val="22"/>
          <w:sz w:val="20"/>
          <w:szCs w:val="24"/>
          <w:rtl/>
          <w:lang w:bidi="ar-EG"/>
        </w:rPr>
        <w:t xml:space="preserve"> غير الرسمية الحالية</w:t>
      </w:r>
      <w:r w:rsidRPr="002C7120">
        <w:rPr>
          <w:rFonts w:cs="Simplified Arabic"/>
          <w:kern w:val="22"/>
          <w:sz w:val="20"/>
          <w:szCs w:val="24"/>
          <w:rtl/>
          <w:lang w:bidi="ar-EG"/>
        </w:rPr>
        <w:t xml:space="preserve"> لآلية تبادل المعلومات في عام 2020، لتزويد الأمينة ال</w:t>
      </w:r>
      <w:r w:rsidRPr="002C7120">
        <w:rPr>
          <w:rFonts w:cs="Simplified Arabic" w:hint="cs"/>
          <w:kern w:val="22"/>
          <w:sz w:val="20"/>
          <w:szCs w:val="24"/>
          <w:rtl/>
          <w:lang w:bidi="ar-EG"/>
        </w:rPr>
        <w:t>ت</w:t>
      </w:r>
      <w:r w:rsidRPr="002C7120">
        <w:rPr>
          <w:rFonts w:cs="Simplified Arabic"/>
          <w:kern w:val="22"/>
          <w:sz w:val="20"/>
          <w:szCs w:val="24"/>
          <w:rtl/>
          <w:lang w:bidi="ar-EG"/>
        </w:rPr>
        <w:t xml:space="preserve">نفيذية بالمشورة </w:t>
      </w:r>
      <w:r w:rsidR="00942BC7">
        <w:rPr>
          <w:rFonts w:cs="Simplified Arabic" w:hint="cs"/>
          <w:kern w:val="22"/>
          <w:sz w:val="20"/>
          <w:szCs w:val="24"/>
          <w:rtl/>
          <w:lang w:bidi="ar-EG"/>
        </w:rPr>
        <w:t>بشأن</w:t>
      </w:r>
      <w:r w:rsidRPr="002C7120">
        <w:rPr>
          <w:rFonts w:cs="Simplified Arabic"/>
          <w:kern w:val="22"/>
          <w:sz w:val="20"/>
          <w:szCs w:val="24"/>
          <w:rtl/>
          <w:lang w:bidi="ar-EG"/>
        </w:rPr>
        <w:t xml:space="preserve"> التدابير والأدوات والفرص العملية لتوطيد التعاون ال</w:t>
      </w:r>
      <w:r>
        <w:rPr>
          <w:rFonts w:cs="Simplified Arabic"/>
          <w:kern w:val="22"/>
          <w:sz w:val="20"/>
          <w:szCs w:val="24"/>
          <w:rtl/>
          <w:lang w:bidi="ar-EG"/>
        </w:rPr>
        <w:t>تقن</w:t>
      </w:r>
      <w:r w:rsidRPr="002C7120">
        <w:rPr>
          <w:rFonts w:cs="Simplified Arabic"/>
          <w:kern w:val="22"/>
          <w:sz w:val="20"/>
          <w:szCs w:val="24"/>
          <w:rtl/>
          <w:lang w:bidi="ar-EG"/>
        </w:rPr>
        <w:t xml:space="preserve">ي والعلمي </w:t>
      </w:r>
      <w:r w:rsidRPr="002C7120">
        <w:rPr>
          <w:rFonts w:cs="Simplified Arabic" w:hint="cs"/>
          <w:kern w:val="22"/>
          <w:sz w:val="20"/>
          <w:szCs w:val="24"/>
          <w:rtl/>
          <w:lang w:bidi="ar-EG"/>
        </w:rPr>
        <w:t>لتحقيق</w:t>
      </w:r>
      <w:r w:rsidRPr="002C7120">
        <w:rPr>
          <w:rFonts w:cs="Simplified Arabic"/>
          <w:kern w:val="22"/>
          <w:sz w:val="20"/>
          <w:szCs w:val="24"/>
          <w:rtl/>
          <w:lang w:bidi="ar-EG"/>
        </w:rPr>
        <w:t xml:space="preserve"> التنفيذ الفعال للاتفاقية</w:t>
      </w:r>
      <w:r w:rsidRPr="002C7120">
        <w:rPr>
          <w:rFonts w:cs="Simplified Arabic" w:hint="cs"/>
          <w:kern w:val="22"/>
          <w:sz w:val="20"/>
          <w:szCs w:val="24"/>
          <w:rtl/>
          <w:lang w:bidi="ar-EG"/>
        </w:rPr>
        <w:t>.</w:t>
      </w:r>
    </w:p>
    <w:p w:rsidR="006C1380" w:rsidRPr="002C7120" w:rsidRDefault="006C1380" w:rsidP="00CC4E86">
      <w:pPr>
        <w:pStyle w:val="Para1"/>
        <w:kinsoku w:val="0"/>
        <w:overflowPunct w:val="0"/>
        <w:autoSpaceDE w:val="0"/>
        <w:autoSpaceDN w:val="0"/>
        <w:bidi/>
        <w:spacing w:line="216" w:lineRule="auto"/>
        <w:rPr>
          <w:rFonts w:cs="Simplified Arabic"/>
          <w:b/>
          <w:bCs/>
          <w:kern w:val="22"/>
          <w:sz w:val="20"/>
          <w:szCs w:val="24"/>
          <w:rtl/>
          <w:lang w:bidi="ar-EG"/>
        </w:rPr>
      </w:pPr>
      <w:r w:rsidRPr="002C7120">
        <w:rPr>
          <w:rFonts w:cs="Simplified Arabic" w:hint="cs"/>
          <w:b/>
          <w:bCs/>
          <w:kern w:val="22"/>
          <w:sz w:val="20"/>
          <w:szCs w:val="24"/>
          <w:rtl/>
          <w:lang w:bidi="ar-EG"/>
        </w:rPr>
        <w:t>2-</w:t>
      </w:r>
      <w:r w:rsidRPr="002C7120">
        <w:rPr>
          <w:rFonts w:cs="Simplified Arabic" w:hint="cs"/>
          <w:b/>
          <w:bCs/>
          <w:kern w:val="22"/>
          <w:sz w:val="20"/>
          <w:szCs w:val="24"/>
          <w:rtl/>
          <w:lang w:bidi="ar-EG"/>
        </w:rPr>
        <w:tab/>
      </w:r>
      <w:r w:rsidRPr="002C7120">
        <w:rPr>
          <w:rFonts w:cs="Simplified Arabic"/>
          <w:b/>
          <w:bCs/>
          <w:kern w:val="22"/>
          <w:sz w:val="20"/>
          <w:szCs w:val="24"/>
          <w:rtl/>
          <w:lang w:bidi="ar-EG"/>
        </w:rPr>
        <w:t>الغرض</w:t>
      </w:r>
    </w:p>
    <w:p w:rsidR="006C1380" w:rsidRPr="002C7120" w:rsidRDefault="006C1380" w:rsidP="00942BC7">
      <w:pPr>
        <w:pStyle w:val="Para1"/>
        <w:kinsoku w:val="0"/>
        <w:overflowPunct w:val="0"/>
        <w:autoSpaceDE w:val="0"/>
        <w:autoSpaceDN w:val="0"/>
        <w:bidi/>
        <w:spacing w:line="216" w:lineRule="auto"/>
        <w:rPr>
          <w:rFonts w:cs="Simplified Arabic"/>
          <w:kern w:val="22"/>
          <w:sz w:val="20"/>
          <w:szCs w:val="24"/>
          <w:rtl/>
          <w:lang w:bidi="ar-EG"/>
        </w:rPr>
      </w:pPr>
      <w:r w:rsidRPr="002C7120">
        <w:rPr>
          <w:rFonts w:cs="Simplified Arabic" w:hint="cs"/>
          <w:kern w:val="22"/>
          <w:sz w:val="20"/>
          <w:szCs w:val="24"/>
          <w:rtl/>
          <w:lang w:bidi="ar-EG"/>
        </w:rPr>
        <w:t>4-</w:t>
      </w:r>
      <w:r w:rsidRPr="002C7120">
        <w:rPr>
          <w:rFonts w:cs="Simplified Arabic" w:hint="cs"/>
          <w:kern w:val="22"/>
          <w:sz w:val="20"/>
          <w:szCs w:val="24"/>
          <w:rtl/>
          <w:lang w:bidi="ar-EG"/>
        </w:rPr>
        <w:tab/>
      </w:r>
      <w:r w:rsidR="006A68EC">
        <w:rPr>
          <w:rFonts w:cs="Simplified Arabic" w:hint="cs"/>
          <w:kern w:val="22"/>
          <w:sz w:val="20"/>
          <w:szCs w:val="24"/>
          <w:rtl/>
          <w:lang w:bidi="ar-EG"/>
        </w:rPr>
        <w:t>سي</w:t>
      </w:r>
      <w:r w:rsidRPr="002C7120">
        <w:rPr>
          <w:rFonts w:cs="Simplified Arabic"/>
          <w:kern w:val="22"/>
          <w:sz w:val="20"/>
          <w:szCs w:val="24"/>
          <w:rtl/>
          <w:lang w:bidi="ar-EG"/>
        </w:rPr>
        <w:t xml:space="preserve">قدم </w:t>
      </w:r>
      <w:r w:rsidR="006A68EC">
        <w:rPr>
          <w:rFonts w:cs="Simplified Arabic" w:hint="cs"/>
          <w:kern w:val="22"/>
          <w:sz w:val="20"/>
          <w:szCs w:val="24"/>
          <w:rtl/>
          <w:lang w:bidi="ar-EG"/>
        </w:rPr>
        <w:t>الفريق</w:t>
      </w:r>
      <w:r w:rsidR="006A68EC">
        <w:rPr>
          <w:rFonts w:cs="Simplified Arabic"/>
          <w:kern w:val="22"/>
          <w:sz w:val="20"/>
          <w:szCs w:val="24"/>
          <w:rtl/>
          <w:lang w:bidi="ar-EG"/>
        </w:rPr>
        <w:t xml:space="preserve"> الاستشاري غير الرسمي المعني</w:t>
      </w:r>
      <w:r w:rsidRPr="002C7120">
        <w:rPr>
          <w:rFonts w:cs="Simplified Arabic"/>
          <w:kern w:val="22"/>
          <w:sz w:val="20"/>
          <w:szCs w:val="24"/>
          <w:rtl/>
          <w:lang w:bidi="ar-EG"/>
        </w:rPr>
        <w:t xml:space="preserve"> بالتعاون ال</w:t>
      </w:r>
      <w:r>
        <w:rPr>
          <w:rFonts w:cs="Simplified Arabic"/>
          <w:kern w:val="22"/>
          <w:sz w:val="20"/>
          <w:szCs w:val="24"/>
          <w:rtl/>
          <w:lang w:bidi="ar-EG"/>
        </w:rPr>
        <w:t>تقن</w:t>
      </w:r>
      <w:r w:rsidRPr="002C7120">
        <w:rPr>
          <w:rFonts w:cs="Simplified Arabic"/>
          <w:kern w:val="22"/>
          <w:sz w:val="20"/>
          <w:szCs w:val="24"/>
          <w:rtl/>
          <w:lang w:bidi="ar-EG"/>
        </w:rPr>
        <w:t>ي والعلمي المشورة إلى الأمينة ال</w:t>
      </w:r>
      <w:r>
        <w:rPr>
          <w:rFonts w:cs="Simplified Arabic" w:hint="cs"/>
          <w:kern w:val="22"/>
          <w:sz w:val="20"/>
          <w:szCs w:val="24"/>
          <w:rtl/>
          <w:lang w:bidi="ar-EG"/>
        </w:rPr>
        <w:t>ت</w:t>
      </w:r>
      <w:r w:rsidRPr="002C7120">
        <w:rPr>
          <w:rFonts w:cs="Simplified Arabic"/>
          <w:kern w:val="22"/>
          <w:sz w:val="20"/>
          <w:szCs w:val="24"/>
          <w:rtl/>
          <w:lang w:bidi="ar-EG"/>
        </w:rPr>
        <w:t xml:space="preserve">نفيذية </w:t>
      </w:r>
      <w:r w:rsidR="00942BC7">
        <w:rPr>
          <w:rFonts w:cs="Simplified Arabic" w:hint="cs"/>
          <w:kern w:val="22"/>
          <w:sz w:val="20"/>
          <w:szCs w:val="24"/>
          <w:rtl/>
          <w:lang w:bidi="ar-EG"/>
        </w:rPr>
        <w:t>بشأن</w:t>
      </w:r>
      <w:r w:rsidRPr="002C7120">
        <w:rPr>
          <w:rFonts w:cs="Simplified Arabic"/>
          <w:kern w:val="22"/>
          <w:sz w:val="20"/>
          <w:szCs w:val="24"/>
          <w:rtl/>
          <w:lang w:bidi="ar-EG"/>
        </w:rPr>
        <w:t xml:space="preserve"> س</w:t>
      </w:r>
      <w:r w:rsidRPr="002C7120">
        <w:rPr>
          <w:rFonts w:cs="Simplified Arabic" w:hint="cs"/>
          <w:kern w:val="22"/>
          <w:sz w:val="20"/>
          <w:szCs w:val="24"/>
          <w:rtl/>
          <w:lang w:bidi="ar-EG"/>
        </w:rPr>
        <w:t>ُ</w:t>
      </w:r>
      <w:r w:rsidRPr="002C7120">
        <w:rPr>
          <w:rFonts w:cs="Simplified Arabic"/>
          <w:kern w:val="22"/>
          <w:sz w:val="20"/>
          <w:szCs w:val="24"/>
          <w:rtl/>
          <w:lang w:bidi="ar-EG"/>
        </w:rPr>
        <w:t>بل ووسائل تعزيز وتيسير التعاون ال</w:t>
      </w:r>
      <w:r>
        <w:rPr>
          <w:rFonts w:cs="Simplified Arabic"/>
          <w:kern w:val="22"/>
          <w:sz w:val="20"/>
          <w:szCs w:val="24"/>
          <w:rtl/>
          <w:lang w:bidi="ar-EG"/>
        </w:rPr>
        <w:t>تقن</w:t>
      </w:r>
      <w:r w:rsidRPr="002C7120">
        <w:rPr>
          <w:rFonts w:cs="Simplified Arabic"/>
          <w:kern w:val="22"/>
          <w:sz w:val="20"/>
          <w:szCs w:val="24"/>
          <w:rtl/>
          <w:lang w:bidi="ar-EG"/>
        </w:rPr>
        <w:t xml:space="preserve">ي والعلمي ونقل التكنولوجيا وبناء القدرات وإدارة المعارف وآلية </w:t>
      </w:r>
      <w:r w:rsidRPr="002C7120">
        <w:rPr>
          <w:rFonts w:cs="Simplified Arabic" w:hint="cs"/>
          <w:kern w:val="22"/>
          <w:sz w:val="20"/>
          <w:szCs w:val="24"/>
          <w:rtl/>
          <w:lang w:bidi="ar-EG"/>
        </w:rPr>
        <w:t xml:space="preserve">تبادل المعلومات </w:t>
      </w:r>
      <w:r w:rsidRPr="002C7120">
        <w:rPr>
          <w:rFonts w:cs="Simplified Arabic"/>
          <w:kern w:val="22"/>
          <w:sz w:val="20"/>
          <w:szCs w:val="24"/>
          <w:rtl/>
          <w:lang w:bidi="ar-EG"/>
        </w:rPr>
        <w:t xml:space="preserve">لدعم </w:t>
      </w:r>
      <w:r w:rsidR="00851E9B">
        <w:rPr>
          <w:rFonts w:cs="Simplified Arabic"/>
          <w:kern w:val="22"/>
          <w:sz w:val="20"/>
          <w:szCs w:val="24"/>
          <w:rtl/>
          <w:lang w:bidi="ar-EG"/>
        </w:rPr>
        <w:t>الإطار العالمي للتنوع البيولوجي</w:t>
      </w:r>
      <w:r w:rsidRPr="002C7120">
        <w:rPr>
          <w:rFonts w:cs="Simplified Arabic"/>
          <w:kern w:val="22"/>
          <w:sz w:val="20"/>
          <w:szCs w:val="24"/>
          <w:rtl/>
          <w:lang w:bidi="ar-EG"/>
        </w:rPr>
        <w:t xml:space="preserve"> لما بعد عام 2020. </w:t>
      </w:r>
      <w:r w:rsidR="006A68EC">
        <w:rPr>
          <w:rFonts w:cs="Simplified Arabic" w:hint="cs"/>
          <w:kern w:val="22"/>
          <w:sz w:val="20"/>
          <w:szCs w:val="24"/>
          <w:rtl/>
          <w:lang w:bidi="ar-EG"/>
        </w:rPr>
        <w:t>وعلى وجه التحديد، سيقدم</w:t>
      </w:r>
      <w:r w:rsidRPr="002C7120">
        <w:rPr>
          <w:rFonts w:cs="Simplified Arabic"/>
          <w:kern w:val="22"/>
          <w:sz w:val="20"/>
          <w:szCs w:val="24"/>
          <w:rtl/>
          <w:lang w:bidi="ar-EG"/>
        </w:rPr>
        <w:t xml:space="preserve"> </w:t>
      </w:r>
      <w:r w:rsidR="006A68EC">
        <w:rPr>
          <w:rFonts w:cs="Simplified Arabic" w:hint="cs"/>
          <w:kern w:val="22"/>
          <w:sz w:val="20"/>
          <w:szCs w:val="24"/>
          <w:rtl/>
          <w:lang w:bidi="ar-EG"/>
        </w:rPr>
        <w:t>الفريق</w:t>
      </w:r>
      <w:r w:rsidR="006A68EC">
        <w:rPr>
          <w:rFonts w:cs="Simplified Arabic"/>
          <w:kern w:val="22"/>
          <w:sz w:val="20"/>
          <w:szCs w:val="24"/>
          <w:rtl/>
          <w:lang w:bidi="ar-EG"/>
        </w:rPr>
        <w:t xml:space="preserve"> الاستشاري غير الرسمي</w:t>
      </w:r>
      <w:r w:rsidRPr="002C7120">
        <w:rPr>
          <w:rFonts w:cs="Simplified Arabic"/>
          <w:kern w:val="22"/>
          <w:sz w:val="20"/>
          <w:szCs w:val="24"/>
          <w:rtl/>
          <w:lang w:bidi="ar-EG"/>
        </w:rPr>
        <w:t xml:space="preserve"> المشورة والإرشادات والتوصيات </w:t>
      </w:r>
      <w:r w:rsidRPr="002C7120">
        <w:rPr>
          <w:rFonts w:cs="Simplified Arabic" w:hint="cs"/>
          <w:kern w:val="22"/>
          <w:sz w:val="20"/>
          <w:szCs w:val="24"/>
          <w:rtl/>
          <w:lang w:bidi="ar-EG"/>
        </w:rPr>
        <w:t>بشأ</w:t>
      </w:r>
      <w:r w:rsidRPr="002C7120">
        <w:rPr>
          <w:rFonts w:cs="Simplified Arabic"/>
          <w:kern w:val="22"/>
          <w:sz w:val="20"/>
          <w:szCs w:val="24"/>
          <w:rtl/>
          <w:lang w:bidi="ar-EG"/>
        </w:rPr>
        <w:t>ن</w:t>
      </w:r>
      <w:r w:rsidRPr="002C7120">
        <w:rPr>
          <w:rFonts w:cs="Simplified Arabic" w:hint="cs"/>
          <w:kern w:val="22"/>
          <w:sz w:val="20"/>
          <w:szCs w:val="24"/>
          <w:rtl/>
          <w:lang w:bidi="ar-EG"/>
        </w:rPr>
        <w:t xml:space="preserve"> ما يلي:</w:t>
      </w:r>
    </w:p>
    <w:p w:rsidR="006C1380" w:rsidRPr="002C7120" w:rsidRDefault="006C1380" w:rsidP="006A68EC">
      <w:pPr>
        <w:pStyle w:val="Para1"/>
        <w:kinsoku w:val="0"/>
        <w:overflowPunct w:val="0"/>
        <w:autoSpaceDE w:val="0"/>
        <w:autoSpaceDN w:val="0"/>
        <w:bidi/>
        <w:spacing w:before="0" w:line="216" w:lineRule="auto"/>
        <w:ind w:firstLine="720"/>
        <w:rPr>
          <w:rFonts w:cs="Simplified Arabic"/>
          <w:kern w:val="22"/>
          <w:sz w:val="20"/>
          <w:szCs w:val="24"/>
          <w:rtl/>
          <w:lang w:bidi="ar-EG"/>
        </w:rPr>
      </w:pPr>
      <w:r w:rsidRPr="002C7120">
        <w:rPr>
          <w:rFonts w:cs="Simplified Arabic" w:hint="cs"/>
          <w:kern w:val="22"/>
          <w:sz w:val="20"/>
          <w:szCs w:val="24"/>
          <w:rtl/>
          <w:lang w:bidi="ar-EG"/>
        </w:rPr>
        <w:t>(</w:t>
      </w:r>
      <w:r w:rsidRPr="002C7120">
        <w:rPr>
          <w:rFonts w:cs="Simplified Arabic"/>
          <w:kern w:val="22"/>
          <w:sz w:val="20"/>
          <w:szCs w:val="24"/>
          <w:rtl/>
          <w:lang w:bidi="ar-EG"/>
        </w:rPr>
        <w:t>أ)</w:t>
      </w:r>
      <w:r w:rsidRPr="002C7120">
        <w:rPr>
          <w:rFonts w:cs="Simplified Arabic" w:hint="cs"/>
          <w:kern w:val="22"/>
          <w:sz w:val="20"/>
          <w:szCs w:val="24"/>
          <w:rtl/>
          <w:lang w:bidi="ar-EG"/>
        </w:rPr>
        <w:tab/>
      </w:r>
      <w:r w:rsidRPr="002C7120">
        <w:rPr>
          <w:rFonts w:cs="Simplified Arabic"/>
          <w:kern w:val="22"/>
          <w:sz w:val="20"/>
          <w:szCs w:val="24"/>
          <w:rtl/>
          <w:lang w:bidi="ar-EG"/>
        </w:rPr>
        <w:t>التدابير والنه</w:t>
      </w:r>
      <w:r w:rsidR="00942BC7">
        <w:rPr>
          <w:rFonts w:cs="Simplified Arabic" w:hint="cs"/>
          <w:kern w:val="22"/>
          <w:sz w:val="20"/>
          <w:szCs w:val="24"/>
          <w:rtl/>
          <w:lang w:bidi="ar-EG"/>
        </w:rPr>
        <w:t>ُ</w:t>
      </w:r>
      <w:r w:rsidRPr="002C7120">
        <w:rPr>
          <w:rFonts w:cs="Simplified Arabic"/>
          <w:kern w:val="22"/>
          <w:sz w:val="20"/>
          <w:szCs w:val="24"/>
          <w:rtl/>
          <w:lang w:bidi="ar-EG"/>
        </w:rPr>
        <w:t>ج العملية لتوطيد التعاون ال</w:t>
      </w:r>
      <w:r>
        <w:rPr>
          <w:rFonts w:cs="Simplified Arabic"/>
          <w:kern w:val="22"/>
          <w:sz w:val="20"/>
          <w:szCs w:val="24"/>
          <w:rtl/>
          <w:lang w:bidi="ar-EG"/>
        </w:rPr>
        <w:t>تقن</w:t>
      </w:r>
      <w:r w:rsidRPr="002C7120">
        <w:rPr>
          <w:rFonts w:cs="Simplified Arabic"/>
          <w:kern w:val="22"/>
          <w:sz w:val="20"/>
          <w:szCs w:val="24"/>
          <w:rtl/>
          <w:lang w:bidi="ar-EG"/>
        </w:rPr>
        <w:t>ي والعلمي من أجل التنفيذ الفعال للاتفاقية؛</w:t>
      </w:r>
    </w:p>
    <w:p w:rsidR="006C1380" w:rsidRPr="00C449CC" w:rsidRDefault="006C1380" w:rsidP="006A68EC">
      <w:pPr>
        <w:pStyle w:val="Para1"/>
        <w:kinsoku w:val="0"/>
        <w:overflowPunct w:val="0"/>
        <w:autoSpaceDE w:val="0"/>
        <w:autoSpaceDN w:val="0"/>
        <w:bidi/>
        <w:spacing w:before="0" w:line="216" w:lineRule="auto"/>
        <w:ind w:firstLine="720"/>
        <w:rPr>
          <w:rFonts w:cs="Simplified Arabic"/>
          <w:kern w:val="22"/>
          <w:sz w:val="20"/>
          <w:szCs w:val="24"/>
          <w:rtl/>
          <w:lang w:bidi="ar-EG"/>
        </w:rPr>
      </w:pPr>
      <w:r w:rsidRPr="002C7120">
        <w:rPr>
          <w:rFonts w:cs="Simplified Arabic" w:hint="cs"/>
          <w:kern w:val="22"/>
          <w:sz w:val="20"/>
          <w:szCs w:val="24"/>
          <w:rtl/>
          <w:lang w:bidi="ar-EG"/>
        </w:rPr>
        <w:t>(</w:t>
      </w:r>
      <w:r w:rsidRPr="002C7120">
        <w:rPr>
          <w:rFonts w:cs="Simplified Arabic"/>
          <w:kern w:val="22"/>
          <w:sz w:val="20"/>
          <w:szCs w:val="24"/>
          <w:rtl/>
          <w:lang w:bidi="ar-EG"/>
        </w:rPr>
        <w:t>ب)</w:t>
      </w:r>
      <w:r w:rsidRPr="002C7120">
        <w:rPr>
          <w:rFonts w:cs="Simplified Arabic" w:hint="cs"/>
          <w:kern w:val="22"/>
          <w:sz w:val="20"/>
          <w:szCs w:val="24"/>
          <w:rtl/>
          <w:lang w:bidi="ar-EG"/>
        </w:rPr>
        <w:tab/>
        <w:t>ال</w:t>
      </w:r>
      <w:r w:rsidRPr="002C7120">
        <w:rPr>
          <w:rFonts w:cs="Simplified Arabic"/>
          <w:kern w:val="22"/>
          <w:sz w:val="20"/>
          <w:szCs w:val="24"/>
          <w:rtl/>
          <w:lang w:bidi="ar-EG"/>
        </w:rPr>
        <w:t xml:space="preserve">تدابير </w:t>
      </w:r>
      <w:r w:rsidRPr="002C7120">
        <w:rPr>
          <w:rFonts w:cs="Simplified Arabic" w:hint="cs"/>
          <w:kern w:val="22"/>
          <w:sz w:val="20"/>
          <w:szCs w:val="24"/>
          <w:rtl/>
          <w:lang w:bidi="ar-EG"/>
        </w:rPr>
        <w:t xml:space="preserve">اللازمة </w:t>
      </w:r>
      <w:r w:rsidRPr="002C7120">
        <w:rPr>
          <w:rFonts w:cs="Simplified Arabic"/>
          <w:kern w:val="22"/>
          <w:sz w:val="20"/>
          <w:szCs w:val="24"/>
          <w:rtl/>
          <w:lang w:bidi="ar-EG"/>
        </w:rPr>
        <w:t>لتوطيد التعاون مع</w:t>
      </w:r>
      <w:r w:rsidR="006A68EC">
        <w:rPr>
          <w:rFonts w:cs="Simplified Arabic" w:hint="cs"/>
          <w:kern w:val="22"/>
          <w:sz w:val="20"/>
          <w:szCs w:val="24"/>
          <w:rtl/>
          <w:lang w:bidi="ar-EG"/>
        </w:rPr>
        <w:t xml:space="preserve"> الاتفاقات والعمليات والمنظمات الدولية</w:t>
      </w:r>
      <w:r w:rsidRPr="002C7120">
        <w:rPr>
          <w:rFonts w:cs="Simplified Arabic"/>
          <w:kern w:val="22"/>
          <w:sz w:val="20"/>
          <w:szCs w:val="24"/>
          <w:rtl/>
          <w:lang w:bidi="ar-EG"/>
        </w:rPr>
        <w:t xml:space="preserve"> الأخرى </w:t>
      </w:r>
      <w:r>
        <w:rPr>
          <w:rFonts w:cs="Simplified Arabic"/>
          <w:kern w:val="22"/>
          <w:sz w:val="20"/>
          <w:szCs w:val="24"/>
          <w:rtl/>
          <w:lang w:bidi="ar-EG"/>
        </w:rPr>
        <w:t xml:space="preserve">فيما </w:t>
      </w:r>
      <w:r w:rsidRPr="002C7120">
        <w:rPr>
          <w:rFonts w:cs="Simplified Arabic"/>
          <w:kern w:val="22"/>
          <w:sz w:val="20"/>
          <w:szCs w:val="24"/>
          <w:rtl/>
          <w:lang w:bidi="ar-EG"/>
        </w:rPr>
        <w:t>يتعلق</w:t>
      </w:r>
      <w:r w:rsidRPr="002C7120">
        <w:rPr>
          <w:rFonts w:cs="Simplified Arabic" w:hint="cs"/>
          <w:kern w:val="22"/>
          <w:sz w:val="20"/>
          <w:szCs w:val="24"/>
          <w:rtl/>
          <w:lang w:bidi="ar-EG"/>
        </w:rPr>
        <w:t xml:space="preserve"> </w:t>
      </w:r>
      <w:r w:rsidRPr="002C7120">
        <w:rPr>
          <w:rFonts w:cs="Simplified Arabic"/>
          <w:kern w:val="22"/>
          <w:sz w:val="20"/>
          <w:szCs w:val="24"/>
          <w:rtl/>
          <w:lang w:bidi="ar-EG"/>
        </w:rPr>
        <w:t>بمبادرات التعاون ال</w:t>
      </w:r>
      <w:r>
        <w:rPr>
          <w:rFonts w:cs="Simplified Arabic"/>
          <w:kern w:val="22"/>
          <w:sz w:val="20"/>
          <w:szCs w:val="24"/>
          <w:rtl/>
          <w:lang w:bidi="ar-EG"/>
        </w:rPr>
        <w:t>تقن</w:t>
      </w:r>
      <w:r w:rsidRPr="002C7120">
        <w:rPr>
          <w:rFonts w:cs="Simplified Arabic"/>
          <w:kern w:val="22"/>
          <w:sz w:val="20"/>
          <w:szCs w:val="24"/>
          <w:rtl/>
          <w:lang w:bidi="ar-EG"/>
        </w:rPr>
        <w:t>ي والعلمي ونقل التكنولوج</w:t>
      </w:r>
      <w:r w:rsidRPr="00C449CC">
        <w:rPr>
          <w:rFonts w:cs="Simplified Arabic"/>
          <w:kern w:val="22"/>
          <w:sz w:val="20"/>
          <w:szCs w:val="24"/>
          <w:rtl/>
          <w:lang w:bidi="ar-EG"/>
        </w:rPr>
        <w:t>يا؛</w:t>
      </w:r>
    </w:p>
    <w:p w:rsidR="006C1380" w:rsidRPr="00C449CC" w:rsidRDefault="006C1380" w:rsidP="006A68EC">
      <w:pPr>
        <w:pStyle w:val="Para1"/>
        <w:kinsoku w:val="0"/>
        <w:overflowPunct w:val="0"/>
        <w:autoSpaceDE w:val="0"/>
        <w:autoSpaceDN w:val="0"/>
        <w:bidi/>
        <w:spacing w:before="0" w:line="216" w:lineRule="auto"/>
        <w:ind w:firstLine="720"/>
        <w:rPr>
          <w:rFonts w:cs="Simplified Arabic"/>
          <w:kern w:val="22"/>
          <w:sz w:val="20"/>
          <w:szCs w:val="24"/>
          <w:rtl/>
          <w:lang w:bidi="ar-EG"/>
        </w:rPr>
      </w:pPr>
      <w:r w:rsidRPr="00C449CC">
        <w:rPr>
          <w:rFonts w:cs="Simplified Arabic" w:hint="cs"/>
          <w:kern w:val="22"/>
          <w:sz w:val="20"/>
          <w:szCs w:val="24"/>
          <w:rtl/>
          <w:lang w:bidi="ar-EG"/>
        </w:rPr>
        <w:t>(</w:t>
      </w:r>
      <w:r w:rsidRPr="00C449CC">
        <w:rPr>
          <w:rFonts w:cs="Simplified Arabic"/>
          <w:kern w:val="22"/>
          <w:sz w:val="20"/>
          <w:szCs w:val="24"/>
          <w:rtl/>
          <w:lang w:bidi="ar-EG"/>
        </w:rPr>
        <w:t>ج)</w:t>
      </w:r>
      <w:r w:rsidRPr="00C449CC">
        <w:rPr>
          <w:rFonts w:cs="Simplified Arabic" w:hint="cs"/>
          <w:kern w:val="22"/>
          <w:sz w:val="20"/>
          <w:szCs w:val="24"/>
          <w:rtl/>
          <w:lang w:bidi="ar-EG"/>
        </w:rPr>
        <w:tab/>
      </w:r>
      <w:r w:rsidR="006A68EC">
        <w:rPr>
          <w:rFonts w:cs="Simplified Arabic" w:hint="cs"/>
          <w:kern w:val="22"/>
          <w:sz w:val="20"/>
          <w:szCs w:val="24"/>
          <w:rtl/>
          <w:lang w:bidi="ar-EG"/>
        </w:rPr>
        <w:t>النُهج الاستراتيجية لتلبية احتياجات وأولويات الأطراف من خلال التنفيذ</w:t>
      </w:r>
      <w:r w:rsidRPr="00C449CC">
        <w:rPr>
          <w:rFonts w:cs="Simplified Arabic"/>
          <w:kern w:val="22"/>
          <w:sz w:val="20"/>
          <w:szCs w:val="24"/>
          <w:rtl/>
          <w:lang w:bidi="ar-EG"/>
        </w:rPr>
        <w:t xml:space="preserve"> البرنامجي لمبادرات التعاون ال</w:t>
      </w:r>
      <w:r>
        <w:rPr>
          <w:rFonts w:cs="Simplified Arabic"/>
          <w:kern w:val="22"/>
          <w:sz w:val="20"/>
          <w:szCs w:val="24"/>
          <w:rtl/>
          <w:lang w:bidi="ar-EG"/>
        </w:rPr>
        <w:t>تقن</w:t>
      </w:r>
      <w:r w:rsidRPr="00C449CC">
        <w:rPr>
          <w:rFonts w:cs="Simplified Arabic"/>
          <w:kern w:val="22"/>
          <w:sz w:val="20"/>
          <w:szCs w:val="24"/>
          <w:rtl/>
          <w:lang w:bidi="ar-EG"/>
        </w:rPr>
        <w:t>ي والعلمي</w:t>
      </w:r>
      <w:r w:rsidR="006A68EC">
        <w:rPr>
          <w:rFonts w:cs="Simplified Arabic" w:hint="cs"/>
          <w:kern w:val="22"/>
          <w:sz w:val="20"/>
          <w:szCs w:val="24"/>
          <w:rtl/>
          <w:lang w:bidi="ar-EG"/>
        </w:rPr>
        <w:t xml:space="preserve"> ذات الصلة</w:t>
      </w:r>
      <w:r w:rsidRPr="00C449CC">
        <w:rPr>
          <w:rFonts w:cs="Simplified Arabic"/>
          <w:kern w:val="22"/>
          <w:sz w:val="20"/>
          <w:szCs w:val="24"/>
          <w:rtl/>
          <w:lang w:bidi="ar-EG"/>
        </w:rPr>
        <w:t>؛</w:t>
      </w:r>
    </w:p>
    <w:p w:rsidR="006C1380" w:rsidRPr="002C7120" w:rsidRDefault="006C1380" w:rsidP="006A68EC">
      <w:pPr>
        <w:pStyle w:val="Para1"/>
        <w:kinsoku w:val="0"/>
        <w:overflowPunct w:val="0"/>
        <w:autoSpaceDE w:val="0"/>
        <w:autoSpaceDN w:val="0"/>
        <w:bidi/>
        <w:spacing w:before="0" w:line="216" w:lineRule="auto"/>
        <w:ind w:firstLine="720"/>
        <w:rPr>
          <w:rFonts w:cs="Simplified Arabic"/>
          <w:kern w:val="22"/>
          <w:sz w:val="20"/>
          <w:szCs w:val="24"/>
          <w:rtl/>
          <w:lang w:bidi="ar-EG"/>
        </w:rPr>
      </w:pPr>
      <w:r w:rsidRPr="00C449CC">
        <w:rPr>
          <w:rFonts w:cs="Simplified Arabic" w:hint="cs"/>
          <w:kern w:val="22"/>
          <w:sz w:val="20"/>
          <w:szCs w:val="24"/>
          <w:rtl/>
          <w:lang w:bidi="ar-EG"/>
        </w:rPr>
        <w:t>(</w:t>
      </w:r>
      <w:r w:rsidRPr="00C449CC">
        <w:rPr>
          <w:rFonts w:cs="Simplified Arabic"/>
          <w:kern w:val="22"/>
          <w:sz w:val="20"/>
          <w:szCs w:val="24"/>
          <w:rtl/>
          <w:lang w:bidi="ar-EG"/>
        </w:rPr>
        <w:t>د)</w:t>
      </w:r>
      <w:r w:rsidRPr="00C449CC">
        <w:rPr>
          <w:rFonts w:cs="Simplified Arabic" w:hint="cs"/>
          <w:kern w:val="22"/>
          <w:sz w:val="20"/>
          <w:szCs w:val="24"/>
          <w:rtl/>
          <w:lang w:bidi="ar-EG"/>
        </w:rPr>
        <w:tab/>
      </w:r>
      <w:r w:rsidRPr="00C449CC">
        <w:rPr>
          <w:rFonts w:cs="Simplified Arabic"/>
          <w:kern w:val="22"/>
          <w:sz w:val="20"/>
          <w:szCs w:val="24"/>
          <w:rtl/>
          <w:lang w:bidi="ar-EG"/>
        </w:rPr>
        <w:t xml:space="preserve">رصد تنفيذ الاستراتيجيات المتعلقة بالتعاون </w:t>
      </w:r>
      <w:r w:rsidRPr="002C7120">
        <w:rPr>
          <w:rFonts w:cs="Simplified Arabic"/>
          <w:kern w:val="22"/>
          <w:sz w:val="20"/>
          <w:szCs w:val="24"/>
          <w:rtl/>
          <w:lang w:bidi="ar-EG"/>
        </w:rPr>
        <w:t>ال</w:t>
      </w:r>
      <w:r>
        <w:rPr>
          <w:rFonts w:cs="Simplified Arabic"/>
          <w:kern w:val="22"/>
          <w:sz w:val="20"/>
          <w:szCs w:val="24"/>
          <w:rtl/>
          <w:lang w:bidi="ar-EG"/>
        </w:rPr>
        <w:t>تقن</w:t>
      </w:r>
      <w:r w:rsidRPr="002C7120">
        <w:rPr>
          <w:rFonts w:cs="Simplified Arabic"/>
          <w:kern w:val="22"/>
          <w:sz w:val="20"/>
          <w:szCs w:val="24"/>
          <w:rtl/>
          <w:lang w:bidi="ar-EG"/>
        </w:rPr>
        <w:t>ي والعلمي، وبناء القدرات وإدا</w:t>
      </w:r>
      <w:r>
        <w:rPr>
          <w:rFonts w:cs="Simplified Arabic"/>
          <w:kern w:val="22"/>
          <w:sz w:val="20"/>
          <w:szCs w:val="24"/>
          <w:rtl/>
          <w:lang w:bidi="ar-EG"/>
        </w:rPr>
        <w:t>رة المعارف دعم</w:t>
      </w:r>
      <w:r w:rsidR="00F36D8D">
        <w:rPr>
          <w:rFonts w:cs="Simplified Arabic"/>
          <w:kern w:val="22"/>
          <w:sz w:val="20"/>
          <w:szCs w:val="24"/>
          <w:rtl/>
          <w:lang w:bidi="ar-EG"/>
        </w:rPr>
        <w:t>ا</w:t>
      </w:r>
      <w:r>
        <w:rPr>
          <w:rFonts w:cs="Simplified Arabic"/>
          <w:kern w:val="22"/>
          <w:sz w:val="20"/>
          <w:szCs w:val="24"/>
          <w:rtl/>
          <w:lang w:bidi="ar-EG"/>
        </w:rPr>
        <w:t xml:space="preserve"> </w:t>
      </w:r>
      <w:r w:rsidR="00851E9B">
        <w:rPr>
          <w:rFonts w:cs="Simplified Arabic" w:hint="cs"/>
          <w:kern w:val="22"/>
          <w:sz w:val="20"/>
          <w:szCs w:val="24"/>
          <w:rtl/>
          <w:lang w:bidi="ar-EG"/>
        </w:rPr>
        <w:t>للإطار العالمي</w:t>
      </w:r>
      <w:r w:rsidR="00851E9B">
        <w:rPr>
          <w:rFonts w:cs="Simplified Arabic"/>
          <w:kern w:val="22"/>
          <w:sz w:val="20"/>
          <w:szCs w:val="24"/>
          <w:rtl/>
          <w:lang w:bidi="ar-EG"/>
        </w:rPr>
        <w:t xml:space="preserve"> </w:t>
      </w:r>
      <w:r w:rsidR="00851E9B">
        <w:rPr>
          <w:rFonts w:cs="Simplified Arabic" w:hint="cs"/>
          <w:kern w:val="22"/>
          <w:sz w:val="20"/>
          <w:szCs w:val="24"/>
          <w:rtl/>
          <w:lang w:bidi="ar-EG"/>
        </w:rPr>
        <w:t>ل</w:t>
      </w:r>
      <w:r>
        <w:rPr>
          <w:rFonts w:cs="Simplified Arabic"/>
          <w:kern w:val="22"/>
          <w:sz w:val="20"/>
          <w:szCs w:val="24"/>
          <w:rtl/>
          <w:lang w:bidi="ar-EG"/>
        </w:rPr>
        <w:t xml:space="preserve">لتنوع </w:t>
      </w:r>
      <w:r w:rsidRPr="002C7120">
        <w:rPr>
          <w:rFonts w:cs="Simplified Arabic"/>
          <w:kern w:val="22"/>
          <w:sz w:val="20"/>
          <w:szCs w:val="24"/>
          <w:rtl/>
          <w:lang w:bidi="ar-EG"/>
        </w:rPr>
        <w:t>البيولوجي لما بعد عام 2020 لضمان ال</w:t>
      </w:r>
      <w:r w:rsidRPr="002C7120">
        <w:rPr>
          <w:rFonts w:cs="Simplified Arabic" w:hint="cs"/>
          <w:kern w:val="22"/>
          <w:sz w:val="20"/>
          <w:szCs w:val="24"/>
          <w:rtl/>
          <w:lang w:bidi="ar-EG"/>
        </w:rPr>
        <w:t>انسجام</w:t>
      </w:r>
      <w:r w:rsidRPr="002C7120">
        <w:rPr>
          <w:rFonts w:cs="Simplified Arabic"/>
          <w:kern w:val="22"/>
          <w:sz w:val="20"/>
          <w:szCs w:val="24"/>
          <w:rtl/>
          <w:lang w:bidi="ar-EG"/>
        </w:rPr>
        <w:t xml:space="preserve"> والاتساق؛</w:t>
      </w:r>
    </w:p>
    <w:p w:rsidR="006C1380" w:rsidRPr="00C449CC" w:rsidRDefault="006C1380" w:rsidP="006A68EC">
      <w:pPr>
        <w:pStyle w:val="Para1"/>
        <w:kinsoku w:val="0"/>
        <w:overflowPunct w:val="0"/>
        <w:autoSpaceDE w:val="0"/>
        <w:autoSpaceDN w:val="0"/>
        <w:bidi/>
        <w:spacing w:before="0" w:line="216" w:lineRule="auto"/>
        <w:ind w:firstLine="720"/>
        <w:rPr>
          <w:rFonts w:cs="Simplified Arabic"/>
          <w:kern w:val="22"/>
          <w:sz w:val="20"/>
          <w:szCs w:val="24"/>
          <w:rtl/>
          <w:lang w:bidi="ar-EG"/>
        </w:rPr>
      </w:pPr>
      <w:r w:rsidRPr="002C7120">
        <w:rPr>
          <w:rFonts w:cs="Simplified Arabic" w:hint="cs"/>
          <w:kern w:val="22"/>
          <w:sz w:val="20"/>
          <w:szCs w:val="24"/>
          <w:rtl/>
          <w:lang w:bidi="ar-EG"/>
        </w:rPr>
        <w:t>(</w:t>
      </w:r>
      <w:r w:rsidRPr="002C7120">
        <w:rPr>
          <w:rFonts w:cs="Simplified Arabic"/>
          <w:kern w:val="22"/>
          <w:sz w:val="20"/>
          <w:szCs w:val="24"/>
          <w:rtl/>
          <w:lang w:bidi="ar-EG"/>
        </w:rPr>
        <w:t>هـ)</w:t>
      </w:r>
      <w:r w:rsidRPr="002C7120">
        <w:rPr>
          <w:rFonts w:cs="Simplified Arabic" w:hint="cs"/>
          <w:kern w:val="22"/>
          <w:sz w:val="20"/>
          <w:szCs w:val="24"/>
          <w:rtl/>
          <w:lang w:bidi="ar-EG"/>
        </w:rPr>
        <w:tab/>
      </w:r>
      <w:r w:rsidRPr="002C7120">
        <w:rPr>
          <w:rFonts w:cs="Simplified Arabic"/>
          <w:kern w:val="22"/>
          <w:sz w:val="20"/>
          <w:szCs w:val="24"/>
          <w:rtl/>
          <w:lang w:bidi="ar-EG"/>
        </w:rPr>
        <w:t>وضع وتنفيذ أدوات وآليات لت</w:t>
      </w:r>
      <w:r w:rsidRPr="002C7120">
        <w:rPr>
          <w:rFonts w:cs="Simplified Arabic" w:hint="cs"/>
          <w:kern w:val="22"/>
          <w:sz w:val="20"/>
          <w:szCs w:val="24"/>
          <w:rtl/>
          <w:lang w:bidi="ar-EG"/>
        </w:rPr>
        <w:t>وطيد</w:t>
      </w:r>
      <w:r w:rsidRPr="002C7120">
        <w:rPr>
          <w:rFonts w:cs="Simplified Arabic"/>
          <w:kern w:val="22"/>
          <w:sz w:val="20"/>
          <w:szCs w:val="24"/>
          <w:rtl/>
          <w:lang w:bidi="ar-EG"/>
        </w:rPr>
        <w:t xml:space="preserve"> وتيسير التعاون ال</w:t>
      </w:r>
      <w:r>
        <w:rPr>
          <w:rFonts w:cs="Simplified Arabic"/>
          <w:kern w:val="22"/>
          <w:sz w:val="20"/>
          <w:szCs w:val="24"/>
          <w:rtl/>
          <w:lang w:bidi="ar-EG"/>
        </w:rPr>
        <w:t>تقن</w:t>
      </w:r>
      <w:r w:rsidRPr="002C7120">
        <w:rPr>
          <w:rFonts w:cs="Simplified Arabic"/>
          <w:kern w:val="22"/>
          <w:sz w:val="20"/>
          <w:szCs w:val="24"/>
          <w:rtl/>
          <w:lang w:bidi="ar-EG"/>
        </w:rPr>
        <w:t>ي</w:t>
      </w:r>
      <w:r w:rsidRPr="00C449CC">
        <w:rPr>
          <w:rFonts w:cs="Simplified Arabic"/>
          <w:kern w:val="22"/>
          <w:sz w:val="20"/>
          <w:szCs w:val="24"/>
          <w:rtl/>
          <w:lang w:bidi="ar-EG"/>
        </w:rPr>
        <w:t xml:space="preserve"> والعلمي وبناء القدرات وإدارة ال</w:t>
      </w:r>
      <w:r>
        <w:rPr>
          <w:rFonts w:cs="Simplified Arabic"/>
          <w:kern w:val="22"/>
          <w:sz w:val="20"/>
          <w:szCs w:val="24"/>
          <w:rtl/>
          <w:lang w:bidi="ar-EG"/>
        </w:rPr>
        <w:t>معارف</w:t>
      </w:r>
      <w:r w:rsidR="005C2992">
        <w:rPr>
          <w:rFonts w:cs="Simplified Arabic" w:hint="cs"/>
          <w:kern w:val="22"/>
          <w:sz w:val="20"/>
          <w:szCs w:val="24"/>
          <w:rtl/>
          <w:lang w:bidi="ar-EG"/>
        </w:rPr>
        <w:t>، بما في ذلك نظم العلوم والمعارف التقليدية</w:t>
      </w:r>
      <w:r w:rsidRPr="00C449CC">
        <w:rPr>
          <w:rFonts w:cs="Simplified Arabic"/>
          <w:kern w:val="22"/>
          <w:sz w:val="20"/>
          <w:szCs w:val="24"/>
          <w:rtl/>
          <w:lang w:bidi="ar-EG"/>
        </w:rPr>
        <w:t>؛</w:t>
      </w:r>
    </w:p>
    <w:p w:rsidR="006C1380" w:rsidRPr="002C7120" w:rsidRDefault="006C1380" w:rsidP="006A68EC">
      <w:pPr>
        <w:pStyle w:val="Para1"/>
        <w:kinsoku w:val="0"/>
        <w:overflowPunct w:val="0"/>
        <w:autoSpaceDE w:val="0"/>
        <w:autoSpaceDN w:val="0"/>
        <w:bidi/>
        <w:spacing w:before="0" w:line="216" w:lineRule="auto"/>
        <w:ind w:firstLine="720"/>
        <w:rPr>
          <w:rFonts w:cs="Simplified Arabic"/>
          <w:kern w:val="22"/>
          <w:sz w:val="20"/>
          <w:szCs w:val="24"/>
          <w:rtl/>
          <w:lang w:bidi="ar-EG"/>
        </w:rPr>
      </w:pPr>
      <w:r w:rsidRPr="00C449CC">
        <w:rPr>
          <w:rFonts w:cs="Simplified Arabic"/>
          <w:kern w:val="22"/>
          <w:sz w:val="20"/>
          <w:szCs w:val="24"/>
          <w:rtl/>
          <w:lang w:bidi="ar-EG"/>
        </w:rPr>
        <w:t>(و)</w:t>
      </w:r>
      <w:r w:rsidRPr="00C449CC">
        <w:rPr>
          <w:rFonts w:cs="Simplified Arabic" w:hint="cs"/>
          <w:kern w:val="22"/>
          <w:sz w:val="20"/>
          <w:szCs w:val="24"/>
          <w:rtl/>
          <w:lang w:bidi="ar-EG"/>
        </w:rPr>
        <w:tab/>
      </w:r>
      <w:r w:rsidRPr="00C449CC">
        <w:rPr>
          <w:rFonts w:cs="Simplified Arabic"/>
          <w:kern w:val="22"/>
          <w:sz w:val="20"/>
          <w:szCs w:val="24"/>
          <w:rtl/>
          <w:lang w:bidi="ar-EG"/>
        </w:rPr>
        <w:t xml:space="preserve">المسائل المتعلقة بآلية غرفة تبادل </w:t>
      </w:r>
      <w:r w:rsidRPr="002C7120">
        <w:rPr>
          <w:rFonts w:cs="Simplified Arabic"/>
          <w:kern w:val="22"/>
          <w:sz w:val="20"/>
          <w:szCs w:val="24"/>
          <w:rtl/>
          <w:lang w:bidi="ar-EG"/>
        </w:rPr>
        <w:t>المعلومات، لا سيما عن كيفية تحسين فعاليتها كآلية لت</w:t>
      </w:r>
      <w:r w:rsidRPr="002C7120">
        <w:rPr>
          <w:rFonts w:cs="Simplified Arabic" w:hint="cs"/>
          <w:kern w:val="22"/>
          <w:sz w:val="20"/>
          <w:szCs w:val="24"/>
          <w:rtl/>
          <w:lang w:bidi="ar-EG"/>
        </w:rPr>
        <w:t>وطيد</w:t>
      </w:r>
      <w:r w:rsidRPr="002C7120">
        <w:rPr>
          <w:rFonts w:cs="Simplified Arabic"/>
          <w:kern w:val="22"/>
          <w:sz w:val="20"/>
          <w:szCs w:val="24"/>
          <w:rtl/>
          <w:lang w:bidi="ar-EG"/>
        </w:rPr>
        <w:t xml:space="preserve"> وتيسير التعاون ال</w:t>
      </w:r>
      <w:r>
        <w:rPr>
          <w:rFonts w:cs="Simplified Arabic"/>
          <w:kern w:val="22"/>
          <w:sz w:val="20"/>
          <w:szCs w:val="24"/>
          <w:rtl/>
          <w:lang w:bidi="ar-EG"/>
        </w:rPr>
        <w:t>تقن</w:t>
      </w:r>
      <w:r w:rsidRPr="002C7120">
        <w:rPr>
          <w:rFonts w:cs="Simplified Arabic"/>
          <w:kern w:val="22"/>
          <w:sz w:val="20"/>
          <w:szCs w:val="24"/>
          <w:rtl/>
          <w:lang w:bidi="ar-EG"/>
        </w:rPr>
        <w:t>ي والعلمي وتبادل المعلومات</w:t>
      </w:r>
      <w:r w:rsidRPr="002C7120">
        <w:rPr>
          <w:rFonts w:cs="Simplified Arabic" w:hint="cs"/>
          <w:kern w:val="22"/>
          <w:sz w:val="20"/>
          <w:szCs w:val="24"/>
          <w:rtl/>
          <w:lang w:bidi="ar-EG"/>
        </w:rPr>
        <w:t>؛</w:t>
      </w:r>
    </w:p>
    <w:p w:rsidR="006C1380" w:rsidRDefault="006C1380" w:rsidP="006A68EC">
      <w:pPr>
        <w:pStyle w:val="Para1"/>
        <w:kinsoku w:val="0"/>
        <w:overflowPunct w:val="0"/>
        <w:autoSpaceDE w:val="0"/>
        <w:autoSpaceDN w:val="0"/>
        <w:bidi/>
        <w:spacing w:before="0" w:line="216" w:lineRule="auto"/>
        <w:ind w:firstLine="720"/>
        <w:rPr>
          <w:rFonts w:cs="Simplified Arabic"/>
          <w:kern w:val="22"/>
          <w:sz w:val="20"/>
          <w:szCs w:val="24"/>
          <w:rtl/>
          <w:lang w:bidi="ar-EG"/>
        </w:rPr>
      </w:pPr>
      <w:r w:rsidRPr="002C7120">
        <w:rPr>
          <w:rFonts w:cs="Simplified Arabic" w:hint="cs"/>
          <w:kern w:val="22"/>
          <w:sz w:val="20"/>
          <w:szCs w:val="24"/>
          <w:rtl/>
          <w:lang w:bidi="ar-EG"/>
        </w:rPr>
        <w:t>(ز)</w:t>
      </w:r>
      <w:r w:rsidRPr="002C7120">
        <w:rPr>
          <w:rFonts w:cs="Simplified Arabic" w:hint="cs"/>
          <w:kern w:val="22"/>
          <w:sz w:val="20"/>
          <w:szCs w:val="24"/>
          <w:rtl/>
          <w:lang w:bidi="ar-EG"/>
        </w:rPr>
        <w:tab/>
      </w:r>
      <w:r w:rsidRPr="002C7120">
        <w:rPr>
          <w:rFonts w:cs="Simplified Arabic"/>
          <w:kern w:val="22"/>
          <w:sz w:val="20"/>
          <w:szCs w:val="24"/>
          <w:rtl/>
          <w:lang w:bidi="ar-EG"/>
        </w:rPr>
        <w:t>الفرص المحتملة ل</w:t>
      </w:r>
      <w:r>
        <w:rPr>
          <w:rFonts w:cs="Simplified Arabic"/>
          <w:kern w:val="22"/>
          <w:sz w:val="20"/>
          <w:szCs w:val="24"/>
          <w:rtl/>
          <w:lang w:bidi="ar-EG"/>
        </w:rPr>
        <w:t>حشد</w:t>
      </w:r>
      <w:r w:rsidRPr="002C7120">
        <w:rPr>
          <w:rFonts w:cs="Simplified Arabic"/>
          <w:kern w:val="22"/>
          <w:sz w:val="20"/>
          <w:szCs w:val="24"/>
          <w:rtl/>
          <w:lang w:bidi="ar-EG"/>
        </w:rPr>
        <w:t xml:space="preserve"> الموارد ال</w:t>
      </w:r>
      <w:r>
        <w:rPr>
          <w:rFonts w:cs="Simplified Arabic"/>
          <w:kern w:val="22"/>
          <w:sz w:val="20"/>
          <w:szCs w:val="24"/>
          <w:rtl/>
          <w:lang w:bidi="ar-EG"/>
        </w:rPr>
        <w:t>تقن</w:t>
      </w:r>
      <w:r w:rsidRPr="002C7120">
        <w:rPr>
          <w:rFonts w:cs="Simplified Arabic"/>
          <w:kern w:val="22"/>
          <w:sz w:val="20"/>
          <w:szCs w:val="24"/>
          <w:rtl/>
          <w:lang w:bidi="ar-EG"/>
        </w:rPr>
        <w:t>ية والمالية لتعزيز أنشطة التعاون ال</w:t>
      </w:r>
      <w:r>
        <w:rPr>
          <w:rFonts w:cs="Simplified Arabic"/>
          <w:kern w:val="22"/>
          <w:sz w:val="20"/>
          <w:szCs w:val="24"/>
          <w:rtl/>
          <w:lang w:bidi="ar-EG"/>
        </w:rPr>
        <w:t>تقن</w:t>
      </w:r>
      <w:r w:rsidRPr="002C7120">
        <w:rPr>
          <w:rFonts w:cs="Simplified Arabic"/>
          <w:kern w:val="22"/>
          <w:sz w:val="20"/>
          <w:szCs w:val="24"/>
          <w:rtl/>
          <w:lang w:bidi="ar-EG"/>
        </w:rPr>
        <w:t>ي والعلمي والحفاظ عليها</w:t>
      </w:r>
      <w:r w:rsidR="005C2992">
        <w:rPr>
          <w:rFonts w:cs="Simplified Arabic" w:hint="cs"/>
          <w:kern w:val="22"/>
          <w:sz w:val="20"/>
          <w:szCs w:val="24"/>
          <w:rtl/>
          <w:lang w:bidi="ar-EG"/>
        </w:rPr>
        <w:t>؛</w:t>
      </w:r>
    </w:p>
    <w:p w:rsidR="005C2992" w:rsidRPr="002C7120" w:rsidRDefault="005C2992" w:rsidP="005C2992">
      <w:pPr>
        <w:pStyle w:val="Para1"/>
        <w:kinsoku w:val="0"/>
        <w:overflowPunct w:val="0"/>
        <w:autoSpaceDE w:val="0"/>
        <w:autoSpaceDN w:val="0"/>
        <w:bidi/>
        <w:spacing w:before="0" w:line="216" w:lineRule="auto"/>
        <w:ind w:firstLine="720"/>
        <w:rPr>
          <w:rFonts w:cs="Simplified Arabic"/>
          <w:kern w:val="22"/>
          <w:sz w:val="20"/>
          <w:szCs w:val="24"/>
          <w:rtl/>
          <w:lang w:bidi="ar-EG"/>
        </w:rPr>
      </w:pPr>
      <w:r>
        <w:rPr>
          <w:rFonts w:cs="Simplified Arabic" w:hint="cs"/>
          <w:kern w:val="22"/>
          <w:sz w:val="20"/>
          <w:szCs w:val="24"/>
          <w:rtl/>
          <w:lang w:bidi="ar-EG"/>
        </w:rPr>
        <w:t>(ح)</w:t>
      </w:r>
      <w:r>
        <w:rPr>
          <w:rFonts w:cs="Simplified Arabic"/>
          <w:kern w:val="22"/>
          <w:sz w:val="20"/>
          <w:szCs w:val="24"/>
          <w:rtl/>
          <w:lang w:bidi="ar-EG"/>
        </w:rPr>
        <w:tab/>
      </w:r>
      <w:r>
        <w:rPr>
          <w:rFonts w:cs="Simplified Arabic" w:hint="cs"/>
          <w:kern w:val="22"/>
          <w:sz w:val="20"/>
          <w:szCs w:val="24"/>
          <w:rtl/>
          <w:lang w:bidi="ar-EG"/>
        </w:rPr>
        <w:t>تحديد أنشطة التعاون القائمة ووضع خرائط لها.</w:t>
      </w:r>
    </w:p>
    <w:p w:rsidR="006C1380" w:rsidRPr="002C7120" w:rsidRDefault="006C1380" w:rsidP="005C2992">
      <w:pPr>
        <w:pStyle w:val="Para1"/>
        <w:kinsoku w:val="0"/>
        <w:overflowPunct w:val="0"/>
        <w:autoSpaceDE w:val="0"/>
        <w:autoSpaceDN w:val="0"/>
        <w:bidi/>
        <w:spacing w:line="216" w:lineRule="auto"/>
        <w:rPr>
          <w:rFonts w:cs="Simplified Arabic"/>
          <w:kern w:val="22"/>
          <w:sz w:val="20"/>
          <w:szCs w:val="24"/>
          <w:rtl/>
          <w:lang w:bidi="ar-EG"/>
        </w:rPr>
      </w:pPr>
      <w:r w:rsidRPr="002C7120">
        <w:rPr>
          <w:rFonts w:cs="Simplified Arabic"/>
          <w:kern w:val="22"/>
          <w:sz w:val="20"/>
          <w:szCs w:val="24"/>
          <w:rtl/>
          <w:lang w:bidi="ar-EG"/>
        </w:rPr>
        <w:lastRenderedPageBreak/>
        <w:t>5</w:t>
      </w:r>
      <w:r w:rsidRPr="002C7120">
        <w:rPr>
          <w:rFonts w:cs="Simplified Arabic" w:hint="cs"/>
          <w:kern w:val="22"/>
          <w:sz w:val="20"/>
          <w:szCs w:val="24"/>
          <w:rtl/>
          <w:lang w:bidi="ar-EG"/>
        </w:rPr>
        <w:t>-</w:t>
      </w:r>
      <w:r w:rsidRPr="002C7120">
        <w:rPr>
          <w:rFonts w:cs="Simplified Arabic" w:hint="cs"/>
          <w:kern w:val="22"/>
          <w:sz w:val="20"/>
          <w:szCs w:val="24"/>
          <w:rtl/>
          <w:lang w:bidi="ar-EG"/>
        </w:rPr>
        <w:tab/>
        <w:t>و</w:t>
      </w:r>
      <w:r w:rsidRPr="002C7120">
        <w:rPr>
          <w:rFonts w:cs="Simplified Arabic"/>
          <w:kern w:val="22"/>
          <w:sz w:val="20"/>
          <w:szCs w:val="24"/>
          <w:rtl/>
          <w:lang w:bidi="ar-EG"/>
        </w:rPr>
        <w:t xml:space="preserve">ستدعم أمانة اتفاقية التنوع البيولوجي عمل </w:t>
      </w:r>
      <w:r w:rsidR="005C2992">
        <w:rPr>
          <w:rFonts w:cs="Simplified Arabic" w:hint="cs"/>
          <w:kern w:val="22"/>
          <w:sz w:val="20"/>
          <w:szCs w:val="24"/>
          <w:rtl/>
          <w:lang w:bidi="ar-EG"/>
        </w:rPr>
        <w:t>الفريق</w:t>
      </w:r>
      <w:r w:rsidR="005C2992">
        <w:rPr>
          <w:rFonts w:cs="Simplified Arabic"/>
          <w:kern w:val="22"/>
          <w:sz w:val="20"/>
          <w:szCs w:val="24"/>
          <w:rtl/>
          <w:lang w:bidi="ar-EG"/>
        </w:rPr>
        <w:t xml:space="preserve"> الاستشاري غير الرسمي</w:t>
      </w:r>
      <w:r w:rsidRPr="002C7120">
        <w:rPr>
          <w:rFonts w:cs="Simplified Arabic"/>
          <w:kern w:val="22"/>
          <w:sz w:val="20"/>
          <w:szCs w:val="24"/>
          <w:rtl/>
          <w:lang w:bidi="ar-EG"/>
        </w:rPr>
        <w:t xml:space="preserve">، بما في ذلك توفير </w:t>
      </w:r>
      <w:r w:rsidRPr="002C7120">
        <w:rPr>
          <w:rFonts w:cs="Simplified Arabic" w:hint="cs"/>
          <w:kern w:val="22"/>
          <w:sz w:val="20"/>
          <w:szCs w:val="24"/>
          <w:rtl/>
          <w:lang w:bidi="ar-EG"/>
        </w:rPr>
        <w:t xml:space="preserve">ما يلزم من </w:t>
      </w:r>
      <w:r w:rsidRPr="002C7120">
        <w:rPr>
          <w:rFonts w:cs="Simplified Arabic"/>
          <w:kern w:val="22"/>
          <w:sz w:val="20"/>
          <w:szCs w:val="24"/>
          <w:rtl/>
          <w:lang w:bidi="ar-EG"/>
        </w:rPr>
        <w:t>دعم لوجستي و</w:t>
      </w:r>
      <w:r w:rsidRPr="002C7120">
        <w:rPr>
          <w:rFonts w:cs="Simplified Arabic" w:hint="cs"/>
          <w:kern w:val="22"/>
          <w:sz w:val="20"/>
          <w:szCs w:val="24"/>
          <w:rtl/>
          <w:lang w:bidi="ar-EG"/>
        </w:rPr>
        <w:t>الخدمات ال</w:t>
      </w:r>
      <w:r w:rsidRPr="002C7120">
        <w:rPr>
          <w:rFonts w:cs="Simplified Arabic"/>
          <w:kern w:val="22"/>
          <w:sz w:val="20"/>
          <w:szCs w:val="24"/>
          <w:rtl/>
          <w:lang w:bidi="ar-EG"/>
        </w:rPr>
        <w:t>سكرتاري</w:t>
      </w:r>
      <w:r w:rsidRPr="002C7120">
        <w:rPr>
          <w:rFonts w:cs="Simplified Arabic" w:hint="cs"/>
          <w:kern w:val="22"/>
          <w:sz w:val="20"/>
          <w:szCs w:val="24"/>
          <w:rtl/>
          <w:lang w:bidi="ar-EG"/>
        </w:rPr>
        <w:t>ة</w:t>
      </w:r>
      <w:r w:rsidRPr="002C7120">
        <w:rPr>
          <w:rFonts w:cs="Simplified Arabic"/>
          <w:kern w:val="22"/>
          <w:sz w:val="20"/>
          <w:szCs w:val="24"/>
          <w:rtl/>
          <w:lang w:bidi="ar-EG"/>
        </w:rPr>
        <w:t xml:space="preserve"> ل</w:t>
      </w:r>
      <w:r w:rsidRPr="002C7120">
        <w:rPr>
          <w:rFonts w:cs="Simplified Arabic" w:hint="cs"/>
          <w:kern w:val="22"/>
          <w:sz w:val="20"/>
          <w:szCs w:val="24"/>
          <w:rtl/>
          <w:lang w:bidi="ar-EG"/>
        </w:rPr>
        <w:t>أ</w:t>
      </w:r>
      <w:r w:rsidRPr="002C7120">
        <w:rPr>
          <w:rFonts w:cs="Simplified Arabic"/>
          <w:kern w:val="22"/>
          <w:sz w:val="20"/>
          <w:szCs w:val="24"/>
          <w:rtl/>
          <w:lang w:bidi="ar-EG"/>
        </w:rPr>
        <w:t>عم</w:t>
      </w:r>
      <w:r w:rsidRPr="002C7120">
        <w:rPr>
          <w:rFonts w:cs="Simplified Arabic" w:hint="cs"/>
          <w:kern w:val="22"/>
          <w:sz w:val="20"/>
          <w:szCs w:val="24"/>
          <w:rtl/>
          <w:lang w:bidi="ar-EG"/>
        </w:rPr>
        <w:t>ا</w:t>
      </w:r>
      <w:r w:rsidR="005C2992">
        <w:rPr>
          <w:rFonts w:cs="Simplified Arabic"/>
          <w:kern w:val="22"/>
          <w:sz w:val="20"/>
          <w:szCs w:val="24"/>
          <w:rtl/>
          <w:lang w:bidi="ar-EG"/>
        </w:rPr>
        <w:t>له</w:t>
      </w:r>
      <w:r w:rsidRPr="002C7120">
        <w:rPr>
          <w:rFonts w:cs="Simplified Arabic" w:hint="cs"/>
          <w:kern w:val="22"/>
          <w:sz w:val="20"/>
          <w:szCs w:val="24"/>
          <w:rtl/>
          <w:lang w:bidi="ar-EG"/>
        </w:rPr>
        <w:t>.</w:t>
      </w:r>
    </w:p>
    <w:p w:rsidR="006C1380" w:rsidRPr="002C7120" w:rsidRDefault="006C1380" w:rsidP="00CC4E86">
      <w:pPr>
        <w:pStyle w:val="Para1"/>
        <w:kinsoku w:val="0"/>
        <w:overflowPunct w:val="0"/>
        <w:autoSpaceDE w:val="0"/>
        <w:autoSpaceDN w:val="0"/>
        <w:bidi/>
        <w:spacing w:before="0" w:after="100" w:line="216" w:lineRule="auto"/>
        <w:rPr>
          <w:rFonts w:cs="Simplified Arabic"/>
          <w:b/>
          <w:bCs/>
          <w:kern w:val="22"/>
          <w:sz w:val="20"/>
          <w:szCs w:val="24"/>
          <w:rtl/>
          <w:lang w:bidi="ar-EG"/>
        </w:rPr>
      </w:pPr>
      <w:r w:rsidRPr="002C7120">
        <w:rPr>
          <w:rFonts w:cs="Simplified Arabic" w:hint="cs"/>
          <w:b/>
          <w:bCs/>
          <w:kern w:val="22"/>
          <w:sz w:val="20"/>
          <w:szCs w:val="24"/>
          <w:rtl/>
          <w:lang w:bidi="ar-EG"/>
        </w:rPr>
        <w:t>3-</w:t>
      </w:r>
      <w:r w:rsidRPr="002C7120">
        <w:rPr>
          <w:rFonts w:cs="Simplified Arabic" w:hint="cs"/>
          <w:b/>
          <w:bCs/>
          <w:kern w:val="22"/>
          <w:sz w:val="20"/>
          <w:szCs w:val="24"/>
          <w:rtl/>
          <w:lang w:bidi="ar-EG"/>
        </w:rPr>
        <w:tab/>
      </w:r>
      <w:r w:rsidRPr="002C7120">
        <w:rPr>
          <w:rFonts w:cs="Simplified Arabic"/>
          <w:b/>
          <w:bCs/>
          <w:kern w:val="22"/>
          <w:sz w:val="20"/>
          <w:szCs w:val="24"/>
          <w:rtl/>
          <w:lang w:bidi="ar-EG"/>
        </w:rPr>
        <w:t>العضوية</w:t>
      </w:r>
    </w:p>
    <w:p w:rsidR="006C1380" w:rsidRPr="002C7120" w:rsidRDefault="006C1380" w:rsidP="005C2992">
      <w:pPr>
        <w:pStyle w:val="Para1"/>
        <w:kinsoku w:val="0"/>
        <w:overflowPunct w:val="0"/>
        <w:autoSpaceDE w:val="0"/>
        <w:autoSpaceDN w:val="0"/>
        <w:bidi/>
        <w:spacing w:before="0" w:after="100" w:line="216" w:lineRule="auto"/>
        <w:rPr>
          <w:rFonts w:cs="Simplified Arabic"/>
          <w:kern w:val="22"/>
          <w:sz w:val="20"/>
          <w:szCs w:val="24"/>
          <w:rtl/>
          <w:lang w:bidi="ar-EG"/>
        </w:rPr>
      </w:pPr>
      <w:r w:rsidRPr="002C7120">
        <w:rPr>
          <w:rFonts w:cs="Simplified Arabic" w:hint="cs"/>
          <w:kern w:val="22"/>
          <w:sz w:val="20"/>
          <w:szCs w:val="24"/>
          <w:rtl/>
          <w:lang w:bidi="ar-EG"/>
        </w:rPr>
        <w:t>6-</w:t>
      </w:r>
      <w:r w:rsidRPr="002C7120">
        <w:rPr>
          <w:rFonts w:cs="Simplified Arabic" w:hint="cs"/>
          <w:kern w:val="22"/>
          <w:sz w:val="20"/>
          <w:szCs w:val="24"/>
          <w:rtl/>
          <w:lang w:bidi="ar-EG"/>
        </w:rPr>
        <w:tab/>
      </w:r>
      <w:r w:rsidR="005C2992">
        <w:rPr>
          <w:rFonts w:cs="Simplified Arabic"/>
          <w:kern w:val="22"/>
          <w:sz w:val="20"/>
          <w:szCs w:val="24"/>
          <w:rtl/>
          <w:lang w:bidi="ar-EG"/>
        </w:rPr>
        <w:t>س</w:t>
      </w:r>
      <w:r w:rsidR="005C2992">
        <w:rPr>
          <w:rFonts w:cs="Simplified Arabic" w:hint="cs"/>
          <w:kern w:val="22"/>
          <w:sz w:val="20"/>
          <w:szCs w:val="24"/>
          <w:rtl/>
          <w:lang w:bidi="ar-EG"/>
        </w:rPr>
        <w:t>ي</w:t>
      </w:r>
      <w:r w:rsidRPr="002C7120">
        <w:rPr>
          <w:rFonts w:cs="Simplified Arabic"/>
          <w:kern w:val="22"/>
          <w:sz w:val="20"/>
          <w:szCs w:val="24"/>
          <w:rtl/>
          <w:lang w:bidi="ar-EG"/>
        </w:rPr>
        <w:t xml:space="preserve">تألف </w:t>
      </w:r>
      <w:r w:rsidR="005C2992">
        <w:rPr>
          <w:rFonts w:cs="Simplified Arabic" w:hint="cs"/>
          <w:kern w:val="22"/>
          <w:sz w:val="20"/>
          <w:szCs w:val="24"/>
          <w:rtl/>
          <w:lang w:bidi="ar-EG"/>
        </w:rPr>
        <w:t>الفريق</w:t>
      </w:r>
      <w:r w:rsidR="005C2992">
        <w:rPr>
          <w:rFonts w:cs="Simplified Arabic"/>
          <w:kern w:val="22"/>
          <w:sz w:val="20"/>
          <w:szCs w:val="24"/>
          <w:rtl/>
          <w:lang w:bidi="ar-EG"/>
        </w:rPr>
        <w:t xml:space="preserve"> الاستشاري غير الرسمي</w:t>
      </w:r>
      <w:r w:rsidR="005C2992" w:rsidRPr="002C7120">
        <w:rPr>
          <w:rFonts w:cs="Simplified Arabic"/>
          <w:kern w:val="22"/>
          <w:sz w:val="20"/>
          <w:szCs w:val="24"/>
          <w:rtl/>
          <w:lang w:bidi="ar-EG"/>
        </w:rPr>
        <w:t xml:space="preserve"> </w:t>
      </w:r>
      <w:r w:rsidRPr="002C7120">
        <w:rPr>
          <w:rFonts w:cs="Simplified Arabic"/>
          <w:kern w:val="22"/>
          <w:sz w:val="20"/>
          <w:szCs w:val="24"/>
          <w:rtl/>
          <w:lang w:bidi="ar-EG"/>
        </w:rPr>
        <w:t>من خبراء ترشحهم</w:t>
      </w:r>
      <w:r w:rsidRPr="00C449CC">
        <w:rPr>
          <w:rFonts w:cs="Simplified Arabic"/>
          <w:kern w:val="22"/>
          <w:sz w:val="20"/>
          <w:szCs w:val="24"/>
          <w:rtl/>
          <w:lang w:bidi="ar-EG"/>
        </w:rPr>
        <w:t xml:space="preserve"> </w:t>
      </w:r>
      <w:r w:rsidRPr="002C7120">
        <w:rPr>
          <w:rFonts w:cs="Simplified Arabic"/>
          <w:kern w:val="22"/>
          <w:sz w:val="20"/>
          <w:szCs w:val="24"/>
          <w:rtl/>
          <w:lang w:bidi="ar-EG"/>
        </w:rPr>
        <w:t xml:space="preserve">الأطراف، مع إيلاء الاعتبار الواجب للتمثيل الإقليمي العادل والتوازن بين الجنسين، وكذلك خبراء من الشعوب الأصلية والمجتمعات المحلية والمنظمات المعنية. </w:t>
      </w:r>
      <w:r w:rsidR="005C2992">
        <w:rPr>
          <w:rFonts w:cs="Simplified Arabic" w:hint="cs"/>
          <w:kern w:val="22"/>
          <w:sz w:val="20"/>
          <w:szCs w:val="24"/>
          <w:rtl/>
          <w:lang w:bidi="ar-EG"/>
        </w:rPr>
        <w:t>ولن</w:t>
      </w:r>
      <w:r w:rsidRPr="002C7120">
        <w:rPr>
          <w:rFonts w:cs="Simplified Arabic"/>
          <w:kern w:val="22"/>
          <w:sz w:val="20"/>
          <w:szCs w:val="24"/>
          <w:rtl/>
          <w:lang w:bidi="ar-EG"/>
        </w:rPr>
        <w:t xml:space="preserve"> يتجاوز عدد الخبراء من المنظمات عدد الخبراء الذين رشحتهم الأطراف. </w:t>
      </w:r>
      <w:r w:rsidRPr="002C7120">
        <w:rPr>
          <w:rFonts w:cs="Simplified Arabic" w:hint="cs"/>
          <w:kern w:val="22"/>
          <w:sz w:val="20"/>
          <w:szCs w:val="24"/>
          <w:rtl/>
          <w:lang w:bidi="ar-EG"/>
        </w:rPr>
        <w:t>و</w:t>
      </w:r>
      <w:r w:rsidR="005C2992">
        <w:rPr>
          <w:rFonts w:cs="Simplified Arabic" w:hint="cs"/>
          <w:kern w:val="22"/>
          <w:sz w:val="20"/>
          <w:szCs w:val="24"/>
          <w:rtl/>
          <w:lang w:bidi="ar-EG"/>
        </w:rPr>
        <w:t>س</w:t>
      </w:r>
      <w:r w:rsidRPr="002C7120">
        <w:rPr>
          <w:rFonts w:cs="Simplified Arabic"/>
          <w:kern w:val="22"/>
          <w:sz w:val="20"/>
          <w:szCs w:val="24"/>
          <w:rtl/>
          <w:lang w:bidi="ar-EG"/>
        </w:rPr>
        <w:t xml:space="preserve">يتم اختيار الأعضاء </w:t>
      </w:r>
      <w:r w:rsidRPr="002C7120">
        <w:rPr>
          <w:rFonts w:cs="Simplified Arabic" w:hint="cs"/>
          <w:kern w:val="22"/>
          <w:sz w:val="20"/>
          <w:szCs w:val="24"/>
          <w:rtl/>
          <w:lang w:bidi="ar-EG"/>
        </w:rPr>
        <w:t>وفقا ل</w:t>
      </w:r>
      <w:r w:rsidRPr="002C7120">
        <w:rPr>
          <w:rFonts w:cs="Simplified Arabic"/>
          <w:kern w:val="22"/>
          <w:sz w:val="20"/>
          <w:szCs w:val="24"/>
          <w:rtl/>
          <w:lang w:bidi="ar-EG"/>
        </w:rPr>
        <w:t>لمعايير التالية، كما يتضح من سيرتهم الذاتية</w:t>
      </w:r>
      <w:r w:rsidRPr="002C7120">
        <w:rPr>
          <w:rFonts w:cs="Simplified Arabic"/>
          <w:kern w:val="22"/>
          <w:sz w:val="20"/>
          <w:szCs w:val="24"/>
          <w:lang w:bidi="ar-EG"/>
        </w:rPr>
        <w:t>:</w:t>
      </w:r>
    </w:p>
    <w:p w:rsidR="006C1380" w:rsidRPr="002C7120" w:rsidRDefault="006C1380" w:rsidP="005C2992">
      <w:pPr>
        <w:pStyle w:val="Para1"/>
        <w:kinsoku w:val="0"/>
        <w:overflowPunct w:val="0"/>
        <w:autoSpaceDE w:val="0"/>
        <w:autoSpaceDN w:val="0"/>
        <w:bidi/>
        <w:spacing w:before="0" w:line="216" w:lineRule="auto"/>
        <w:ind w:firstLine="720"/>
        <w:rPr>
          <w:rFonts w:cs="Simplified Arabic"/>
          <w:kern w:val="22"/>
          <w:sz w:val="20"/>
          <w:szCs w:val="24"/>
          <w:rtl/>
          <w:lang w:bidi="ar-EG"/>
        </w:rPr>
      </w:pPr>
      <w:r w:rsidRPr="002C7120">
        <w:rPr>
          <w:rFonts w:cs="Simplified Arabic" w:hint="cs"/>
          <w:kern w:val="22"/>
          <w:sz w:val="20"/>
          <w:szCs w:val="24"/>
          <w:rtl/>
          <w:lang w:bidi="ar-EG"/>
        </w:rPr>
        <w:t>(</w:t>
      </w:r>
      <w:r w:rsidRPr="002C7120">
        <w:rPr>
          <w:rFonts w:cs="Simplified Arabic"/>
          <w:kern w:val="22"/>
          <w:sz w:val="20"/>
          <w:szCs w:val="24"/>
          <w:rtl/>
          <w:lang w:bidi="ar-EG"/>
        </w:rPr>
        <w:t>أ)</w:t>
      </w:r>
      <w:r w:rsidRPr="002C7120">
        <w:rPr>
          <w:rFonts w:cs="Simplified Arabic" w:hint="cs"/>
          <w:kern w:val="22"/>
          <w:sz w:val="20"/>
          <w:szCs w:val="24"/>
          <w:rtl/>
          <w:lang w:bidi="ar-EG"/>
        </w:rPr>
        <w:tab/>
      </w:r>
      <w:r w:rsidRPr="002C7120">
        <w:rPr>
          <w:rFonts w:cs="Simplified Arabic"/>
          <w:kern w:val="22"/>
          <w:sz w:val="20"/>
          <w:szCs w:val="24"/>
          <w:rtl/>
          <w:lang w:bidi="ar-EG"/>
        </w:rPr>
        <w:t>خبرة عملية لا تقل عن خمس سنوات في المسائل ال</w:t>
      </w:r>
      <w:r>
        <w:rPr>
          <w:rFonts w:cs="Simplified Arabic"/>
          <w:kern w:val="22"/>
          <w:sz w:val="20"/>
          <w:szCs w:val="24"/>
          <w:rtl/>
          <w:lang w:bidi="ar-EG"/>
        </w:rPr>
        <w:t>تقن</w:t>
      </w:r>
      <w:r w:rsidRPr="002C7120">
        <w:rPr>
          <w:rFonts w:cs="Simplified Arabic"/>
          <w:kern w:val="22"/>
          <w:sz w:val="20"/>
          <w:szCs w:val="24"/>
          <w:rtl/>
          <w:lang w:bidi="ar-EG"/>
        </w:rPr>
        <w:t xml:space="preserve">ية والعلمية المتعلقة بتنفيذ اتفاقية التنوع البيولوجي و/أو </w:t>
      </w:r>
      <w:r w:rsidR="005C2992">
        <w:rPr>
          <w:rFonts w:cs="Simplified Arabic" w:hint="cs"/>
          <w:kern w:val="22"/>
          <w:sz w:val="20"/>
          <w:szCs w:val="24"/>
          <w:rtl/>
          <w:lang w:bidi="ar-EG"/>
        </w:rPr>
        <w:t>الاتفاقات والعمليات الدولية</w:t>
      </w:r>
      <w:r w:rsidR="005C2992">
        <w:rPr>
          <w:rFonts w:cs="Simplified Arabic"/>
          <w:kern w:val="22"/>
          <w:sz w:val="20"/>
          <w:szCs w:val="24"/>
          <w:rtl/>
          <w:lang w:bidi="ar-EG"/>
        </w:rPr>
        <w:t xml:space="preserve"> الأخرى</w:t>
      </w:r>
      <w:r w:rsidRPr="002C7120">
        <w:rPr>
          <w:rFonts w:cs="Simplified Arabic"/>
          <w:kern w:val="22"/>
          <w:sz w:val="20"/>
          <w:szCs w:val="24"/>
          <w:rtl/>
          <w:lang w:bidi="ar-EG"/>
        </w:rPr>
        <w:t>؛</w:t>
      </w:r>
    </w:p>
    <w:p w:rsidR="006C1380" w:rsidRPr="002C7120" w:rsidRDefault="006C1380" w:rsidP="006A68EC">
      <w:pPr>
        <w:pStyle w:val="Para1"/>
        <w:kinsoku w:val="0"/>
        <w:overflowPunct w:val="0"/>
        <w:autoSpaceDE w:val="0"/>
        <w:autoSpaceDN w:val="0"/>
        <w:bidi/>
        <w:spacing w:before="0" w:line="216" w:lineRule="auto"/>
        <w:ind w:firstLine="720"/>
        <w:rPr>
          <w:rFonts w:cs="Simplified Arabic"/>
          <w:kern w:val="22"/>
          <w:sz w:val="20"/>
          <w:szCs w:val="24"/>
          <w:rtl/>
          <w:lang w:bidi="ar-EG"/>
        </w:rPr>
      </w:pPr>
      <w:r w:rsidRPr="002C7120">
        <w:rPr>
          <w:rFonts w:cs="Simplified Arabic" w:hint="cs"/>
          <w:kern w:val="22"/>
          <w:sz w:val="20"/>
          <w:szCs w:val="24"/>
          <w:rtl/>
          <w:lang w:bidi="ar-EG"/>
        </w:rPr>
        <w:t>(</w:t>
      </w:r>
      <w:r w:rsidRPr="002C7120">
        <w:rPr>
          <w:rFonts w:cs="Simplified Arabic"/>
          <w:kern w:val="22"/>
          <w:sz w:val="20"/>
          <w:szCs w:val="24"/>
          <w:rtl/>
          <w:lang w:bidi="ar-EG"/>
        </w:rPr>
        <w:t>ب)</w:t>
      </w:r>
      <w:r w:rsidRPr="002C7120">
        <w:rPr>
          <w:rFonts w:cs="Simplified Arabic" w:hint="cs"/>
          <w:kern w:val="22"/>
          <w:sz w:val="20"/>
          <w:szCs w:val="24"/>
          <w:rtl/>
          <w:lang w:bidi="ar-EG"/>
        </w:rPr>
        <w:tab/>
      </w:r>
      <w:r w:rsidRPr="002C7120">
        <w:rPr>
          <w:rFonts w:cs="Simplified Arabic"/>
          <w:kern w:val="22"/>
          <w:sz w:val="20"/>
          <w:szCs w:val="24"/>
          <w:rtl/>
          <w:lang w:bidi="ar-EG"/>
        </w:rPr>
        <w:t>الخبرة ذات الصلة بالتعاون ال</w:t>
      </w:r>
      <w:r>
        <w:rPr>
          <w:rFonts w:cs="Simplified Arabic"/>
          <w:kern w:val="22"/>
          <w:sz w:val="20"/>
          <w:szCs w:val="24"/>
          <w:rtl/>
          <w:lang w:bidi="ar-EG"/>
        </w:rPr>
        <w:t>تقن</w:t>
      </w:r>
      <w:r w:rsidRPr="002C7120">
        <w:rPr>
          <w:rFonts w:cs="Simplified Arabic"/>
          <w:kern w:val="22"/>
          <w:sz w:val="20"/>
          <w:szCs w:val="24"/>
          <w:rtl/>
          <w:lang w:bidi="ar-EG"/>
        </w:rPr>
        <w:t>ي والعلمي، وبناء القدرات، وإدارة المعارف وآلية غرفة تبادل المعلومات</w:t>
      </w:r>
      <w:r w:rsidR="005C2992">
        <w:rPr>
          <w:rFonts w:cs="Simplified Arabic" w:hint="cs"/>
          <w:kern w:val="22"/>
          <w:sz w:val="20"/>
          <w:szCs w:val="24"/>
          <w:rtl/>
          <w:lang w:bidi="ar-EG"/>
        </w:rPr>
        <w:t xml:space="preserve"> أو المنصات الإلكترونية المماثلة لتبادل المعلومات</w:t>
      </w:r>
      <w:r w:rsidRPr="002C7120">
        <w:rPr>
          <w:rFonts w:cs="Simplified Arabic"/>
          <w:kern w:val="22"/>
          <w:sz w:val="20"/>
          <w:szCs w:val="24"/>
          <w:rtl/>
          <w:lang w:bidi="ar-EG"/>
        </w:rPr>
        <w:t>؛</w:t>
      </w:r>
    </w:p>
    <w:p w:rsidR="006C1380" w:rsidRPr="002C7120" w:rsidRDefault="006C1380" w:rsidP="006A68EC">
      <w:pPr>
        <w:pStyle w:val="Para1"/>
        <w:kinsoku w:val="0"/>
        <w:overflowPunct w:val="0"/>
        <w:autoSpaceDE w:val="0"/>
        <w:autoSpaceDN w:val="0"/>
        <w:bidi/>
        <w:spacing w:before="0" w:line="216" w:lineRule="auto"/>
        <w:ind w:firstLine="720"/>
        <w:rPr>
          <w:rFonts w:cs="Simplified Arabic"/>
          <w:kern w:val="22"/>
          <w:sz w:val="20"/>
          <w:szCs w:val="24"/>
          <w:rtl/>
          <w:lang w:bidi="ar-EG"/>
        </w:rPr>
      </w:pPr>
      <w:r w:rsidRPr="002C7120">
        <w:rPr>
          <w:rFonts w:cs="Simplified Arabic" w:hint="cs"/>
          <w:kern w:val="22"/>
          <w:sz w:val="20"/>
          <w:szCs w:val="24"/>
          <w:rtl/>
          <w:lang w:bidi="ar-EG"/>
        </w:rPr>
        <w:t>(</w:t>
      </w:r>
      <w:r w:rsidRPr="002C7120">
        <w:rPr>
          <w:rFonts w:cs="Simplified Arabic"/>
          <w:kern w:val="22"/>
          <w:sz w:val="20"/>
          <w:szCs w:val="24"/>
          <w:rtl/>
          <w:lang w:bidi="ar-EG"/>
        </w:rPr>
        <w:t>ج)</w:t>
      </w:r>
      <w:r w:rsidRPr="002C7120">
        <w:rPr>
          <w:rFonts w:cs="Simplified Arabic" w:hint="cs"/>
          <w:kern w:val="22"/>
          <w:sz w:val="20"/>
          <w:szCs w:val="24"/>
          <w:rtl/>
          <w:lang w:bidi="ar-EG"/>
        </w:rPr>
        <w:tab/>
      </w:r>
      <w:r w:rsidRPr="002C7120">
        <w:rPr>
          <w:rFonts w:cs="Simplified Arabic"/>
          <w:kern w:val="22"/>
          <w:sz w:val="20"/>
          <w:szCs w:val="24"/>
          <w:rtl/>
          <w:lang w:bidi="ar-EG"/>
        </w:rPr>
        <w:t>أثبتت التجربة في عمليات وبرامج التعاون الإقليمي أو الدولي المتعلقة بالتنوع البيولوجي</w:t>
      </w:r>
      <w:r w:rsidR="005C2992">
        <w:rPr>
          <w:rFonts w:cs="Simplified Arabic" w:hint="cs"/>
          <w:kern w:val="22"/>
          <w:sz w:val="20"/>
          <w:szCs w:val="24"/>
          <w:rtl/>
          <w:lang w:bidi="ar-EG"/>
        </w:rPr>
        <w:t xml:space="preserve"> و/أو البيئة</w:t>
      </w:r>
      <w:r w:rsidRPr="002C7120">
        <w:rPr>
          <w:rFonts w:cs="Simplified Arabic" w:hint="cs"/>
          <w:kern w:val="22"/>
          <w:sz w:val="20"/>
          <w:szCs w:val="24"/>
          <w:rtl/>
          <w:lang w:bidi="ar-EG"/>
        </w:rPr>
        <w:t>.</w:t>
      </w:r>
    </w:p>
    <w:p w:rsidR="005C2992" w:rsidRDefault="006C1380" w:rsidP="00CC4E86">
      <w:pPr>
        <w:pStyle w:val="Para1"/>
        <w:kinsoku w:val="0"/>
        <w:overflowPunct w:val="0"/>
        <w:autoSpaceDE w:val="0"/>
        <w:autoSpaceDN w:val="0"/>
        <w:bidi/>
        <w:spacing w:before="0" w:after="100" w:line="216" w:lineRule="auto"/>
        <w:rPr>
          <w:rFonts w:cs="Simplified Arabic"/>
          <w:kern w:val="22"/>
          <w:sz w:val="20"/>
          <w:szCs w:val="24"/>
          <w:rtl/>
          <w:lang w:bidi="ar-EG"/>
        </w:rPr>
      </w:pPr>
      <w:r w:rsidRPr="002C7120">
        <w:rPr>
          <w:rFonts w:cs="Simplified Arabic" w:hint="cs"/>
          <w:kern w:val="22"/>
          <w:sz w:val="20"/>
          <w:szCs w:val="24"/>
          <w:rtl/>
          <w:lang w:bidi="ar-EG"/>
        </w:rPr>
        <w:t>7-</w:t>
      </w:r>
      <w:r w:rsidRPr="002C7120">
        <w:rPr>
          <w:rFonts w:cs="Simplified Arabic" w:hint="cs"/>
          <w:kern w:val="22"/>
          <w:sz w:val="20"/>
          <w:szCs w:val="24"/>
          <w:rtl/>
          <w:lang w:bidi="ar-EG"/>
        </w:rPr>
        <w:tab/>
      </w:r>
      <w:r w:rsidR="005C2992">
        <w:rPr>
          <w:rFonts w:cs="Simplified Arabic" w:hint="cs"/>
          <w:kern w:val="22"/>
          <w:sz w:val="20"/>
          <w:szCs w:val="24"/>
          <w:rtl/>
          <w:lang w:bidi="ar-EG"/>
        </w:rPr>
        <w:t>وسيدعى الرئيسان المشاركان لات</w:t>
      </w:r>
      <w:r w:rsidR="005C2992" w:rsidRPr="005C2992">
        <w:rPr>
          <w:rFonts w:cs="Simplified Arabic" w:hint="cs"/>
          <w:kern w:val="22"/>
          <w:sz w:val="20"/>
          <w:szCs w:val="24"/>
          <w:rtl/>
          <w:lang w:bidi="ar-EG"/>
        </w:rPr>
        <w:t>حاد الشركاء العلميين بشأن التنوع البيولوجي</w:t>
      </w:r>
      <w:r w:rsidR="005C2992">
        <w:rPr>
          <w:rFonts w:cs="Simplified Arabic" w:hint="cs"/>
          <w:kern w:val="22"/>
          <w:sz w:val="20"/>
          <w:szCs w:val="24"/>
          <w:rtl/>
          <w:lang w:bidi="ar-EG"/>
        </w:rPr>
        <w:t xml:space="preserve"> باعتبارهما عضويين رسميين سابقين.</w:t>
      </w:r>
    </w:p>
    <w:p w:rsidR="006C1380" w:rsidRPr="002C7120" w:rsidRDefault="005C2992" w:rsidP="005C2992">
      <w:pPr>
        <w:pStyle w:val="Para1"/>
        <w:kinsoku w:val="0"/>
        <w:overflowPunct w:val="0"/>
        <w:autoSpaceDE w:val="0"/>
        <w:autoSpaceDN w:val="0"/>
        <w:bidi/>
        <w:spacing w:before="0" w:after="100" w:line="216" w:lineRule="auto"/>
        <w:rPr>
          <w:rFonts w:cs="Simplified Arabic"/>
          <w:kern w:val="22"/>
          <w:sz w:val="20"/>
          <w:szCs w:val="24"/>
          <w:rtl/>
          <w:lang w:bidi="ar-EG"/>
        </w:rPr>
      </w:pPr>
      <w:r>
        <w:rPr>
          <w:rFonts w:cs="Simplified Arabic" w:hint="cs"/>
          <w:kern w:val="22"/>
          <w:sz w:val="20"/>
          <w:szCs w:val="24"/>
          <w:rtl/>
          <w:lang w:bidi="ar-EG"/>
        </w:rPr>
        <w:t>8-</w:t>
      </w:r>
      <w:r>
        <w:rPr>
          <w:rFonts w:cs="Simplified Arabic" w:hint="cs"/>
          <w:kern w:val="22"/>
          <w:sz w:val="20"/>
          <w:szCs w:val="24"/>
          <w:rtl/>
          <w:lang w:bidi="ar-EG"/>
        </w:rPr>
        <w:tab/>
      </w:r>
      <w:r w:rsidR="006C1380" w:rsidRPr="002C7120">
        <w:rPr>
          <w:rFonts w:cs="Simplified Arabic" w:hint="cs"/>
          <w:kern w:val="22"/>
          <w:sz w:val="20"/>
          <w:szCs w:val="24"/>
          <w:rtl/>
          <w:lang w:bidi="ar-EG"/>
        </w:rPr>
        <w:t>و</w:t>
      </w:r>
      <w:r>
        <w:rPr>
          <w:rFonts w:cs="Simplified Arabic" w:hint="cs"/>
          <w:kern w:val="22"/>
          <w:sz w:val="20"/>
          <w:szCs w:val="24"/>
          <w:rtl/>
          <w:lang w:bidi="ar-EG"/>
        </w:rPr>
        <w:t>س</w:t>
      </w:r>
      <w:r w:rsidR="006C1380" w:rsidRPr="002C7120">
        <w:rPr>
          <w:rFonts w:cs="Simplified Arabic"/>
          <w:kern w:val="22"/>
          <w:sz w:val="20"/>
          <w:szCs w:val="24"/>
          <w:rtl/>
          <w:lang w:bidi="ar-EG"/>
        </w:rPr>
        <w:t>ي</w:t>
      </w:r>
      <w:r w:rsidR="006C1380" w:rsidRPr="002C7120">
        <w:rPr>
          <w:rFonts w:cs="Simplified Arabic" w:hint="cs"/>
          <w:kern w:val="22"/>
          <w:sz w:val="20"/>
          <w:szCs w:val="24"/>
          <w:rtl/>
          <w:lang w:bidi="ar-EG"/>
        </w:rPr>
        <w:t>قع ال</w:t>
      </w:r>
      <w:r w:rsidR="006C1380" w:rsidRPr="002C7120">
        <w:rPr>
          <w:rFonts w:cs="Simplified Arabic"/>
          <w:kern w:val="22"/>
          <w:sz w:val="20"/>
          <w:szCs w:val="24"/>
          <w:rtl/>
          <w:lang w:bidi="ar-EG"/>
        </w:rPr>
        <w:t xml:space="preserve">اختيار </w:t>
      </w:r>
      <w:r w:rsidR="006C1380" w:rsidRPr="002C7120">
        <w:rPr>
          <w:rFonts w:cs="Simplified Arabic" w:hint="cs"/>
          <w:kern w:val="22"/>
          <w:sz w:val="20"/>
          <w:szCs w:val="24"/>
          <w:rtl/>
          <w:lang w:bidi="ar-EG"/>
        </w:rPr>
        <w:t xml:space="preserve">على </w:t>
      </w:r>
      <w:r w:rsidR="006C1380" w:rsidRPr="002C7120">
        <w:rPr>
          <w:rFonts w:cs="Simplified Arabic"/>
          <w:kern w:val="22"/>
          <w:sz w:val="20"/>
          <w:szCs w:val="24"/>
          <w:rtl/>
          <w:lang w:bidi="ar-EG"/>
        </w:rPr>
        <w:t xml:space="preserve">أعضاء </w:t>
      </w:r>
      <w:r>
        <w:rPr>
          <w:rFonts w:cs="Simplified Arabic" w:hint="cs"/>
          <w:kern w:val="22"/>
          <w:sz w:val="20"/>
          <w:szCs w:val="24"/>
          <w:rtl/>
          <w:lang w:bidi="ar-EG"/>
        </w:rPr>
        <w:t>الفريق</w:t>
      </w:r>
      <w:r>
        <w:rPr>
          <w:rFonts w:cs="Simplified Arabic"/>
          <w:kern w:val="22"/>
          <w:sz w:val="20"/>
          <w:szCs w:val="24"/>
          <w:rtl/>
          <w:lang w:bidi="ar-EG"/>
        </w:rPr>
        <w:t xml:space="preserve"> الاستشاري غير الرسمي</w:t>
      </w:r>
      <w:r w:rsidRPr="002C7120">
        <w:rPr>
          <w:rFonts w:cs="Simplified Arabic"/>
          <w:kern w:val="22"/>
          <w:sz w:val="20"/>
          <w:szCs w:val="24"/>
          <w:rtl/>
          <w:lang w:bidi="ar-EG"/>
        </w:rPr>
        <w:t xml:space="preserve"> </w:t>
      </w:r>
      <w:r w:rsidR="006C1380" w:rsidRPr="002C7120">
        <w:rPr>
          <w:rFonts w:cs="Simplified Arabic" w:hint="cs"/>
          <w:kern w:val="22"/>
          <w:sz w:val="20"/>
          <w:szCs w:val="24"/>
          <w:rtl/>
          <w:lang w:bidi="ar-EG"/>
        </w:rPr>
        <w:t>عبر</w:t>
      </w:r>
      <w:r w:rsidR="006C1380" w:rsidRPr="002C7120">
        <w:rPr>
          <w:rFonts w:cs="Simplified Arabic"/>
          <w:kern w:val="22"/>
          <w:sz w:val="20"/>
          <w:szCs w:val="24"/>
          <w:rtl/>
          <w:lang w:bidi="ar-EG"/>
        </w:rPr>
        <w:t xml:space="preserve"> عملية ترشيح رسمية</w:t>
      </w:r>
      <w:r w:rsidR="006C1380" w:rsidRPr="00C449CC">
        <w:rPr>
          <w:rFonts w:cs="Simplified Arabic"/>
          <w:kern w:val="22"/>
          <w:sz w:val="20"/>
          <w:szCs w:val="24"/>
          <w:rtl/>
          <w:lang w:bidi="ar-EG"/>
        </w:rPr>
        <w:t xml:space="preserve"> تستند إلى المعايير المذكورة أعلاه. </w:t>
      </w:r>
      <w:r w:rsidR="006C1380">
        <w:rPr>
          <w:rFonts w:cs="Simplified Arabic" w:hint="cs"/>
          <w:kern w:val="22"/>
          <w:sz w:val="20"/>
          <w:szCs w:val="24"/>
          <w:rtl/>
          <w:lang w:bidi="ar-EG"/>
        </w:rPr>
        <w:t>و</w:t>
      </w:r>
      <w:r w:rsidR="006C1380" w:rsidRPr="00C449CC">
        <w:rPr>
          <w:rFonts w:cs="Simplified Arabic"/>
          <w:kern w:val="22"/>
          <w:sz w:val="20"/>
          <w:szCs w:val="24"/>
          <w:rtl/>
          <w:lang w:bidi="ar-EG"/>
        </w:rPr>
        <w:t>يجوز لل</w:t>
      </w:r>
      <w:r w:rsidR="006C1380">
        <w:rPr>
          <w:rFonts w:cs="Simplified Arabic"/>
          <w:kern w:val="22"/>
          <w:sz w:val="20"/>
          <w:szCs w:val="24"/>
          <w:rtl/>
          <w:lang w:bidi="ar-EG"/>
        </w:rPr>
        <w:t>أمينة ال</w:t>
      </w:r>
      <w:r w:rsidR="006C1380">
        <w:rPr>
          <w:rFonts w:cs="Simplified Arabic" w:hint="cs"/>
          <w:kern w:val="22"/>
          <w:sz w:val="20"/>
          <w:szCs w:val="24"/>
          <w:rtl/>
          <w:lang w:bidi="ar-EG"/>
        </w:rPr>
        <w:t>ت</w:t>
      </w:r>
      <w:r w:rsidR="006C1380">
        <w:rPr>
          <w:rFonts w:cs="Simplified Arabic"/>
          <w:kern w:val="22"/>
          <w:sz w:val="20"/>
          <w:szCs w:val="24"/>
          <w:rtl/>
          <w:lang w:bidi="ar-EG"/>
        </w:rPr>
        <w:t>نفيذية</w:t>
      </w:r>
      <w:r>
        <w:rPr>
          <w:rFonts w:cs="Simplified Arabic" w:hint="cs"/>
          <w:kern w:val="22"/>
          <w:sz w:val="20"/>
          <w:szCs w:val="24"/>
          <w:rtl/>
          <w:lang w:bidi="ar-EG"/>
        </w:rPr>
        <w:t xml:space="preserve"> أن تدعو، بالتشاور مع الرئيسين المشاركين للفريق الاستشاري غير الرسمي، </w:t>
      </w:r>
      <w:r w:rsidR="006C1380" w:rsidRPr="00C449CC">
        <w:rPr>
          <w:rFonts w:cs="Simplified Arabic"/>
          <w:kern w:val="22"/>
          <w:sz w:val="20"/>
          <w:szCs w:val="24"/>
          <w:rtl/>
          <w:lang w:bidi="ar-EG"/>
        </w:rPr>
        <w:t>خبراء</w:t>
      </w:r>
      <w:r>
        <w:rPr>
          <w:rFonts w:cs="Simplified Arabic" w:hint="cs"/>
          <w:kern w:val="22"/>
          <w:sz w:val="20"/>
          <w:szCs w:val="24"/>
          <w:rtl/>
          <w:lang w:bidi="ar-EG"/>
        </w:rPr>
        <w:t xml:space="preserve"> إضافيين</w:t>
      </w:r>
      <w:r w:rsidR="006C1380" w:rsidRPr="00C449CC">
        <w:rPr>
          <w:rFonts w:cs="Simplified Arabic"/>
          <w:kern w:val="22"/>
          <w:sz w:val="20"/>
          <w:szCs w:val="24"/>
          <w:rtl/>
          <w:lang w:bidi="ar-EG"/>
        </w:rPr>
        <w:t xml:space="preserve"> </w:t>
      </w:r>
      <w:r w:rsidR="006C1380" w:rsidRPr="002C7120">
        <w:rPr>
          <w:rFonts w:cs="Simplified Arabic"/>
          <w:kern w:val="22"/>
          <w:sz w:val="20"/>
          <w:szCs w:val="24"/>
          <w:rtl/>
          <w:lang w:bidi="ar-EG"/>
        </w:rPr>
        <w:t xml:space="preserve">على دراية بقضايا أو مجالات مواضيعية محددة لمناقشتها في </w:t>
      </w:r>
      <w:r>
        <w:rPr>
          <w:rFonts w:cs="Simplified Arabic" w:hint="cs"/>
          <w:kern w:val="22"/>
          <w:sz w:val="20"/>
          <w:szCs w:val="24"/>
          <w:rtl/>
          <w:lang w:bidi="ar-EG"/>
        </w:rPr>
        <w:t>الاجتماعات ذات الصلة</w:t>
      </w:r>
      <w:r w:rsidR="006C1380" w:rsidRPr="002C7120">
        <w:rPr>
          <w:rFonts w:cs="Simplified Arabic"/>
          <w:kern w:val="22"/>
          <w:sz w:val="20"/>
          <w:szCs w:val="24"/>
          <w:rtl/>
          <w:lang w:bidi="ar-EG"/>
        </w:rPr>
        <w:t xml:space="preserve"> </w:t>
      </w:r>
      <w:r>
        <w:rPr>
          <w:rFonts w:cs="Simplified Arabic" w:hint="cs"/>
          <w:kern w:val="22"/>
          <w:sz w:val="20"/>
          <w:szCs w:val="24"/>
          <w:rtl/>
          <w:lang w:bidi="ar-EG"/>
        </w:rPr>
        <w:t>للفريق</w:t>
      </w:r>
      <w:r>
        <w:rPr>
          <w:rFonts w:cs="Simplified Arabic"/>
          <w:kern w:val="22"/>
          <w:sz w:val="20"/>
          <w:szCs w:val="24"/>
          <w:rtl/>
          <w:lang w:bidi="ar-EG"/>
        </w:rPr>
        <w:t xml:space="preserve"> الاستشاري غير الرسمي</w:t>
      </w:r>
      <w:r w:rsidR="006C1380" w:rsidRPr="002C7120">
        <w:rPr>
          <w:rFonts w:cs="Simplified Arabic"/>
          <w:kern w:val="22"/>
          <w:sz w:val="20"/>
          <w:szCs w:val="24"/>
          <w:rtl/>
          <w:lang w:bidi="ar-EG"/>
        </w:rPr>
        <w:t xml:space="preserve">، مع ضمان وجود توازن بين الخبراء في المسائل المتعلقة بالاتفاقية. </w:t>
      </w:r>
      <w:r w:rsidR="006C1380" w:rsidRPr="002C7120">
        <w:rPr>
          <w:rFonts w:cs="Simplified Arabic" w:hint="cs"/>
          <w:kern w:val="22"/>
          <w:sz w:val="20"/>
          <w:szCs w:val="24"/>
          <w:rtl/>
          <w:lang w:bidi="ar-EG"/>
        </w:rPr>
        <w:t>و</w:t>
      </w:r>
      <w:r>
        <w:rPr>
          <w:rFonts w:cs="Simplified Arabic" w:hint="cs"/>
          <w:kern w:val="22"/>
          <w:sz w:val="20"/>
          <w:szCs w:val="24"/>
          <w:rtl/>
          <w:lang w:bidi="ar-EG"/>
        </w:rPr>
        <w:t>س</w:t>
      </w:r>
      <w:r w:rsidR="006C1380" w:rsidRPr="002C7120">
        <w:rPr>
          <w:rFonts w:cs="Simplified Arabic"/>
          <w:kern w:val="22"/>
          <w:sz w:val="20"/>
          <w:szCs w:val="24"/>
          <w:rtl/>
          <w:lang w:bidi="ar-EG"/>
        </w:rPr>
        <w:t>يعمل الأعضاء بصفتهم الشخصية وليس كممثلين لحكومة أو منظمة أو كيان آخر</w:t>
      </w:r>
      <w:r w:rsidR="006C1380" w:rsidRPr="002C7120">
        <w:rPr>
          <w:rFonts w:cs="Simplified Arabic" w:hint="cs"/>
          <w:kern w:val="22"/>
          <w:sz w:val="20"/>
          <w:szCs w:val="24"/>
          <w:rtl/>
          <w:lang w:bidi="ar-EG"/>
        </w:rPr>
        <w:t>.</w:t>
      </w:r>
    </w:p>
    <w:p w:rsidR="006C1380" w:rsidRPr="00C449CC" w:rsidRDefault="005C2992" w:rsidP="005C2992">
      <w:pPr>
        <w:pStyle w:val="Para1"/>
        <w:kinsoku w:val="0"/>
        <w:overflowPunct w:val="0"/>
        <w:autoSpaceDE w:val="0"/>
        <w:autoSpaceDN w:val="0"/>
        <w:bidi/>
        <w:spacing w:before="0" w:after="100" w:line="216" w:lineRule="auto"/>
        <w:rPr>
          <w:rFonts w:cs="Simplified Arabic"/>
          <w:kern w:val="22"/>
          <w:sz w:val="20"/>
          <w:szCs w:val="24"/>
          <w:rtl/>
          <w:lang w:bidi="ar-EG"/>
        </w:rPr>
      </w:pPr>
      <w:r>
        <w:rPr>
          <w:rFonts w:cs="Simplified Arabic" w:hint="cs"/>
          <w:kern w:val="22"/>
          <w:sz w:val="20"/>
          <w:szCs w:val="24"/>
          <w:rtl/>
          <w:lang w:bidi="ar-EG"/>
        </w:rPr>
        <w:t>9</w:t>
      </w:r>
      <w:r w:rsidR="006C1380" w:rsidRPr="002C7120">
        <w:rPr>
          <w:rFonts w:cs="Simplified Arabic" w:hint="cs"/>
          <w:kern w:val="22"/>
          <w:sz w:val="20"/>
          <w:szCs w:val="24"/>
          <w:rtl/>
          <w:lang w:bidi="ar-EG"/>
        </w:rPr>
        <w:t>-</w:t>
      </w:r>
      <w:r w:rsidR="006C1380" w:rsidRPr="002C7120">
        <w:rPr>
          <w:rFonts w:cs="Simplified Arabic" w:hint="cs"/>
          <w:kern w:val="22"/>
          <w:sz w:val="20"/>
          <w:szCs w:val="24"/>
          <w:rtl/>
          <w:lang w:bidi="ar-EG"/>
        </w:rPr>
        <w:tab/>
        <w:t>و</w:t>
      </w:r>
      <w:r w:rsidR="006C1380" w:rsidRPr="002C7120">
        <w:rPr>
          <w:rFonts w:cs="Simplified Arabic"/>
          <w:kern w:val="22"/>
          <w:sz w:val="20"/>
          <w:szCs w:val="24"/>
          <w:rtl/>
          <w:lang w:bidi="ar-EG"/>
        </w:rPr>
        <w:t xml:space="preserve">يعمل أعضاء </w:t>
      </w:r>
      <w:r>
        <w:rPr>
          <w:rFonts w:cs="Simplified Arabic" w:hint="cs"/>
          <w:kern w:val="22"/>
          <w:sz w:val="20"/>
          <w:szCs w:val="24"/>
          <w:rtl/>
          <w:lang w:bidi="ar-EG"/>
        </w:rPr>
        <w:t>الفريق</w:t>
      </w:r>
      <w:r>
        <w:rPr>
          <w:rFonts w:cs="Simplified Arabic"/>
          <w:kern w:val="22"/>
          <w:sz w:val="20"/>
          <w:szCs w:val="24"/>
          <w:rtl/>
          <w:lang w:bidi="ar-EG"/>
        </w:rPr>
        <w:t xml:space="preserve"> الاستشاري غير الرسمي</w:t>
      </w:r>
      <w:r w:rsidRPr="002C7120">
        <w:rPr>
          <w:rFonts w:cs="Simplified Arabic"/>
          <w:kern w:val="22"/>
          <w:sz w:val="20"/>
          <w:szCs w:val="24"/>
          <w:rtl/>
          <w:lang w:bidi="ar-EG"/>
        </w:rPr>
        <w:t xml:space="preserve"> </w:t>
      </w:r>
      <w:r w:rsidR="006C1380" w:rsidRPr="002C7120">
        <w:rPr>
          <w:rFonts w:cs="Simplified Arabic"/>
          <w:kern w:val="22"/>
          <w:sz w:val="20"/>
          <w:szCs w:val="24"/>
          <w:rtl/>
          <w:lang w:bidi="ar-EG"/>
        </w:rPr>
        <w:t>لمدة</w:t>
      </w:r>
      <w:r w:rsidR="006C1380" w:rsidRPr="00C449CC">
        <w:rPr>
          <w:rFonts w:cs="Simplified Arabic"/>
          <w:kern w:val="22"/>
          <w:sz w:val="20"/>
          <w:szCs w:val="24"/>
          <w:rtl/>
          <w:lang w:bidi="ar-EG"/>
        </w:rPr>
        <w:t xml:space="preserve"> عامين، مع إمكانية التجديد لفترة إضافية مدتها سنتان</w:t>
      </w:r>
      <w:r w:rsidR="006C1380" w:rsidRPr="00C449CC">
        <w:rPr>
          <w:rFonts w:cs="Simplified Arabic" w:hint="cs"/>
          <w:kern w:val="22"/>
          <w:sz w:val="20"/>
          <w:szCs w:val="24"/>
          <w:rtl/>
          <w:lang w:bidi="ar-EG"/>
        </w:rPr>
        <w:t>.</w:t>
      </w:r>
    </w:p>
    <w:p w:rsidR="006C1380" w:rsidRPr="00C449CC" w:rsidRDefault="006C1380" w:rsidP="00CC4E86">
      <w:pPr>
        <w:pStyle w:val="Para1"/>
        <w:kinsoku w:val="0"/>
        <w:overflowPunct w:val="0"/>
        <w:autoSpaceDE w:val="0"/>
        <w:autoSpaceDN w:val="0"/>
        <w:bidi/>
        <w:spacing w:before="0" w:after="100" w:line="216" w:lineRule="auto"/>
        <w:rPr>
          <w:rFonts w:cs="Simplified Arabic"/>
          <w:b/>
          <w:bCs/>
          <w:kern w:val="22"/>
          <w:sz w:val="20"/>
          <w:szCs w:val="24"/>
          <w:rtl/>
          <w:lang w:bidi="ar-EG"/>
        </w:rPr>
      </w:pPr>
      <w:r w:rsidRPr="00C449CC">
        <w:rPr>
          <w:rFonts w:cs="Simplified Arabic" w:hint="cs"/>
          <w:b/>
          <w:bCs/>
          <w:kern w:val="22"/>
          <w:sz w:val="20"/>
          <w:szCs w:val="24"/>
          <w:rtl/>
          <w:lang w:bidi="ar-EG"/>
        </w:rPr>
        <w:t>4-</w:t>
      </w:r>
      <w:r w:rsidRPr="00C449CC">
        <w:rPr>
          <w:rFonts w:cs="Simplified Arabic" w:hint="cs"/>
          <w:b/>
          <w:bCs/>
          <w:kern w:val="22"/>
          <w:sz w:val="20"/>
          <w:szCs w:val="24"/>
          <w:rtl/>
          <w:lang w:bidi="ar-EG"/>
        </w:rPr>
        <w:tab/>
        <w:t>أسلوب</w:t>
      </w:r>
      <w:r w:rsidRPr="00C449CC">
        <w:rPr>
          <w:rFonts w:cs="Simplified Arabic"/>
          <w:b/>
          <w:bCs/>
          <w:kern w:val="22"/>
          <w:sz w:val="20"/>
          <w:szCs w:val="24"/>
          <w:rtl/>
          <w:lang w:bidi="ar-EG"/>
        </w:rPr>
        <w:t xml:space="preserve"> العمل</w:t>
      </w:r>
    </w:p>
    <w:p w:rsidR="006C1380" w:rsidRPr="00C449CC" w:rsidRDefault="005C2992" w:rsidP="005C2992">
      <w:pPr>
        <w:pStyle w:val="Para1"/>
        <w:kinsoku w:val="0"/>
        <w:overflowPunct w:val="0"/>
        <w:autoSpaceDE w:val="0"/>
        <w:autoSpaceDN w:val="0"/>
        <w:bidi/>
        <w:spacing w:before="0" w:line="216" w:lineRule="auto"/>
        <w:rPr>
          <w:rFonts w:cs="Simplified Arabic"/>
          <w:kern w:val="22"/>
          <w:sz w:val="20"/>
          <w:szCs w:val="24"/>
          <w:rtl/>
          <w:lang w:bidi="ar-EG"/>
        </w:rPr>
      </w:pPr>
      <w:r>
        <w:rPr>
          <w:rFonts w:cs="Simplified Arabic" w:hint="cs"/>
          <w:kern w:val="22"/>
          <w:sz w:val="20"/>
          <w:szCs w:val="24"/>
          <w:rtl/>
          <w:lang w:bidi="ar-EG"/>
        </w:rPr>
        <w:t>10</w:t>
      </w:r>
      <w:r w:rsidR="006C1380" w:rsidRPr="00C449CC">
        <w:rPr>
          <w:rFonts w:cs="Simplified Arabic" w:hint="cs"/>
          <w:kern w:val="22"/>
          <w:sz w:val="20"/>
          <w:szCs w:val="24"/>
          <w:rtl/>
          <w:lang w:bidi="ar-EG"/>
        </w:rPr>
        <w:t>-</w:t>
      </w:r>
      <w:r w:rsidR="006C1380" w:rsidRPr="00C449CC">
        <w:rPr>
          <w:rFonts w:cs="Simplified Arabic" w:hint="cs"/>
          <w:kern w:val="22"/>
          <w:sz w:val="20"/>
          <w:szCs w:val="24"/>
          <w:rtl/>
          <w:lang w:bidi="ar-EG"/>
        </w:rPr>
        <w:tab/>
      </w:r>
      <w:r>
        <w:rPr>
          <w:rFonts w:cs="Simplified Arabic"/>
          <w:kern w:val="22"/>
          <w:sz w:val="20"/>
          <w:szCs w:val="24"/>
          <w:rtl/>
          <w:lang w:bidi="ar-EG"/>
        </w:rPr>
        <w:t>س</w:t>
      </w:r>
      <w:r>
        <w:rPr>
          <w:rFonts w:cs="Simplified Arabic" w:hint="cs"/>
          <w:kern w:val="22"/>
          <w:sz w:val="20"/>
          <w:szCs w:val="24"/>
          <w:rtl/>
          <w:lang w:bidi="ar-EG"/>
        </w:rPr>
        <w:t>ي</w:t>
      </w:r>
      <w:r w:rsidR="006C1380" w:rsidRPr="00C449CC">
        <w:rPr>
          <w:rFonts w:cs="Simplified Arabic"/>
          <w:kern w:val="22"/>
          <w:sz w:val="20"/>
          <w:szCs w:val="24"/>
          <w:rtl/>
          <w:lang w:bidi="ar-EG"/>
        </w:rPr>
        <w:t xml:space="preserve">جتمع </w:t>
      </w:r>
      <w:r>
        <w:rPr>
          <w:rFonts w:cs="Simplified Arabic" w:hint="cs"/>
          <w:kern w:val="22"/>
          <w:sz w:val="20"/>
          <w:szCs w:val="24"/>
          <w:rtl/>
          <w:lang w:bidi="ar-EG"/>
        </w:rPr>
        <w:t>الفريق</w:t>
      </w:r>
      <w:r>
        <w:rPr>
          <w:rFonts w:cs="Simplified Arabic"/>
          <w:kern w:val="22"/>
          <w:sz w:val="20"/>
          <w:szCs w:val="24"/>
          <w:rtl/>
          <w:lang w:bidi="ar-EG"/>
        </w:rPr>
        <w:t xml:space="preserve"> الاستشاري </w:t>
      </w:r>
      <w:r w:rsidR="006C1380" w:rsidRPr="00C449CC">
        <w:rPr>
          <w:rFonts w:cs="Simplified Arabic"/>
          <w:kern w:val="22"/>
          <w:sz w:val="20"/>
          <w:szCs w:val="24"/>
          <w:rtl/>
          <w:lang w:bidi="ar-EG"/>
        </w:rPr>
        <w:t>وجه</w:t>
      </w:r>
      <w:r w:rsidR="00F36D8D">
        <w:rPr>
          <w:rFonts w:cs="Simplified Arabic"/>
          <w:kern w:val="22"/>
          <w:sz w:val="20"/>
          <w:szCs w:val="24"/>
          <w:rtl/>
          <w:lang w:bidi="ar-EG"/>
        </w:rPr>
        <w:t>ا</w:t>
      </w:r>
      <w:r w:rsidR="006C1380" w:rsidRPr="00C449CC">
        <w:rPr>
          <w:rFonts w:cs="Simplified Arabic"/>
          <w:kern w:val="22"/>
          <w:sz w:val="20"/>
          <w:szCs w:val="24"/>
          <w:rtl/>
          <w:lang w:bidi="ar-EG"/>
        </w:rPr>
        <w:t xml:space="preserve"> لوجه مرة واحدة على الأقل كل عام، رهن</w:t>
      </w:r>
      <w:r w:rsidR="00F36D8D">
        <w:rPr>
          <w:rFonts w:cs="Simplified Arabic"/>
          <w:kern w:val="22"/>
          <w:sz w:val="20"/>
          <w:szCs w:val="24"/>
          <w:rtl/>
          <w:lang w:bidi="ar-EG"/>
        </w:rPr>
        <w:t>ا</w:t>
      </w:r>
      <w:r w:rsidR="006C1380" w:rsidRPr="00C449CC">
        <w:rPr>
          <w:rFonts w:cs="Simplified Arabic"/>
          <w:kern w:val="22"/>
          <w:sz w:val="20"/>
          <w:szCs w:val="24"/>
          <w:rtl/>
          <w:lang w:bidi="ar-EG"/>
        </w:rPr>
        <w:t xml:space="preserve"> بتوافر الموارد، حيثما أمكن ذلك على هامش الاجتماعات الأخرى. </w:t>
      </w:r>
      <w:r w:rsidR="006C1380">
        <w:rPr>
          <w:rFonts w:cs="Simplified Arabic" w:hint="cs"/>
          <w:kern w:val="22"/>
          <w:sz w:val="20"/>
          <w:szCs w:val="24"/>
          <w:rtl/>
          <w:lang w:bidi="ar-EG"/>
        </w:rPr>
        <w:t>و</w:t>
      </w:r>
      <w:r w:rsidR="006C1380" w:rsidRPr="00C449CC">
        <w:rPr>
          <w:rFonts w:cs="Simplified Arabic"/>
          <w:kern w:val="22"/>
          <w:sz w:val="20"/>
          <w:szCs w:val="24"/>
          <w:rtl/>
          <w:lang w:bidi="ar-EG"/>
        </w:rPr>
        <w:t xml:space="preserve">يمكن تعديل وتيرة الاجتماعات من قبل الأعضاء كلما دعت الحاجة. </w:t>
      </w:r>
      <w:r w:rsidR="006C1380">
        <w:rPr>
          <w:rFonts w:cs="Simplified Arabic" w:hint="cs"/>
          <w:kern w:val="22"/>
          <w:sz w:val="20"/>
          <w:szCs w:val="24"/>
          <w:rtl/>
          <w:lang w:bidi="ar-EG"/>
        </w:rPr>
        <w:t>و</w:t>
      </w:r>
      <w:r>
        <w:rPr>
          <w:rFonts w:cs="Simplified Arabic"/>
          <w:kern w:val="22"/>
          <w:sz w:val="20"/>
          <w:szCs w:val="24"/>
          <w:rtl/>
          <w:lang w:bidi="ar-EG"/>
        </w:rPr>
        <w:t>س</w:t>
      </w:r>
      <w:r>
        <w:rPr>
          <w:rFonts w:cs="Simplified Arabic" w:hint="cs"/>
          <w:kern w:val="22"/>
          <w:sz w:val="20"/>
          <w:szCs w:val="24"/>
          <w:rtl/>
          <w:lang w:bidi="ar-EG"/>
        </w:rPr>
        <w:t>ي</w:t>
      </w:r>
      <w:r w:rsidR="006C1380" w:rsidRPr="00C449CC">
        <w:rPr>
          <w:rFonts w:cs="Simplified Arabic"/>
          <w:kern w:val="22"/>
          <w:sz w:val="20"/>
          <w:szCs w:val="24"/>
          <w:rtl/>
          <w:lang w:bidi="ar-EG"/>
        </w:rPr>
        <w:t xml:space="preserve">عمل </w:t>
      </w:r>
      <w:r>
        <w:rPr>
          <w:rFonts w:cs="Simplified Arabic" w:hint="cs"/>
          <w:kern w:val="22"/>
          <w:sz w:val="20"/>
          <w:szCs w:val="24"/>
          <w:rtl/>
          <w:lang w:bidi="ar-EG"/>
        </w:rPr>
        <w:t>الفريق</w:t>
      </w:r>
      <w:r w:rsidR="006C1380" w:rsidRPr="00C449CC">
        <w:rPr>
          <w:rFonts w:cs="Simplified Arabic"/>
          <w:kern w:val="22"/>
          <w:sz w:val="20"/>
          <w:szCs w:val="24"/>
          <w:rtl/>
          <w:lang w:bidi="ar-EG"/>
        </w:rPr>
        <w:t xml:space="preserve"> فيما بين الدورات</w:t>
      </w:r>
      <w:r>
        <w:rPr>
          <w:rFonts w:cs="Simplified Arabic" w:hint="cs"/>
          <w:kern w:val="22"/>
          <w:sz w:val="20"/>
          <w:szCs w:val="24"/>
          <w:rtl/>
          <w:lang w:bidi="ar-EG"/>
        </w:rPr>
        <w:t xml:space="preserve"> عن بُعد</w:t>
      </w:r>
      <w:r w:rsidR="006C1380" w:rsidRPr="00C449CC">
        <w:rPr>
          <w:rFonts w:cs="Simplified Arabic"/>
          <w:kern w:val="22"/>
          <w:sz w:val="20"/>
          <w:szCs w:val="24"/>
          <w:rtl/>
          <w:lang w:bidi="ar-EG"/>
        </w:rPr>
        <w:t>، حسب الاقتضاء، ع</w:t>
      </w:r>
      <w:r w:rsidR="006C1380">
        <w:rPr>
          <w:rFonts w:cs="Simplified Arabic" w:hint="cs"/>
          <w:kern w:val="22"/>
          <w:sz w:val="20"/>
          <w:szCs w:val="24"/>
          <w:rtl/>
          <w:lang w:bidi="ar-EG"/>
        </w:rPr>
        <w:t>بر</w:t>
      </w:r>
      <w:r w:rsidR="006C1380" w:rsidRPr="00C449CC">
        <w:rPr>
          <w:rFonts w:cs="Simplified Arabic"/>
          <w:kern w:val="22"/>
          <w:sz w:val="20"/>
          <w:szCs w:val="24"/>
          <w:rtl/>
          <w:lang w:bidi="ar-EG"/>
        </w:rPr>
        <w:t xml:space="preserve"> الوسائل الإلكترونية</w:t>
      </w:r>
      <w:r w:rsidR="006C1380" w:rsidRPr="00C449CC">
        <w:rPr>
          <w:rFonts w:cs="Simplified Arabic" w:hint="cs"/>
          <w:kern w:val="22"/>
          <w:sz w:val="20"/>
          <w:szCs w:val="24"/>
          <w:rtl/>
          <w:lang w:bidi="ar-EG"/>
        </w:rPr>
        <w:t>.</w:t>
      </w:r>
    </w:p>
    <w:p w:rsidR="006C1380" w:rsidRPr="00C449CC" w:rsidRDefault="005C2992" w:rsidP="005C2992">
      <w:pPr>
        <w:pStyle w:val="Para1"/>
        <w:kinsoku w:val="0"/>
        <w:overflowPunct w:val="0"/>
        <w:autoSpaceDE w:val="0"/>
        <w:autoSpaceDN w:val="0"/>
        <w:bidi/>
        <w:spacing w:before="0" w:line="216" w:lineRule="auto"/>
        <w:rPr>
          <w:rFonts w:cs="Simplified Arabic"/>
          <w:kern w:val="22"/>
          <w:sz w:val="20"/>
          <w:szCs w:val="24"/>
          <w:rtl/>
          <w:lang w:bidi="ar-EG"/>
        </w:rPr>
      </w:pPr>
      <w:r>
        <w:rPr>
          <w:rFonts w:cs="Simplified Arabic" w:hint="cs"/>
          <w:kern w:val="22"/>
          <w:sz w:val="20"/>
          <w:szCs w:val="24"/>
          <w:rtl/>
          <w:lang w:bidi="ar-EG"/>
        </w:rPr>
        <w:t>11</w:t>
      </w:r>
      <w:r w:rsidR="006C1380" w:rsidRPr="00C449CC">
        <w:rPr>
          <w:rFonts w:cs="Simplified Arabic" w:hint="cs"/>
          <w:kern w:val="22"/>
          <w:sz w:val="20"/>
          <w:szCs w:val="24"/>
          <w:rtl/>
          <w:lang w:bidi="ar-EG"/>
        </w:rPr>
        <w:t>-</w:t>
      </w:r>
      <w:r w:rsidR="006C1380" w:rsidRPr="00C449CC">
        <w:rPr>
          <w:rFonts w:cs="Simplified Arabic" w:hint="cs"/>
          <w:kern w:val="22"/>
          <w:sz w:val="20"/>
          <w:szCs w:val="24"/>
          <w:rtl/>
          <w:lang w:bidi="ar-EG"/>
        </w:rPr>
        <w:tab/>
        <w:t>و</w:t>
      </w:r>
      <w:r w:rsidR="006C1380" w:rsidRPr="00C449CC">
        <w:rPr>
          <w:rFonts w:cs="Simplified Arabic"/>
          <w:kern w:val="22"/>
          <w:sz w:val="20"/>
          <w:szCs w:val="24"/>
          <w:rtl/>
          <w:lang w:bidi="ar-EG"/>
        </w:rPr>
        <w:t xml:space="preserve">يجوز </w:t>
      </w:r>
      <w:r>
        <w:rPr>
          <w:rFonts w:cs="Simplified Arabic" w:hint="cs"/>
          <w:kern w:val="22"/>
          <w:sz w:val="20"/>
          <w:szCs w:val="24"/>
          <w:rtl/>
          <w:lang w:bidi="ar-EG"/>
        </w:rPr>
        <w:t>للفريق</w:t>
      </w:r>
      <w:r>
        <w:rPr>
          <w:rFonts w:cs="Simplified Arabic"/>
          <w:kern w:val="22"/>
          <w:sz w:val="20"/>
          <w:szCs w:val="24"/>
          <w:rtl/>
          <w:lang w:bidi="ar-EG"/>
        </w:rPr>
        <w:t xml:space="preserve"> الاستشاري، حسب الاقتضاء، أن </w:t>
      </w:r>
      <w:r>
        <w:rPr>
          <w:rFonts w:cs="Simplified Arabic" w:hint="cs"/>
          <w:kern w:val="22"/>
          <w:sz w:val="20"/>
          <w:szCs w:val="24"/>
          <w:rtl/>
          <w:lang w:bidi="ar-EG"/>
        </w:rPr>
        <w:t>ي</w:t>
      </w:r>
      <w:r w:rsidR="00A217D5">
        <w:rPr>
          <w:rFonts w:cs="Simplified Arabic"/>
          <w:kern w:val="22"/>
          <w:sz w:val="20"/>
          <w:szCs w:val="24"/>
          <w:rtl/>
          <w:lang w:bidi="ar-EG"/>
        </w:rPr>
        <w:t>نشئ لجانا فرعية لدعمه</w:t>
      </w:r>
      <w:r w:rsidR="006C1380" w:rsidRPr="00C449CC">
        <w:rPr>
          <w:rFonts w:cs="Simplified Arabic"/>
          <w:kern w:val="22"/>
          <w:sz w:val="20"/>
          <w:szCs w:val="24"/>
          <w:rtl/>
          <w:lang w:bidi="ar-EG"/>
        </w:rPr>
        <w:t xml:space="preserve"> في معالجة قضاي</w:t>
      </w:r>
      <w:r>
        <w:rPr>
          <w:rFonts w:cs="Simplified Arabic"/>
          <w:kern w:val="22"/>
          <w:sz w:val="20"/>
          <w:szCs w:val="24"/>
          <w:rtl/>
          <w:lang w:bidi="ar-EG"/>
        </w:rPr>
        <w:t xml:space="preserve">ا محددة أو مجالات مواضيعية وأن </w:t>
      </w:r>
      <w:r>
        <w:rPr>
          <w:rFonts w:cs="Simplified Arabic" w:hint="cs"/>
          <w:kern w:val="22"/>
          <w:sz w:val="20"/>
          <w:szCs w:val="24"/>
          <w:rtl/>
          <w:lang w:bidi="ar-EG"/>
        </w:rPr>
        <w:t>ي</w:t>
      </w:r>
      <w:r w:rsidR="006C1380" w:rsidRPr="00C449CC">
        <w:rPr>
          <w:rFonts w:cs="Simplified Arabic"/>
          <w:kern w:val="22"/>
          <w:sz w:val="20"/>
          <w:szCs w:val="24"/>
          <w:rtl/>
          <w:lang w:bidi="ar-EG"/>
        </w:rPr>
        <w:t>ختار الخبراء المعنيين للمساعدة</w:t>
      </w:r>
      <w:r w:rsidR="006C1380" w:rsidRPr="00C449CC">
        <w:rPr>
          <w:rFonts w:cs="Simplified Arabic" w:hint="cs"/>
          <w:kern w:val="22"/>
          <w:sz w:val="20"/>
          <w:szCs w:val="24"/>
          <w:rtl/>
          <w:lang w:bidi="ar-EG"/>
        </w:rPr>
        <w:t>.</w:t>
      </w:r>
    </w:p>
    <w:p w:rsidR="006C1380" w:rsidRPr="002C7120" w:rsidRDefault="005C2992" w:rsidP="005C2992">
      <w:pPr>
        <w:pStyle w:val="Para1"/>
        <w:kinsoku w:val="0"/>
        <w:overflowPunct w:val="0"/>
        <w:autoSpaceDE w:val="0"/>
        <w:autoSpaceDN w:val="0"/>
        <w:bidi/>
        <w:spacing w:before="0" w:line="216" w:lineRule="auto"/>
        <w:rPr>
          <w:rFonts w:cs="Simplified Arabic"/>
          <w:kern w:val="22"/>
          <w:sz w:val="20"/>
          <w:szCs w:val="24"/>
          <w:rtl/>
          <w:lang w:bidi="ar-EG"/>
        </w:rPr>
      </w:pPr>
      <w:r>
        <w:rPr>
          <w:rFonts w:cs="Simplified Arabic" w:hint="cs"/>
          <w:kern w:val="22"/>
          <w:sz w:val="20"/>
          <w:szCs w:val="24"/>
          <w:rtl/>
          <w:lang w:bidi="ar-EG"/>
        </w:rPr>
        <w:t>12</w:t>
      </w:r>
      <w:r w:rsidR="006C1380" w:rsidRPr="00C449CC">
        <w:rPr>
          <w:rFonts w:cs="Simplified Arabic" w:hint="cs"/>
          <w:kern w:val="22"/>
          <w:sz w:val="20"/>
          <w:szCs w:val="24"/>
          <w:rtl/>
          <w:lang w:bidi="ar-EG"/>
        </w:rPr>
        <w:t>-</w:t>
      </w:r>
      <w:r w:rsidR="006C1380" w:rsidRPr="00C449CC">
        <w:rPr>
          <w:rFonts w:cs="Simplified Arabic" w:hint="cs"/>
          <w:kern w:val="22"/>
          <w:sz w:val="20"/>
          <w:szCs w:val="24"/>
          <w:rtl/>
          <w:lang w:bidi="ar-EG"/>
        </w:rPr>
        <w:tab/>
        <w:t>و</w:t>
      </w:r>
      <w:r w:rsidR="006C1380" w:rsidRPr="00C449CC">
        <w:rPr>
          <w:rFonts w:cs="Simplified Arabic"/>
          <w:kern w:val="22"/>
          <w:sz w:val="20"/>
          <w:szCs w:val="24"/>
          <w:rtl/>
          <w:lang w:bidi="ar-EG"/>
        </w:rPr>
        <w:t xml:space="preserve">لا يحصل أعضاء </w:t>
      </w:r>
      <w:r>
        <w:rPr>
          <w:rFonts w:cs="Simplified Arabic" w:hint="cs"/>
          <w:kern w:val="22"/>
          <w:sz w:val="20"/>
          <w:szCs w:val="24"/>
          <w:rtl/>
          <w:lang w:bidi="ar-EG"/>
        </w:rPr>
        <w:t>الفريق</w:t>
      </w:r>
      <w:r>
        <w:rPr>
          <w:rFonts w:cs="Simplified Arabic"/>
          <w:kern w:val="22"/>
          <w:sz w:val="20"/>
          <w:szCs w:val="24"/>
          <w:rtl/>
          <w:lang w:bidi="ar-EG"/>
        </w:rPr>
        <w:t xml:space="preserve"> الاستشاري</w:t>
      </w:r>
      <w:r>
        <w:rPr>
          <w:rFonts w:cs="Simplified Arabic" w:hint="cs"/>
          <w:kern w:val="22"/>
          <w:sz w:val="20"/>
          <w:szCs w:val="24"/>
          <w:rtl/>
          <w:lang w:bidi="ar-EG"/>
        </w:rPr>
        <w:t xml:space="preserve"> </w:t>
      </w:r>
      <w:r w:rsidR="006C1380" w:rsidRPr="002C7120">
        <w:rPr>
          <w:rFonts w:cs="Simplified Arabic"/>
          <w:kern w:val="22"/>
          <w:sz w:val="20"/>
          <w:szCs w:val="24"/>
          <w:rtl/>
          <w:lang w:bidi="ar-EG"/>
        </w:rPr>
        <w:t xml:space="preserve">على أي أتعاب أو </w:t>
      </w:r>
      <w:r w:rsidR="006C1380" w:rsidRPr="002C7120">
        <w:rPr>
          <w:rFonts w:cs="Simplified Arabic" w:hint="cs"/>
          <w:kern w:val="22"/>
          <w:sz w:val="20"/>
          <w:szCs w:val="24"/>
          <w:rtl/>
          <w:lang w:bidi="ar-EG"/>
        </w:rPr>
        <w:t xml:space="preserve">رسوم أو </w:t>
      </w:r>
      <w:r w:rsidR="006C1380" w:rsidRPr="002C7120">
        <w:rPr>
          <w:rFonts w:cs="Simplified Arabic"/>
          <w:kern w:val="22"/>
          <w:sz w:val="20"/>
          <w:szCs w:val="24"/>
          <w:rtl/>
          <w:lang w:bidi="ar-EG"/>
        </w:rPr>
        <w:t xml:space="preserve">مكافآت أخرى من الأمم المتحدة. </w:t>
      </w:r>
      <w:r w:rsidR="006C1380" w:rsidRPr="002C7120">
        <w:rPr>
          <w:rFonts w:cs="Simplified Arabic" w:hint="cs"/>
          <w:kern w:val="22"/>
          <w:sz w:val="20"/>
          <w:szCs w:val="24"/>
          <w:rtl/>
          <w:lang w:bidi="ar-EG"/>
        </w:rPr>
        <w:t>غير أنه س</w:t>
      </w:r>
      <w:r w:rsidR="00A217D5">
        <w:rPr>
          <w:rFonts w:cs="Simplified Arabic" w:hint="cs"/>
          <w:kern w:val="22"/>
          <w:sz w:val="20"/>
          <w:szCs w:val="24"/>
          <w:rtl/>
          <w:lang w:bidi="ar-EG"/>
        </w:rPr>
        <w:t>ت</w:t>
      </w:r>
      <w:r w:rsidR="006C1380" w:rsidRPr="002C7120">
        <w:rPr>
          <w:rFonts w:cs="Simplified Arabic"/>
          <w:kern w:val="22"/>
          <w:sz w:val="20"/>
          <w:szCs w:val="24"/>
          <w:rtl/>
          <w:lang w:bidi="ar-EG"/>
        </w:rPr>
        <w:t xml:space="preserve">تم تغطية تكاليف مشاركة أعضاء </w:t>
      </w:r>
      <w:r>
        <w:rPr>
          <w:rFonts w:cs="Simplified Arabic" w:hint="cs"/>
          <w:kern w:val="22"/>
          <w:sz w:val="20"/>
          <w:szCs w:val="24"/>
          <w:rtl/>
          <w:lang w:bidi="ar-EG"/>
        </w:rPr>
        <w:t>الفريق</w:t>
      </w:r>
      <w:r w:rsidR="006C1380" w:rsidRPr="002C7120">
        <w:rPr>
          <w:rFonts w:cs="Simplified Arabic"/>
          <w:kern w:val="22"/>
          <w:sz w:val="20"/>
          <w:szCs w:val="24"/>
          <w:rtl/>
          <w:lang w:bidi="ar-EG"/>
        </w:rPr>
        <w:t xml:space="preserve"> الذين رشحتهم</w:t>
      </w:r>
      <w:r>
        <w:rPr>
          <w:rFonts w:cs="Simplified Arabic" w:hint="cs"/>
          <w:kern w:val="22"/>
          <w:sz w:val="20"/>
          <w:szCs w:val="24"/>
          <w:rtl/>
          <w:lang w:bidi="ar-EG"/>
        </w:rPr>
        <w:t xml:space="preserve"> الأطراف من</w:t>
      </w:r>
      <w:r w:rsidR="006C1380" w:rsidRPr="002C7120">
        <w:rPr>
          <w:rFonts w:cs="Simplified Arabic"/>
          <w:kern w:val="22"/>
          <w:sz w:val="20"/>
          <w:szCs w:val="24"/>
          <w:rtl/>
          <w:lang w:bidi="ar-EG"/>
        </w:rPr>
        <w:t xml:space="preserve"> البلدان النامية والأطراف التي تمر اقتصاداتها بمرحلة انتقالية، </w:t>
      </w:r>
      <w:r w:rsidR="006C1380" w:rsidRPr="002C7120">
        <w:rPr>
          <w:rFonts w:cs="Simplified Arabic" w:hint="cs"/>
          <w:kern w:val="22"/>
          <w:sz w:val="20"/>
          <w:szCs w:val="24"/>
          <w:rtl/>
          <w:lang w:bidi="ar-EG"/>
        </w:rPr>
        <w:t>وذلك طبقا لل</w:t>
      </w:r>
      <w:r w:rsidR="006C1380" w:rsidRPr="002C7120">
        <w:rPr>
          <w:rFonts w:cs="Simplified Arabic"/>
          <w:kern w:val="22"/>
          <w:sz w:val="20"/>
          <w:szCs w:val="24"/>
          <w:rtl/>
          <w:lang w:bidi="ar-EG"/>
        </w:rPr>
        <w:t>قواعد و</w:t>
      </w:r>
      <w:r w:rsidR="006C1380" w:rsidRPr="002C7120">
        <w:rPr>
          <w:rFonts w:cs="Simplified Arabic" w:hint="cs"/>
          <w:kern w:val="22"/>
          <w:sz w:val="20"/>
          <w:szCs w:val="24"/>
          <w:rtl/>
          <w:lang w:bidi="ar-EG"/>
        </w:rPr>
        <w:t>اللوائح</w:t>
      </w:r>
      <w:r w:rsidR="006C1380" w:rsidRPr="002C7120">
        <w:rPr>
          <w:rFonts w:cs="Simplified Arabic"/>
          <w:kern w:val="22"/>
          <w:sz w:val="20"/>
          <w:szCs w:val="24"/>
          <w:rtl/>
          <w:lang w:bidi="ar-EG"/>
        </w:rPr>
        <w:t xml:space="preserve"> </w:t>
      </w:r>
      <w:r w:rsidR="006C1380" w:rsidRPr="002C7120">
        <w:rPr>
          <w:rFonts w:cs="Simplified Arabic" w:hint="cs"/>
          <w:kern w:val="22"/>
          <w:sz w:val="20"/>
          <w:szCs w:val="24"/>
          <w:rtl/>
          <w:lang w:bidi="ar-EG"/>
        </w:rPr>
        <w:t xml:space="preserve">المعمول بها في </w:t>
      </w:r>
      <w:r w:rsidR="006C1380" w:rsidRPr="002C7120">
        <w:rPr>
          <w:rFonts w:cs="Simplified Arabic"/>
          <w:kern w:val="22"/>
          <w:sz w:val="20"/>
          <w:szCs w:val="24"/>
          <w:rtl/>
          <w:lang w:bidi="ar-EG"/>
        </w:rPr>
        <w:t>الأمم المتحدة</w:t>
      </w:r>
      <w:r w:rsidR="006C1380" w:rsidRPr="002C7120">
        <w:rPr>
          <w:rFonts w:cs="Simplified Arabic" w:hint="cs"/>
          <w:kern w:val="22"/>
          <w:sz w:val="20"/>
          <w:szCs w:val="24"/>
          <w:rtl/>
          <w:lang w:bidi="ar-EG"/>
        </w:rPr>
        <w:t>.</w:t>
      </w:r>
    </w:p>
    <w:p w:rsidR="006C1380" w:rsidRPr="002C7120" w:rsidRDefault="005C2992" w:rsidP="005C2992">
      <w:pPr>
        <w:pStyle w:val="Para1"/>
        <w:kinsoku w:val="0"/>
        <w:overflowPunct w:val="0"/>
        <w:autoSpaceDE w:val="0"/>
        <w:autoSpaceDN w:val="0"/>
        <w:bidi/>
        <w:spacing w:before="0" w:line="216" w:lineRule="auto"/>
        <w:rPr>
          <w:rFonts w:cs="Simplified Arabic"/>
          <w:kern w:val="22"/>
          <w:sz w:val="20"/>
          <w:szCs w:val="24"/>
          <w:rtl/>
          <w:lang w:bidi="ar-EG"/>
        </w:rPr>
      </w:pPr>
      <w:r>
        <w:rPr>
          <w:rFonts w:cs="Simplified Arabic" w:hint="cs"/>
          <w:kern w:val="22"/>
          <w:sz w:val="20"/>
          <w:szCs w:val="24"/>
          <w:rtl/>
          <w:lang w:bidi="ar-EG"/>
        </w:rPr>
        <w:t>13</w:t>
      </w:r>
      <w:r w:rsidR="006C1380" w:rsidRPr="002C7120">
        <w:rPr>
          <w:rFonts w:cs="Simplified Arabic" w:hint="cs"/>
          <w:kern w:val="22"/>
          <w:sz w:val="20"/>
          <w:szCs w:val="24"/>
          <w:rtl/>
          <w:lang w:bidi="ar-EG"/>
        </w:rPr>
        <w:t>-</w:t>
      </w:r>
      <w:r w:rsidR="006C1380" w:rsidRPr="002C7120">
        <w:rPr>
          <w:rFonts w:cs="Simplified Arabic" w:hint="cs"/>
          <w:kern w:val="22"/>
          <w:sz w:val="20"/>
          <w:szCs w:val="24"/>
          <w:rtl/>
          <w:lang w:bidi="ar-EG"/>
        </w:rPr>
        <w:tab/>
        <w:t>و</w:t>
      </w:r>
      <w:r>
        <w:rPr>
          <w:rFonts w:cs="Simplified Arabic" w:hint="cs"/>
          <w:kern w:val="22"/>
          <w:sz w:val="20"/>
          <w:szCs w:val="24"/>
          <w:rtl/>
          <w:lang w:bidi="ar-EG"/>
        </w:rPr>
        <w:t>سي</w:t>
      </w:r>
      <w:r w:rsidR="006C1380" w:rsidRPr="002C7120">
        <w:rPr>
          <w:rFonts w:cs="Simplified Arabic"/>
          <w:kern w:val="22"/>
          <w:sz w:val="20"/>
          <w:szCs w:val="24"/>
          <w:rtl/>
          <w:lang w:bidi="ar-EG"/>
        </w:rPr>
        <w:t xml:space="preserve">نتخب </w:t>
      </w:r>
      <w:r>
        <w:rPr>
          <w:rFonts w:cs="Simplified Arabic" w:hint="cs"/>
          <w:kern w:val="22"/>
          <w:sz w:val="20"/>
          <w:szCs w:val="24"/>
          <w:rtl/>
          <w:lang w:bidi="ar-EG"/>
        </w:rPr>
        <w:t>الفريق</w:t>
      </w:r>
      <w:r>
        <w:rPr>
          <w:rFonts w:cs="Simplified Arabic"/>
          <w:kern w:val="22"/>
          <w:sz w:val="20"/>
          <w:szCs w:val="24"/>
          <w:rtl/>
          <w:lang w:bidi="ar-EG"/>
        </w:rPr>
        <w:t xml:space="preserve"> الاستشاري غير الرسمي</w:t>
      </w:r>
      <w:r w:rsidRPr="002C7120">
        <w:rPr>
          <w:rFonts w:cs="Simplified Arabic"/>
          <w:kern w:val="22"/>
          <w:sz w:val="20"/>
          <w:szCs w:val="24"/>
          <w:rtl/>
          <w:lang w:bidi="ar-EG"/>
        </w:rPr>
        <w:t xml:space="preserve"> </w:t>
      </w:r>
      <w:r>
        <w:rPr>
          <w:rFonts w:cs="Simplified Arabic" w:hint="cs"/>
          <w:kern w:val="22"/>
          <w:sz w:val="20"/>
          <w:szCs w:val="24"/>
          <w:rtl/>
          <w:lang w:bidi="ar-EG"/>
        </w:rPr>
        <w:t>رئيسين مشاركين للعمل لفترة سنتين</w:t>
      </w:r>
      <w:r w:rsidR="006C1380" w:rsidRPr="002C7120">
        <w:rPr>
          <w:rFonts w:cs="Simplified Arabic" w:hint="cs"/>
          <w:kern w:val="22"/>
          <w:sz w:val="20"/>
          <w:szCs w:val="24"/>
          <w:rtl/>
          <w:lang w:bidi="ar-EG"/>
        </w:rPr>
        <w:t>.</w:t>
      </w:r>
    </w:p>
    <w:p w:rsidR="006C1380" w:rsidRPr="00C449CC" w:rsidRDefault="005C2992" w:rsidP="00AB3F52">
      <w:pPr>
        <w:pStyle w:val="Para1"/>
        <w:kinsoku w:val="0"/>
        <w:overflowPunct w:val="0"/>
        <w:autoSpaceDE w:val="0"/>
        <w:autoSpaceDN w:val="0"/>
        <w:bidi/>
        <w:spacing w:before="0" w:line="216" w:lineRule="auto"/>
        <w:rPr>
          <w:rFonts w:cs="Simplified Arabic"/>
          <w:kern w:val="22"/>
          <w:sz w:val="20"/>
          <w:szCs w:val="24"/>
          <w:rtl/>
          <w:lang w:bidi="ar-EG"/>
        </w:rPr>
      </w:pPr>
      <w:r>
        <w:rPr>
          <w:rFonts w:cs="Simplified Arabic" w:hint="cs"/>
          <w:kern w:val="22"/>
          <w:sz w:val="20"/>
          <w:szCs w:val="24"/>
          <w:rtl/>
          <w:lang w:bidi="ar-EG"/>
        </w:rPr>
        <w:t>14</w:t>
      </w:r>
      <w:r w:rsidR="006C1380" w:rsidRPr="002C7120">
        <w:rPr>
          <w:rFonts w:cs="Simplified Arabic" w:hint="cs"/>
          <w:kern w:val="22"/>
          <w:sz w:val="20"/>
          <w:szCs w:val="24"/>
          <w:rtl/>
          <w:lang w:bidi="ar-EG"/>
        </w:rPr>
        <w:t>-</w:t>
      </w:r>
      <w:r w:rsidR="006C1380" w:rsidRPr="002C7120">
        <w:rPr>
          <w:rFonts w:cs="Simplified Arabic" w:hint="cs"/>
          <w:kern w:val="22"/>
          <w:sz w:val="20"/>
          <w:szCs w:val="24"/>
          <w:rtl/>
          <w:lang w:bidi="ar-EG"/>
        </w:rPr>
        <w:tab/>
      </w:r>
      <w:r>
        <w:rPr>
          <w:rFonts w:cs="Simplified Arabic" w:hint="cs"/>
          <w:kern w:val="22"/>
          <w:sz w:val="20"/>
          <w:szCs w:val="24"/>
          <w:rtl/>
          <w:lang w:bidi="ar-EG"/>
        </w:rPr>
        <w:t>وس</w:t>
      </w:r>
      <w:r w:rsidR="006C1380" w:rsidRPr="002C7120">
        <w:rPr>
          <w:rFonts w:cs="Simplified Arabic"/>
          <w:kern w:val="22"/>
          <w:sz w:val="20"/>
          <w:szCs w:val="24"/>
          <w:rtl/>
          <w:lang w:bidi="ar-EG"/>
        </w:rPr>
        <w:t>تكون</w:t>
      </w:r>
      <w:r w:rsidR="00AB3F52" w:rsidRPr="00AB3F52">
        <w:rPr>
          <w:rFonts w:cs="Simplified Arabic"/>
          <w:kern w:val="22"/>
          <w:sz w:val="20"/>
          <w:szCs w:val="24"/>
          <w:rtl/>
          <w:lang w:bidi="ar-EG"/>
        </w:rPr>
        <w:t xml:space="preserve"> </w:t>
      </w:r>
      <w:r w:rsidR="00AB3F52">
        <w:rPr>
          <w:rFonts w:cs="Simplified Arabic"/>
          <w:kern w:val="22"/>
          <w:sz w:val="20"/>
          <w:szCs w:val="24"/>
          <w:rtl/>
          <w:lang w:bidi="ar-EG"/>
        </w:rPr>
        <w:t>اللغة الإن</w:t>
      </w:r>
      <w:r w:rsidR="00AB3F52">
        <w:rPr>
          <w:rFonts w:cs="Simplified Arabic" w:hint="cs"/>
          <w:kern w:val="22"/>
          <w:sz w:val="20"/>
          <w:szCs w:val="24"/>
          <w:rtl/>
          <w:lang w:bidi="ar-EG"/>
        </w:rPr>
        <w:t>ك</w:t>
      </w:r>
      <w:r w:rsidR="00AB3F52" w:rsidRPr="002C7120">
        <w:rPr>
          <w:rFonts w:cs="Simplified Arabic"/>
          <w:kern w:val="22"/>
          <w:sz w:val="20"/>
          <w:szCs w:val="24"/>
          <w:rtl/>
          <w:lang w:bidi="ar-EG"/>
        </w:rPr>
        <w:t>ليزية</w:t>
      </w:r>
      <w:r w:rsidR="00AB3F52">
        <w:rPr>
          <w:rFonts w:cs="Simplified Arabic" w:hint="cs"/>
          <w:kern w:val="22"/>
          <w:sz w:val="20"/>
          <w:szCs w:val="24"/>
          <w:rtl/>
          <w:lang w:bidi="ar-EG"/>
        </w:rPr>
        <w:t xml:space="preserve"> هي</w:t>
      </w:r>
      <w:r w:rsidR="006C1380" w:rsidRPr="002C7120">
        <w:rPr>
          <w:rFonts w:cs="Simplified Arabic"/>
          <w:kern w:val="22"/>
          <w:sz w:val="20"/>
          <w:szCs w:val="24"/>
          <w:rtl/>
          <w:lang w:bidi="ar-EG"/>
        </w:rPr>
        <w:t xml:space="preserve"> لغة عمل </w:t>
      </w:r>
      <w:r>
        <w:rPr>
          <w:rFonts w:cs="Simplified Arabic" w:hint="cs"/>
          <w:kern w:val="22"/>
          <w:sz w:val="20"/>
          <w:szCs w:val="24"/>
          <w:rtl/>
          <w:lang w:bidi="ar-EG"/>
        </w:rPr>
        <w:t>الفريق</w:t>
      </w:r>
      <w:r w:rsidR="006C1380" w:rsidRPr="002C7120">
        <w:rPr>
          <w:rFonts w:cs="Simplified Arabic" w:hint="cs"/>
          <w:kern w:val="22"/>
          <w:sz w:val="20"/>
          <w:szCs w:val="24"/>
          <w:rtl/>
          <w:lang w:bidi="ar-EG"/>
        </w:rPr>
        <w:t>.</w:t>
      </w:r>
      <w:r w:rsidR="00A217D5">
        <w:rPr>
          <w:rFonts w:cs="Simplified Arabic" w:hint="cs"/>
          <w:kern w:val="22"/>
          <w:sz w:val="20"/>
          <w:szCs w:val="24"/>
          <w:rtl/>
          <w:lang w:bidi="ar-EG"/>
        </w:rPr>
        <w:t xml:space="preserve"> </w:t>
      </w:r>
    </w:p>
    <w:p w:rsidR="006C1380" w:rsidRDefault="006C1380" w:rsidP="00241A36">
      <w:pPr>
        <w:pStyle w:val="Header"/>
        <w:kinsoku w:val="0"/>
        <w:overflowPunct w:val="0"/>
        <w:autoSpaceDE w:val="0"/>
        <w:autoSpaceDN w:val="0"/>
        <w:jc w:val="both"/>
        <w:outlineLvl w:val="3"/>
        <w:rPr>
          <w:snapToGrid w:val="0"/>
          <w:kern w:val="22"/>
          <w:rtl/>
          <w:lang w:bidi="ar-EG"/>
        </w:rPr>
      </w:pPr>
    </w:p>
    <w:p w:rsidR="00296543" w:rsidRPr="000F7ED7" w:rsidRDefault="00B35AB3" w:rsidP="00241A36">
      <w:pPr>
        <w:pStyle w:val="Header"/>
        <w:kinsoku w:val="0"/>
        <w:overflowPunct w:val="0"/>
        <w:autoSpaceDE w:val="0"/>
        <w:autoSpaceDN w:val="0"/>
        <w:jc w:val="center"/>
        <w:outlineLvl w:val="3"/>
        <w:rPr>
          <w:snapToGrid w:val="0"/>
          <w:kern w:val="22"/>
          <w:rtl/>
        </w:rPr>
      </w:pPr>
      <w:r w:rsidRPr="008C6DC8">
        <w:rPr>
          <w:snapToGrid w:val="0"/>
          <w:kern w:val="22"/>
        </w:rPr>
        <w:t>__________</w:t>
      </w:r>
      <w:bookmarkEnd w:id="0"/>
    </w:p>
    <w:sectPr w:rsidR="00296543" w:rsidRPr="000F7ED7" w:rsidSect="00274552">
      <w:headerReference w:type="even" r:id="rId13"/>
      <w:headerReference w:type="default" r:id="rId14"/>
      <w:headerReference w:type="first" r:id="rId15"/>
      <w:pgSz w:w="12240" w:h="15840" w:code="1"/>
      <w:pgMar w:top="737" w:right="1247" w:bottom="737" w:left="1247" w:header="459"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B92" w:rsidRDefault="009F2B92">
      <w:r>
        <w:separator/>
      </w:r>
    </w:p>
  </w:endnote>
  <w:endnote w:type="continuationSeparator" w:id="0">
    <w:p w:rsidR="009F2B92" w:rsidRDefault="009F2B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imes Regular">
    <w:panose1 w:val="00000000000000000000"/>
    <w:charset w:val="00"/>
    <w:family w:val="auto"/>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Liberation Serif">
    <w:altName w:val="Times New Roman"/>
    <w:charset w:val="01"/>
    <w:family w:val="roman"/>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DaunPenh">
    <w:charset w:val="00"/>
    <w:family w:val="auto"/>
    <w:pitch w:val="variable"/>
    <w:sig w:usb0="80000003" w:usb1="00000000" w:usb2="0001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B92" w:rsidRDefault="009F2B92">
      <w:r>
        <w:separator/>
      </w:r>
    </w:p>
  </w:footnote>
  <w:footnote w:type="continuationSeparator" w:id="0">
    <w:p w:rsidR="009F2B92" w:rsidRDefault="009F2B92">
      <w:r>
        <w:continuationSeparator/>
      </w:r>
    </w:p>
  </w:footnote>
  <w:footnote w:id="1">
    <w:p w:rsidR="00D325B7" w:rsidRPr="00980A01" w:rsidRDefault="00D325B7" w:rsidP="0003173B">
      <w:pPr>
        <w:pStyle w:val="FootnoteText"/>
        <w:tabs>
          <w:tab w:val="left" w:pos="360"/>
        </w:tabs>
        <w:adjustRightInd w:val="0"/>
        <w:snapToGrid w:val="0"/>
        <w:jc w:val="left"/>
        <w:rPr>
          <w:rFonts w:cs="Simplified Arabic"/>
          <w:kern w:val="18"/>
          <w:rtl/>
          <w:lang w:bidi="ar-EG"/>
        </w:rPr>
      </w:pPr>
      <w:r w:rsidRPr="00980A01">
        <w:rPr>
          <w:rStyle w:val="FootnoteReference"/>
          <w:kern w:val="18"/>
        </w:rPr>
        <w:footnoteRef/>
      </w:r>
      <w:r w:rsidR="0003173B">
        <w:rPr>
          <w:rFonts w:cs="Simplified Arabic" w:hint="cs"/>
          <w:kern w:val="18"/>
          <w:rtl/>
          <w:lang w:bidi="ar-EG"/>
        </w:rPr>
        <w:t xml:space="preserve"> </w:t>
      </w:r>
      <w:r w:rsidRPr="0003173B">
        <w:rPr>
          <w:rFonts w:cs="Simplified Arabic"/>
          <w:sz w:val="18"/>
          <w:szCs w:val="20"/>
          <w:rtl/>
        </w:rPr>
        <w:t xml:space="preserve">انظر وثيقة دراسة المدى </w:t>
      </w:r>
      <w:r w:rsidR="00FE6A5D" w:rsidRPr="0003173B">
        <w:rPr>
          <w:rFonts w:cs="Simplified Arabic"/>
          <w:kern w:val="18"/>
          <w:sz w:val="18"/>
          <w:szCs w:val="20"/>
        </w:rPr>
        <w:t>(</w:t>
      </w:r>
      <w:hyperlink r:id="rId1" w:history="1">
        <w:r w:rsidR="00FE6A5D" w:rsidRPr="0003173B">
          <w:rPr>
            <w:rStyle w:val="Hyperlink"/>
            <w:rFonts w:cs="Simplified Arabic"/>
            <w:kern w:val="18"/>
            <w:sz w:val="18"/>
            <w:szCs w:val="20"/>
          </w:rPr>
          <w:t>CBD/COP/13/INF/22</w:t>
        </w:r>
      </w:hyperlink>
      <w:r w:rsidR="00FE6A5D" w:rsidRPr="0003173B">
        <w:rPr>
          <w:rFonts w:cs="Simplified Arabic"/>
          <w:kern w:val="18"/>
          <w:sz w:val="18"/>
          <w:szCs w:val="20"/>
        </w:rPr>
        <w:t>)</w:t>
      </w:r>
      <w:r w:rsidR="00FE6A5D" w:rsidRPr="0003173B">
        <w:rPr>
          <w:rFonts w:cs="Simplified Arabic" w:hint="cs"/>
          <w:sz w:val="18"/>
          <w:szCs w:val="20"/>
          <w:rtl/>
        </w:rPr>
        <w:t xml:space="preserve"> </w:t>
      </w:r>
      <w:r w:rsidRPr="0003173B">
        <w:rPr>
          <w:rFonts w:cs="Simplified Arabic"/>
          <w:sz w:val="18"/>
          <w:szCs w:val="20"/>
          <w:rtl/>
        </w:rPr>
        <w:t>واللمحة العامة الواردة في القسم الثاني من الوثيقة</w:t>
      </w:r>
      <w:r w:rsidR="00FE6A5D" w:rsidRPr="0003173B">
        <w:rPr>
          <w:rFonts w:cs="Simplified Arabic" w:hint="cs"/>
          <w:kern w:val="18"/>
          <w:sz w:val="18"/>
          <w:szCs w:val="20"/>
          <w:rtl/>
          <w:lang w:bidi="ar-EG"/>
        </w:rPr>
        <w:t xml:space="preserve"> الحالية</w:t>
      </w:r>
      <w:r w:rsidRPr="0003173B">
        <w:rPr>
          <w:rFonts w:cs="Simplified Arabic" w:hint="cs"/>
          <w:kern w:val="18"/>
          <w:sz w:val="18"/>
          <w:szCs w:val="20"/>
          <w:rtl/>
          <w:lang w:bidi="ar-EG"/>
        </w:rPr>
        <w:t>.</w:t>
      </w:r>
    </w:p>
  </w:footnote>
  <w:footnote w:id="2">
    <w:p w:rsidR="00D325B7" w:rsidRPr="0003173B" w:rsidRDefault="00D325B7" w:rsidP="0003173B">
      <w:pPr>
        <w:pStyle w:val="FootnoteText"/>
        <w:tabs>
          <w:tab w:val="left" w:pos="360"/>
        </w:tabs>
        <w:adjustRightInd w:val="0"/>
        <w:snapToGrid w:val="0"/>
        <w:jc w:val="left"/>
        <w:rPr>
          <w:rFonts w:cs="Simplified Arabic"/>
          <w:kern w:val="18"/>
          <w:sz w:val="18"/>
          <w:szCs w:val="20"/>
          <w:rtl/>
          <w:lang w:bidi="ar-EG"/>
        </w:rPr>
      </w:pPr>
      <w:r w:rsidRPr="00203BD3">
        <w:rPr>
          <w:rStyle w:val="FootnoteReference"/>
          <w:kern w:val="18"/>
        </w:rPr>
        <w:footnoteRef/>
      </w:r>
      <w:r w:rsidR="0003173B">
        <w:rPr>
          <w:rStyle w:val="Hyperlink"/>
          <w:rFonts w:cs="Simplified Arabic" w:hint="cs"/>
          <w:color w:val="auto"/>
          <w:kern w:val="18"/>
          <w:u w:val="none"/>
          <w:rtl/>
          <w:lang w:bidi="ar-EG"/>
        </w:rPr>
        <w:t xml:space="preserve"> </w:t>
      </w:r>
      <w:r w:rsidRPr="0003173B">
        <w:rPr>
          <w:rFonts w:cs="Simplified Arabic"/>
          <w:sz w:val="18"/>
          <w:szCs w:val="20"/>
          <w:rtl/>
        </w:rPr>
        <w:t xml:space="preserve">انظر </w:t>
      </w:r>
      <w:hyperlink r:id="rId2" w:history="1">
        <w:r w:rsidRPr="0003173B">
          <w:rPr>
            <w:rStyle w:val="Hyperlink"/>
            <w:rFonts w:cs="Simplified Arabic"/>
            <w:kern w:val="18"/>
            <w:sz w:val="18"/>
            <w:szCs w:val="20"/>
          </w:rPr>
          <w:t>UNEP/CBD/WGRI/5/3/Add.1</w:t>
        </w:r>
      </w:hyperlink>
      <w:r w:rsidRPr="0003173B">
        <w:rPr>
          <w:rStyle w:val="Hyperlink"/>
          <w:rFonts w:cs="Simplified Arabic" w:hint="cs"/>
          <w:color w:val="auto"/>
          <w:kern w:val="18"/>
          <w:sz w:val="18"/>
          <w:szCs w:val="20"/>
          <w:u w:val="none"/>
          <w:rtl/>
          <w:lang w:bidi="ar-EG"/>
        </w:rPr>
        <w:t>.</w:t>
      </w:r>
    </w:p>
  </w:footnote>
  <w:footnote w:id="3">
    <w:p w:rsidR="00D325B7" w:rsidRPr="00980A01" w:rsidRDefault="00D325B7" w:rsidP="0003173B">
      <w:pPr>
        <w:pStyle w:val="FootnoteText"/>
        <w:tabs>
          <w:tab w:val="left" w:pos="360"/>
        </w:tabs>
        <w:adjustRightInd w:val="0"/>
        <w:snapToGrid w:val="0"/>
        <w:jc w:val="left"/>
        <w:rPr>
          <w:rFonts w:cs="Simplified Arabic"/>
          <w:kern w:val="18"/>
          <w:rtl/>
          <w:lang w:bidi="ar-EG"/>
        </w:rPr>
      </w:pPr>
      <w:r w:rsidRPr="00B201B9">
        <w:rPr>
          <w:rStyle w:val="FootnoteReference"/>
          <w:kern w:val="18"/>
        </w:rPr>
        <w:footnoteRef/>
      </w:r>
      <w:r w:rsidR="0003173B">
        <w:rPr>
          <w:rFonts w:cs="Simplified Arabic" w:hint="cs"/>
          <w:kern w:val="18"/>
          <w:rtl/>
          <w:lang w:bidi="ar-EG"/>
        </w:rPr>
        <w:t xml:space="preserve"> </w:t>
      </w:r>
      <w:r w:rsidRPr="0003173B">
        <w:rPr>
          <w:rFonts w:cs="Simplified Arabic"/>
          <w:sz w:val="18"/>
          <w:szCs w:val="20"/>
          <w:rtl/>
        </w:rPr>
        <w:t xml:space="preserve">انظر </w:t>
      </w:r>
      <w:hyperlink r:id="rId3" w:history="1">
        <w:r w:rsidRPr="0003173B">
          <w:rPr>
            <w:rStyle w:val="Hyperlink"/>
            <w:rFonts w:cs="Simplified Arabic"/>
            <w:kern w:val="18"/>
            <w:sz w:val="18"/>
            <w:szCs w:val="20"/>
          </w:rPr>
          <w:t>UNEP/CBD/COP/8/19/Add.2</w:t>
        </w:r>
      </w:hyperlink>
      <w:r w:rsidRPr="0003173B">
        <w:rPr>
          <w:rFonts w:cs="Simplified Arabic" w:hint="cs"/>
          <w:kern w:val="18"/>
          <w:sz w:val="18"/>
          <w:szCs w:val="20"/>
          <w:rtl/>
          <w:lang w:bidi="ar-EG"/>
        </w:rPr>
        <w:t>.</w:t>
      </w:r>
    </w:p>
  </w:footnote>
  <w:footnote w:id="4">
    <w:p w:rsidR="00D325B7" w:rsidRPr="0003173B" w:rsidRDefault="00D325B7" w:rsidP="0003173B">
      <w:pPr>
        <w:pStyle w:val="FootnoteText"/>
        <w:tabs>
          <w:tab w:val="left" w:pos="360"/>
        </w:tabs>
        <w:adjustRightInd w:val="0"/>
        <w:snapToGrid w:val="0"/>
        <w:jc w:val="left"/>
        <w:rPr>
          <w:rFonts w:cs="Simplified Arabic"/>
          <w:kern w:val="18"/>
          <w:sz w:val="18"/>
          <w:szCs w:val="20"/>
          <w:rtl/>
          <w:lang w:bidi="ar-EG"/>
        </w:rPr>
      </w:pPr>
      <w:r w:rsidRPr="00B201B9">
        <w:rPr>
          <w:rStyle w:val="FootnoteReference"/>
          <w:kern w:val="18"/>
        </w:rPr>
        <w:footnoteRef/>
      </w:r>
      <w:r w:rsidR="0003173B">
        <w:rPr>
          <w:rFonts w:cs="Simplified Arabic" w:hint="cs"/>
          <w:kern w:val="18"/>
          <w:rtl/>
          <w:lang w:bidi="ar-EG"/>
        </w:rPr>
        <w:t xml:space="preserve"> </w:t>
      </w:r>
      <w:r w:rsidRPr="0003173B">
        <w:rPr>
          <w:rFonts w:cs="Simplified Arabic" w:hint="cs"/>
          <w:kern w:val="18"/>
          <w:sz w:val="18"/>
          <w:szCs w:val="20"/>
          <w:rtl/>
          <w:lang w:bidi="ar-EG"/>
        </w:rPr>
        <w:t xml:space="preserve">انظر </w:t>
      </w:r>
      <w:r w:rsidRPr="0003173B">
        <w:rPr>
          <w:rFonts w:cs="Simplified Arabic"/>
          <w:kern w:val="18"/>
          <w:sz w:val="18"/>
          <w:szCs w:val="20"/>
        </w:rPr>
        <w:t>UNEP/CBD/WG</w:t>
      </w:r>
      <w:r w:rsidRPr="0003173B" w:rsidDel="008D3527">
        <w:rPr>
          <w:rFonts w:cs="Simplified Arabic"/>
          <w:kern w:val="18"/>
          <w:sz w:val="18"/>
          <w:szCs w:val="20"/>
        </w:rPr>
        <w:t>-</w:t>
      </w:r>
      <w:r w:rsidRPr="0003173B">
        <w:rPr>
          <w:rFonts w:cs="Simplified Arabic"/>
          <w:kern w:val="18"/>
          <w:sz w:val="18"/>
          <w:szCs w:val="20"/>
        </w:rPr>
        <w:t>RI/3/10</w:t>
      </w:r>
      <w:r w:rsidRPr="0003173B">
        <w:rPr>
          <w:rFonts w:cs="Simplified Arabic" w:hint="cs"/>
          <w:kern w:val="18"/>
          <w:sz w:val="18"/>
          <w:szCs w:val="20"/>
          <w:rtl/>
          <w:lang w:bidi="ar-EG"/>
        </w:rPr>
        <w:t>.</w:t>
      </w:r>
    </w:p>
  </w:footnote>
  <w:footnote w:id="5">
    <w:p w:rsidR="00D325B7" w:rsidRPr="0003173B" w:rsidRDefault="00D325B7" w:rsidP="00241A36">
      <w:pPr>
        <w:pStyle w:val="FootnoteText"/>
        <w:tabs>
          <w:tab w:val="left" w:pos="360"/>
        </w:tabs>
        <w:adjustRightInd w:val="0"/>
        <w:snapToGrid w:val="0"/>
        <w:jc w:val="left"/>
        <w:rPr>
          <w:rFonts w:cs="Simplified Arabic"/>
          <w:kern w:val="18"/>
          <w:szCs w:val="20"/>
          <w:rtl/>
          <w:lang w:bidi="ar-EG"/>
        </w:rPr>
      </w:pPr>
      <w:r w:rsidRPr="00B201B9">
        <w:rPr>
          <w:rStyle w:val="FootnoteReference"/>
          <w:kern w:val="18"/>
        </w:rPr>
        <w:footnoteRef/>
      </w:r>
      <w:r w:rsidR="0003173B">
        <w:rPr>
          <w:rFonts w:cs="Simplified Arabic" w:hint="cs"/>
          <w:kern w:val="18"/>
          <w:rtl/>
          <w:lang w:bidi="ar-EG"/>
        </w:rPr>
        <w:t xml:space="preserve"> </w:t>
      </w:r>
      <w:r w:rsidRPr="0003173B">
        <w:rPr>
          <w:rFonts w:cs="Simplified Arabic"/>
          <w:szCs w:val="20"/>
          <w:rtl/>
        </w:rPr>
        <w:t>يتماشى ذلك مع المادة 18</w:t>
      </w:r>
      <w:r w:rsidR="00241A36">
        <w:rPr>
          <w:rFonts w:cs="Simplified Arabic" w:hint="cs"/>
          <w:szCs w:val="20"/>
          <w:rtl/>
        </w:rPr>
        <w:t>، الفقرة 2</w:t>
      </w:r>
      <w:r w:rsidRPr="0003173B">
        <w:rPr>
          <w:rFonts w:cs="Simplified Arabic"/>
          <w:szCs w:val="20"/>
          <w:rtl/>
        </w:rPr>
        <w:t xml:space="preserve"> من الاتفاقية</w:t>
      </w:r>
      <w:r w:rsidRPr="0003173B">
        <w:rPr>
          <w:rFonts w:cs="Simplified Arabic" w:hint="cs"/>
          <w:kern w:val="18"/>
          <w:szCs w:val="20"/>
          <w:rtl/>
          <w:lang w:bidi="ar-EG"/>
        </w:rPr>
        <w:t>.</w:t>
      </w:r>
    </w:p>
  </w:footnote>
  <w:footnote w:id="6">
    <w:p w:rsidR="00D325B7" w:rsidRPr="0003173B" w:rsidRDefault="00D325B7" w:rsidP="00241A36">
      <w:pPr>
        <w:pStyle w:val="FootnoteText"/>
        <w:tabs>
          <w:tab w:val="left" w:pos="360"/>
        </w:tabs>
        <w:adjustRightInd w:val="0"/>
        <w:snapToGrid w:val="0"/>
        <w:jc w:val="left"/>
        <w:rPr>
          <w:rFonts w:cs="Simplified Arabic"/>
          <w:kern w:val="18"/>
          <w:szCs w:val="20"/>
          <w:rtl/>
          <w:lang w:bidi="ar-EG"/>
        </w:rPr>
      </w:pPr>
      <w:r w:rsidRPr="00B201B9">
        <w:rPr>
          <w:rStyle w:val="FootnoteReference"/>
          <w:kern w:val="18"/>
        </w:rPr>
        <w:footnoteRef/>
      </w:r>
      <w:r w:rsidR="0003173B">
        <w:rPr>
          <w:rFonts w:cs="Simplified Arabic" w:hint="cs"/>
          <w:kern w:val="18"/>
          <w:rtl/>
          <w:lang w:bidi="ar-EG"/>
        </w:rPr>
        <w:t xml:space="preserve"> </w:t>
      </w:r>
      <w:r w:rsidRPr="0003173B">
        <w:rPr>
          <w:rFonts w:cs="Simplified Arabic"/>
          <w:szCs w:val="20"/>
          <w:rtl/>
        </w:rPr>
        <w:t>يتماشى ذلك مع المادة 18</w:t>
      </w:r>
      <w:r w:rsidR="00241A36">
        <w:rPr>
          <w:rFonts w:cs="Simplified Arabic" w:hint="cs"/>
          <w:szCs w:val="20"/>
          <w:rtl/>
        </w:rPr>
        <w:t>، الفقرة 4</w:t>
      </w:r>
      <w:r w:rsidRPr="0003173B">
        <w:rPr>
          <w:rFonts w:cs="Simplified Arabic"/>
          <w:szCs w:val="20"/>
          <w:rtl/>
        </w:rPr>
        <w:t xml:space="preserve"> من الاتفاقية</w:t>
      </w:r>
      <w:r w:rsidRPr="0003173B">
        <w:rPr>
          <w:rFonts w:cs="Simplified Arabic" w:hint="cs"/>
          <w:kern w:val="18"/>
          <w:szCs w:val="20"/>
          <w:rtl/>
          <w:lang w:bidi="ar-EG"/>
        </w:rPr>
        <w:t>.</w:t>
      </w:r>
    </w:p>
  </w:footnote>
  <w:footnote w:id="7">
    <w:p w:rsidR="00D325B7" w:rsidRPr="0003173B" w:rsidRDefault="00D325B7" w:rsidP="0003173B">
      <w:pPr>
        <w:pStyle w:val="FootnoteText"/>
        <w:tabs>
          <w:tab w:val="left" w:pos="360"/>
        </w:tabs>
        <w:adjustRightInd w:val="0"/>
        <w:snapToGrid w:val="0"/>
        <w:jc w:val="left"/>
        <w:rPr>
          <w:rFonts w:cs="Simplified Arabic"/>
          <w:kern w:val="18"/>
          <w:szCs w:val="20"/>
          <w:rtl/>
          <w:lang w:bidi="ar-EG"/>
        </w:rPr>
      </w:pPr>
      <w:r w:rsidRPr="00B201B9">
        <w:rPr>
          <w:rStyle w:val="FootnoteReference"/>
          <w:kern w:val="18"/>
        </w:rPr>
        <w:footnoteRef/>
      </w:r>
      <w:r w:rsidR="0003173B">
        <w:rPr>
          <w:rFonts w:cs="Simplified Arabic" w:hint="cs"/>
          <w:kern w:val="18"/>
          <w:rtl/>
          <w:lang w:bidi="ar-EG"/>
        </w:rPr>
        <w:t xml:space="preserve"> </w:t>
      </w:r>
      <w:r w:rsidRPr="0003173B">
        <w:rPr>
          <w:rFonts w:cs="Simplified Arabic"/>
          <w:szCs w:val="20"/>
          <w:rtl/>
        </w:rPr>
        <w:t xml:space="preserve">يتماشى ذلك مع المادة </w:t>
      </w:r>
      <w:r w:rsidRPr="0003173B">
        <w:rPr>
          <w:rFonts w:cs="Simplified Arabic" w:hint="cs"/>
          <w:szCs w:val="20"/>
          <w:rtl/>
        </w:rPr>
        <w:t>12</w:t>
      </w:r>
      <w:r w:rsidRPr="0003173B">
        <w:rPr>
          <w:rFonts w:cs="Simplified Arabic"/>
          <w:szCs w:val="20"/>
          <w:rtl/>
        </w:rPr>
        <w:t xml:space="preserve"> من الاتفاقية</w:t>
      </w:r>
      <w:r w:rsidRPr="0003173B">
        <w:rPr>
          <w:rFonts w:cs="Simplified Arabic" w:hint="cs"/>
          <w:kern w:val="18"/>
          <w:szCs w:val="20"/>
          <w:rtl/>
          <w:lang w:bidi="ar-EG"/>
        </w:rPr>
        <w:t>.</w:t>
      </w:r>
    </w:p>
  </w:footnote>
  <w:footnote w:id="8">
    <w:p w:rsidR="00D325B7" w:rsidRPr="0003173B" w:rsidRDefault="00D325B7" w:rsidP="00241A36">
      <w:pPr>
        <w:pStyle w:val="FootnoteText"/>
        <w:tabs>
          <w:tab w:val="left" w:pos="360"/>
        </w:tabs>
        <w:adjustRightInd w:val="0"/>
        <w:snapToGrid w:val="0"/>
        <w:rPr>
          <w:rFonts w:cs="Simplified Arabic"/>
          <w:kern w:val="18"/>
          <w:szCs w:val="20"/>
          <w:rtl/>
          <w:lang w:bidi="ar-EG"/>
        </w:rPr>
      </w:pPr>
      <w:r w:rsidRPr="00B201B9">
        <w:rPr>
          <w:rStyle w:val="FootnoteReference"/>
          <w:kern w:val="18"/>
        </w:rPr>
        <w:footnoteRef/>
      </w:r>
      <w:r w:rsidR="0003173B">
        <w:rPr>
          <w:rFonts w:cs="Simplified Arabic" w:hint="cs"/>
          <w:kern w:val="18"/>
          <w:rtl/>
          <w:lang w:bidi="ar-EG"/>
        </w:rPr>
        <w:t xml:space="preserve"> </w:t>
      </w:r>
      <w:r w:rsidRPr="0003173B">
        <w:rPr>
          <w:rFonts w:cs="Simplified Arabic"/>
          <w:szCs w:val="20"/>
          <w:rtl/>
        </w:rPr>
        <w:t>يتماشى ذلك مع المادة 17</w:t>
      </w:r>
      <w:r w:rsidR="00241A36">
        <w:rPr>
          <w:rFonts w:cs="Simplified Arabic" w:hint="cs"/>
          <w:szCs w:val="20"/>
          <w:rtl/>
        </w:rPr>
        <w:t>، الفقرة 2</w:t>
      </w:r>
      <w:r w:rsidRPr="0003173B">
        <w:rPr>
          <w:rFonts w:cs="Simplified Arabic"/>
          <w:szCs w:val="20"/>
          <w:rtl/>
        </w:rPr>
        <w:t xml:space="preserve"> من الاتفاقية</w:t>
      </w:r>
      <w:r w:rsidRPr="0003173B">
        <w:rPr>
          <w:rFonts w:cs="Simplified Arabic" w:hint="cs"/>
          <w:kern w:val="18"/>
          <w:szCs w:val="20"/>
          <w:rtl/>
          <w:lang w:bidi="ar-EG"/>
        </w:rPr>
        <w:t>.</w:t>
      </w:r>
    </w:p>
  </w:footnote>
  <w:footnote w:id="9">
    <w:p w:rsidR="00D325B7" w:rsidRPr="00476E54" w:rsidRDefault="00D325B7" w:rsidP="00476E54">
      <w:pPr>
        <w:pStyle w:val="FootnoteText"/>
        <w:tabs>
          <w:tab w:val="left" w:pos="360"/>
        </w:tabs>
        <w:adjustRightInd w:val="0"/>
        <w:snapToGrid w:val="0"/>
        <w:jc w:val="left"/>
        <w:rPr>
          <w:rFonts w:cs="Simplified Arabic"/>
          <w:spacing w:val="-3"/>
          <w:kern w:val="18"/>
          <w:sz w:val="18"/>
          <w:szCs w:val="20"/>
          <w:rtl/>
        </w:rPr>
      </w:pPr>
      <w:r w:rsidRPr="00B201B9">
        <w:rPr>
          <w:rStyle w:val="FootnoteReference"/>
          <w:kern w:val="18"/>
        </w:rPr>
        <w:footnoteRef/>
      </w:r>
      <w:r>
        <w:rPr>
          <w:rFonts w:cs="Simplified Arabic" w:hint="cs"/>
          <w:kern w:val="18"/>
          <w:rtl/>
          <w:lang w:bidi="ar-EG"/>
        </w:rPr>
        <w:tab/>
      </w:r>
      <w:r w:rsidRPr="0003173B">
        <w:rPr>
          <w:rFonts w:cs="Simplified Arabic"/>
          <w:spacing w:val="-3"/>
          <w:kern w:val="18"/>
          <w:sz w:val="18"/>
          <w:szCs w:val="20"/>
          <w:rtl/>
        </w:rPr>
        <w:t>تتسق هذه المبادئ الت</w:t>
      </w:r>
      <w:r w:rsidR="00476E54">
        <w:rPr>
          <w:rFonts w:cs="Simplified Arabic"/>
          <w:spacing w:val="-3"/>
          <w:kern w:val="18"/>
          <w:sz w:val="18"/>
          <w:szCs w:val="20"/>
          <w:rtl/>
        </w:rPr>
        <w:t>وجيهية مع المبادئ المعيارية وال</w:t>
      </w:r>
      <w:r w:rsidR="00476E54">
        <w:rPr>
          <w:rFonts w:cs="Simplified Arabic" w:hint="cs"/>
          <w:spacing w:val="-3"/>
          <w:kern w:val="18"/>
          <w:sz w:val="18"/>
          <w:szCs w:val="20"/>
          <w:rtl/>
        </w:rPr>
        <w:t>تنفيذ</w:t>
      </w:r>
      <w:r w:rsidRPr="0003173B">
        <w:rPr>
          <w:rFonts w:cs="Simplified Arabic"/>
          <w:spacing w:val="-3"/>
          <w:kern w:val="18"/>
          <w:sz w:val="18"/>
          <w:szCs w:val="20"/>
          <w:rtl/>
        </w:rPr>
        <w:t>ية المحددة في إطار المبادئ التوجيهية الت</w:t>
      </w:r>
      <w:r w:rsidR="00476E54">
        <w:rPr>
          <w:rFonts w:cs="Simplified Arabic" w:hint="cs"/>
          <w:spacing w:val="-3"/>
          <w:kern w:val="18"/>
          <w:sz w:val="18"/>
          <w:szCs w:val="20"/>
          <w:rtl/>
        </w:rPr>
        <w:t>نفيذ</w:t>
      </w:r>
      <w:r w:rsidRPr="0003173B">
        <w:rPr>
          <w:rFonts w:cs="Simplified Arabic"/>
          <w:spacing w:val="-3"/>
          <w:kern w:val="18"/>
          <w:sz w:val="18"/>
          <w:szCs w:val="20"/>
          <w:rtl/>
        </w:rPr>
        <w:t xml:space="preserve">ية </w:t>
      </w:r>
      <w:r w:rsidR="00476E54">
        <w:rPr>
          <w:rFonts w:cs="Simplified Arabic" w:hint="cs"/>
          <w:spacing w:val="-3"/>
          <w:kern w:val="18"/>
          <w:sz w:val="18"/>
          <w:szCs w:val="20"/>
          <w:rtl/>
        </w:rPr>
        <w:t>المتعلقة ب</w:t>
      </w:r>
      <w:r w:rsidRPr="0003173B">
        <w:rPr>
          <w:rFonts w:cs="Simplified Arabic"/>
          <w:spacing w:val="-3"/>
          <w:kern w:val="18"/>
          <w:sz w:val="18"/>
          <w:szCs w:val="20"/>
          <w:rtl/>
        </w:rPr>
        <w:t>دعم الأمم المتحدة للتعاون فيما بين بلدان الجنوب والتعاون الثلاثي</w:t>
      </w:r>
      <w:r w:rsidR="00B63D13">
        <w:rPr>
          <w:rFonts w:cs="Simplified Arabic" w:hint="cs"/>
          <w:spacing w:val="-3"/>
          <w:kern w:val="18"/>
          <w:sz w:val="18"/>
          <w:szCs w:val="20"/>
          <w:rtl/>
          <w:lang w:bidi="ar-EG"/>
        </w:rPr>
        <w:t xml:space="preserve"> </w:t>
      </w:r>
      <w:r w:rsidR="00B63D13" w:rsidRPr="00B63D13">
        <w:rPr>
          <w:kern w:val="18"/>
          <w:sz w:val="18"/>
          <w:szCs w:val="18"/>
        </w:rPr>
        <w:t>(</w:t>
      </w:r>
      <w:hyperlink r:id="rId4" w:history="1">
        <w:r w:rsidR="00B63D13" w:rsidRPr="00B63D13">
          <w:rPr>
            <w:rStyle w:val="Hyperlink"/>
            <w:kern w:val="18"/>
            <w:sz w:val="18"/>
            <w:szCs w:val="18"/>
          </w:rPr>
          <w:t>SSC/19/3</w:t>
        </w:r>
      </w:hyperlink>
      <w:r w:rsidR="00B63D13" w:rsidRPr="00B63D13">
        <w:rPr>
          <w:kern w:val="18"/>
          <w:sz w:val="18"/>
          <w:szCs w:val="18"/>
        </w:rPr>
        <w:t>)</w:t>
      </w:r>
      <w:r w:rsidR="00B63D13">
        <w:rPr>
          <w:rFonts w:cs="Simplified Arabic" w:hint="cs"/>
          <w:spacing w:val="-3"/>
          <w:kern w:val="18"/>
          <w:sz w:val="18"/>
          <w:szCs w:val="20"/>
          <w:rtl/>
          <w:lang w:bidi="ar-EG"/>
        </w:rPr>
        <w:t>.</w:t>
      </w:r>
    </w:p>
  </w:footnote>
  <w:footnote w:id="10">
    <w:p w:rsidR="00D325B7" w:rsidRPr="0003173B" w:rsidRDefault="00D325B7" w:rsidP="0003173B">
      <w:pPr>
        <w:pStyle w:val="FootnoteText"/>
        <w:tabs>
          <w:tab w:val="left" w:pos="360"/>
        </w:tabs>
        <w:adjustRightInd w:val="0"/>
        <w:snapToGrid w:val="0"/>
        <w:rPr>
          <w:rFonts w:cs="Simplified Arabic"/>
          <w:kern w:val="18"/>
          <w:sz w:val="18"/>
          <w:szCs w:val="20"/>
          <w:rtl/>
          <w:lang w:bidi="ar-EG"/>
        </w:rPr>
      </w:pPr>
      <w:r w:rsidRPr="0003173B">
        <w:rPr>
          <w:rStyle w:val="FootnoteReference"/>
          <w:kern w:val="18"/>
          <w:sz w:val="18"/>
          <w:szCs w:val="20"/>
        </w:rPr>
        <w:footnoteRef/>
      </w:r>
      <w:r w:rsidRPr="0003173B">
        <w:rPr>
          <w:rFonts w:cs="Simplified Arabic" w:hint="cs"/>
          <w:kern w:val="18"/>
          <w:sz w:val="18"/>
          <w:szCs w:val="20"/>
          <w:rtl/>
          <w:lang w:bidi="ar-EG"/>
        </w:rPr>
        <w:tab/>
      </w:r>
      <w:r w:rsidRPr="0003173B">
        <w:rPr>
          <w:rFonts w:cs="Simplified Arabic"/>
          <w:sz w:val="18"/>
          <w:szCs w:val="20"/>
          <w:rtl/>
        </w:rPr>
        <w:t>تنص</w:t>
      </w:r>
      <w:r w:rsidRPr="0003173B">
        <w:rPr>
          <w:rFonts w:cs="Simplified Arabic" w:hint="cs"/>
          <w:sz w:val="18"/>
          <w:szCs w:val="20"/>
          <w:rtl/>
        </w:rPr>
        <w:t>ّ</w:t>
      </w:r>
      <w:r w:rsidRPr="0003173B">
        <w:rPr>
          <w:rFonts w:cs="Simplified Arabic"/>
          <w:sz w:val="18"/>
          <w:szCs w:val="20"/>
          <w:rtl/>
        </w:rPr>
        <w:t xml:space="preserve"> المادة 12 (الفقرتان (ب) و(ج)) من الاتفاقية على أن تعمل لأطراف على الترويج للبحوث التي تسهم في حفظ التنوع البيولوجي واستخدامه </w:t>
      </w:r>
      <w:r w:rsidR="00520CBF" w:rsidRPr="0003173B">
        <w:rPr>
          <w:rFonts w:cs="Simplified Arabic" w:hint="cs"/>
          <w:sz w:val="18"/>
          <w:szCs w:val="20"/>
          <w:rtl/>
        </w:rPr>
        <w:t>على نحو مستدام</w:t>
      </w:r>
      <w:r w:rsidRPr="0003173B">
        <w:rPr>
          <w:rFonts w:cs="Simplified Arabic"/>
          <w:sz w:val="18"/>
          <w:szCs w:val="20"/>
          <w:rtl/>
        </w:rPr>
        <w:t>، لا سيما في البلدان النامية،</w:t>
      </w:r>
      <w:r w:rsidR="00520CBF" w:rsidRPr="0003173B">
        <w:rPr>
          <w:rFonts w:cs="Simplified Arabic" w:hint="cs"/>
          <w:sz w:val="18"/>
          <w:szCs w:val="20"/>
          <w:rtl/>
        </w:rPr>
        <w:t xml:space="preserve"> من</w:t>
      </w:r>
      <w:r w:rsidR="0039161E" w:rsidRPr="0003173B">
        <w:rPr>
          <w:rFonts w:cs="Simplified Arabic" w:hint="cs"/>
          <w:sz w:val="18"/>
          <w:szCs w:val="20"/>
          <w:rtl/>
        </w:rPr>
        <w:t xml:space="preserve"> بين</w:t>
      </w:r>
      <w:r w:rsidR="00520CBF" w:rsidRPr="0003173B">
        <w:rPr>
          <w:rFonts w:cs="Simplified Arabic" w:hint="cs"/>
          <w:sz w:val="18"/>
          <w:szCs w:val="20"/>
          <w:rtl/>
        </w:rPr>
        <w:t xml:space="preserve"> بلدان أخرى، وفقا لمقررات مؤتمر الأطراف التي اتُخذت بناء على توصية</w:t>
      </w:r>
      <w:r w:rsidR="00520CBF">
        <w:rPr>
          <w:rFonts w:cs="Simplified Arabic" w:hint="cs"/>
          <w:rtl/>
        </w:rPr>
        <w:t xml:space="preserve"> </w:t>
      </w:r>
      <w:r w:rsidR="00520CBF" w:rsidRPr="00D656EC">
        <w:rPr>
          <w:rFonts w:cs="Simplified Arabic" w:hint="cs"/>
          <w:szCs w:val="20"/>
          <w:rtl/>
        </w:rPr>
        <w:t>الهيئة الفرعية للمشورة العلمية</w:t>
      </w:r>
      <w:r w:rsidR="00520CBF">
        <w:rPr>
          <w:rFonts w:cs="Simplified Arabic" w:hint="cs"/>
          <w:rtl/>
        </w:rPr>
        <w:t xml:space="preserve"> </w:t>
      </w:r>
      <w:r w:rsidR="00520CBF" w:rsidRPr="0003173B">
        <w:rPr>
          <w:rFonts w:cs="Simplified Arabic" w:hint="cs"/>
          <w:sz w:val="18"/>
          <w:szCs w:val="20"/>
          <w:rtl/>
        </w:rPr>
        <w:t>والتقنية والتكنولوجية، وفي الامتثال لأحكام المواد 16 و18 و20،</w:t>
      </w:r>
      <w:r w:rsidRPr="0003173B">
        <w:rPr>
          <w:rFonts w:cs="Simplified Arabic"/>
          <w:sz w:val="18"/>
          <w:szCs w:val="20"/>
          <w:rtl/>
        </w:rPr>
        <w:t xml:space="preserve"> والتشج</w:t>
      </w:r>
      <w:r w:rsidR="00520CBF" w:rsidRPr="0003173B">
        <w:rPr>
          <w:rFonts w:cs="Simplified Arabic"/>
          <w:sz w:val="18"/>
          <w:szCs w:val="20"/>
          <w:rtl/>
        </w:rPr>
        <w:t xml:space="preserve">يع على </w:t>
      </w:r>
      <w:r w:rsidRPr="0003173B">
        <w:rPr>
          <w:rFonts w:cs="Simplified Arabic"/>
          <w:sz w:val="18"/>
          <w:szCs w:val="20"/>
          <w:rtl/>
        </w:rPr>
        <w:t>استخدام التطورات العلمية في مجال بحوث التنوع البيولوجي</w:t>
      </w:r>
      <w:r w:rsidR="0039161E" w:rsidRPr="0003173B">
        <w:rPr>
          <w:rFonts w:cs="Simplified Arabic"/>
          <w:sz w:val="18"/>
          <w:szCs w:val="20"/>
          <w:rtl/>
        </w:rPr>
        <w:t xml:space="preserve"> وتوطيد أواصر التعاون</w:t>
      </w:r>
      <w:r w:rsidR="0039161E" w:rsidRPr="0003173B">
        <w:rPr>
          <w:rFonts w:cs="Simplified Arabic" w:hint="cs"/>
          <w:sz w:val="18"/>
          <w:szCs w:val="20"/>
          <w:rtl/>
        </w:rPr>
        <w:t xml:space="preserve"> في هذا الأمر</w:t>
      </w:r>
      <w:r w:rsidRPr="0003173B">
        <w:rPr>
          <w:rFonts w:cs="Simplified Arabic"/>
          <w:sz w:val="18"/>
          <w:szCs w:val="20"/>
          <w:rtl/>
        </w:rPr>
        <w:t xml:space="preserve"> لحفظ الموارد البيولوجية واستخدامها </w:t>
      </w:r>
      <w:r w:rsidR="0039161E" w:rsidRPr="0003173B">
        <w:rPr>
          <w:rFonts w:cs="Simplified Arabic" w:hint="cs"/>
          <w:sz w:val="18"/>
          <w:szCs w:val="20"/>
          <w:rtl/>
        </w:rPr>
        <w:t>على نحو مستدام</w:t>
      </w:r>
      <w:r w:rsidRPr="0003173B">
        <w:rPr>
          <w:rFonts w:cs="Simplified Arabic" w:hint="cs"/>
          <w:kern w:val="18"/>
          <w:sz w:val="18"/>
          <w:szCs w:val="20"/>
          <w:rtl/>
          <w:lang w:bidi="ar-EG"/>
        </w:rPr>
        <w:t>.</w:t>
      </w:r>
    </w:p>
  </w:footnote>
  <w:footnote w:id="11">
    <w:p w:rsidR="00D325B7" w:rsidRPr="0003173B" w:rsidRDefault="00D325B7" w:rsidP="00D656EC">
      <w:pPr>
        <w:pStyle w:val="FootnoteText"/>
        <w:tabs>
          <w:tab w:val="left" w:pos="360"/>
        </w:tabs>
        <w:adjustRightInd w:val="0"/>
        <w:snapToGrid w:val="0"/>
        <w:rPr>
          <w:kern w:val="18"/>
          <w:sz w:val="18"/>
          <w:szCs w:val="20"/>
          <w:rtl/>
          <w:lang w:bidi="ar-EG"/>
        </w:rPr>
      </w:pPr>
      <w:r w:rsidRPr="0003173B">
        <w:rPr>
          <w:rStyle w:val="FootnoteReference"/>
          <w:kern w:val="18"/>
          <w:sz w:val="18"/>
          <w:szCs w:val="20"/>
        </w:rPr>
        <w:footnoteRef/>
      </w:r>
      <w:r w:rsidRPr="0003173B">
        <w:rPr>
          <w:rFonts w:cs="Simplified Arabic" w:hint="cs"/>
          <w:kern w:val="18"/>
          <w:sz w:val="18"/>
          <w:szCs w:val="20"/>
          <w:rtl/>
          <w:lang w:bidi="ar-EG"/>
        </w:rPr>
        <w:tab/>
      </w:r>
      <w:r w:rsidRPr="0003173B">
        <w:rPr>
          <w:rFonts w:cs="Simplified Arabic"/>
          <w:sz w:val="18"/>
          <w:szCs w:val="20"/>
          <w:rtl/>
        </w:rPr>
        <w:t>لأغراض الوثيقة</w:t>
      </w:r>
      <w:r w:rsidR="00D656EC">
        <w:rPr>
          <w:rFonts w:cs="Simplified Arabic" w:hint="cs"/>
          <w:sz w:val="18"/>
          <w:szCs w:val="20"/>
          <w:rtl/>
        </w:rPr>
        <w:t xml:space="preserve"> الحالية</w:t>
      </w:r>
      <w:r w:rsidRPr="0003173B">
        <w:rPr>
          <w:rFonts w:cs="Simplified Arabic"/>
          <w:sz w:val="18"/>
          <w:szCs w:val="20"/>
          <w:rtl/>
        </w:rPr>
        <w:t>، يوصف الابتكار على أنه عملية تشمل تصميم الأفكار الجديدة والحلول واختبارها وتطبيقها وتوسيع نطاقها، مما يؤدي إلى إحداث تغيير تحويلي وأكثر تأثير</w:t>
      </w:r>
      <w:r w:rsidR="00F36D8D" w:rsidRPr="0003173B">
        <w:rPr>
          <w:rFonts w:cs="Simplified Arabic"/>
          <w:sz w:val="18"/>
          <w:szCs w:val="20"/>
          <w:rtl/>
        </w:rPr>
        <w:t>ا</w:t>
      </w:r>
      <w:r w:rsidRPr="0003173B">
        <w:rPr>
          <w:rFonts w:cs="Simplified Arabic" w:hint="cs"/>
          <w:kern w:val="18"/>
          <w:sz w:val="18"/>
          <w:szCs w:val="20"/>
          <w:rtl/>
          <w:lang w:bidi="ar-EG"/>
        </w:rPr>
        <w:t>.</w:t>
      </w:r>
    </w:p>
  </w:footnote>
  <w:footnote w:id="12">
    <w:p w:rsidR="00D325B7" w:rsidRPr="0003173B" w:rsidRDefault="00D325B7" w:rsidP="00D656EC">
      <w:pPr>
        <w:pStyle w:val="FootnoteText"/>
        <w:tabs>
          <w:tab w:val="left" w:pos="360"/>
        </w:tabs>
        <w:adjustRightInd w:val="0"/>
        <w:snapToGrid w:val="0"/>
        <w:rPr>
          <w:rFonts w:cs="Simplified Arabic"/>
          <w:kern w:val="18"/>
          <w:sz w:val="18"/>
          <w:szCs w:val="20"/>
          <w:rtl/>
          <w:lang w:bidi="ar-EG"/>
        </w:rPr>
      </w:pPr>
      <w:r w:rsidRPr="0003173B">
        <w:rPr>
          <w:rStyle w:val="FootnoteReference"/>
          <w:kern w:val="18"/>
          <w:sz w:val="18"/>
          <w:szCs w:val="20"/>
        </w:rPr>
        <w:footnoteRef/>
      </w:r>
      <w:r w:rsidRPr="0003173B">
        <w:rPr>
          <w:rFonts w:cs="Simplified Arabic" w:hint="cs"/>
          <w:kern w:val="18"/>
          <w:sz w:val="18"/>
          <w:szCs w:val="20"/>
          <w:rtl/>
          <w:lang w:bidi="ar-EG"/>
        </w:rPr>
        <w:tab/>
      </w:r>
      <w:r w:rsidRPr="0003173B">
        <w:rPr>
          <w:rFonts w:cs="Simplified Arabic"/>
          <w:sz w:val="18"/>
          <w:szCs w:val="20"/>
          <w:rtl/>
        </w:rPr>
        <w:t>بما في ذلك، على سبيل المثال لا الحصر، الشبكات المتخصصة</w:t>
      </w:r>
      <w:r w:rsidR="00D656EC">
        <w:rPr>
          <w:rFonts w:cs="Simplified Arabic" w:hint="cs"/>
          <w:sz w:val="18"/>
          <w:szCs w:val="20"/>
          <w:rtl/>
        </w:rPr>
        <w:t>،</w:t>
      </w:r>
      <w:r w:rsidRPr="0003173B">
        <w:rPr>
          <w:rFonts w:cs="Simplified Arabic"/>
          <w:sz w:val="18"/>
          <w:szCs w:val="20"/>
          <w:rtl/>
        </w:rPr>
        <w:t xml:space="preserve"> والمؤسسات الأكاديمية والعلمية</w:t>
      </w:r>
      <w:r w:rsidR="00D656EC">
        <w:rPr>
          <w:rFonts w:cs="Simplified Arabic" w:hint="cs"/>
          <w:sz w:val="18"/>
          <w:szCs w:val="20"/>
          <w:rtl/>
        </w:rPr>
        <w:t>،</w:t>
      </w:r>
      <w:r w:rsidRPr="0003173B">
        <w:rPr>
          <w:rFonts w:cs="Simplified Arabic"/>
          <w:sz w:val="18"/>
          <w:szCs w:val="20"/>
          <w:rtl/>
        </w:rPr>
        <w:t xml:space="preserve"> والقطاع الخاص</w:t>
      </w:r>
      <w:r w:rsidR="00D656EC">
        <w:rPr>
          <w:rFonts w:cs="Simplified Arabic" w:hint="cs"/>
          <w:sz w:val="18"/>
          <w:szCs w:val="20"/>
          <w:rtl/>
        </w:rPr>
        <w:t>،</w:t>
      </w:r>
      <w:r w:rsidRPr="0003173B">
        <w:rPr>
          <w:rFonts w:cs="Simplified Arabic"/>
          <w:sz w:val="18"/>
          <w:szCs w:val="20"/>
          <w:rtl/>
        </w:rPr>
        <w:t xml:space="preserve"> والمنظمات الحكومية وغير الحكومية</w:t>
      </w:r>
      <w:r w:rsidR="00D656EC">
        <w:rPr>
          <w:rFonts w:cs="Simplified Arabic" w:hint="cs"/>
          <w:sz w:val="18"/>
          <w:szCs w:val="20"/>
          <w:rtl/>
        </w:rPr>
        <w:t>،</w:t>
      </w:r>
      <w:r w:rsidR="00F36D8D" w:rsidRPr="0003173B">
        <w:rPr>
          <w:rFonts w:cs="Simplified Arabic" w:hint="cs"/>
          <w:sz w:val="18"/>
          <w:szCs w:val="20"/>
          <w:rtl/>
        </w:rPr>
        <w:t xml:space="preserve"> والشعوب الأصلية</w:t>
      </w:r>
      <w:r w:rsidRPr="0003173B">
        <w:rPr>
          <w:rFonts w:cs="Simplified Arabic"/>
          <w:sz w:val="18"/>
          <w:szCs w:val="20"/>
          <w:rtl/>
        </w:rPr>
        <w:t xml:space="preserve"> والمجتمعات المحلية</w:t>
      </w:r>
      <w:r w:rsidR="00D656EC">
        <w:rPr>
          <w:rFonts w:cs="Simplified Arabic" w:hint="cs"/>
          <w:sz w:val="18"/>
          <w:szCs w:val="20"/>
          <w:rtl/>
        </w:rPr>
        <w:t>،</w:t>
      </w:r>
      <w:r w:rsidRPr="0003173B">
        <w:rPr>
          <w:rFonts w:cs="Simplified Arabic"/>
          <w:sz w:val="18"/>
          <w:szCs w:val="20"/>
          <w:rtl/>
        </w:rPr>
        <w:t xml:space="preserve"> والمؤسسات الثنائية والمتعددة الأطراف</w:t>
      </w:r>
      <w:r w:rsidR="00D656EC">
        <w:rPr>
          <w:rFonts w:cs="Simplified Arabic" w:hint="cs"/>
          <w:sz w:val="18"/>
          <w:szCs w:val="20"/>
          <w:rtl/>
        </w:rPr>
        <w:t>،</w:t>
      </w:r>
      <w:r w:rsidRPr="0003173B">
        <w:rPr>
          <w:rFonts w:cs="Simplified Arabic"/>
          <w:sz w:val="18"/>
          <w:szCs w:val="20"/>
          <w:rtl/>
        </w:rPr>
        <w:t xml:space="preserve"> ومؤسسات التمويل</w:t>
      </w:r>
      <w:r w:rsidRPr="0003173B">
        <w:rPr>
          <w:rFonts w:cs="Simplified Arabic" w:hint="cs"/>
          <w:kern w:val="18"/>
          <w:sz w:val="18"/>
          <w:szCs w:val="20"/>
          <w:rtl/>
          <w:lang w:bidi="ar-EG"/>
        </w:rPr>
        <w:t>.</w:t>
      </w:r>
    </w:p>
  </w:footnote>
  <w:footnote w:id="13">
    <w:p w:rsidR="00D325B7" w:rsidRPr="0003173B" w:rsidRDefault="00D325B7" w:rsidP="0003173B">
      <w:pPr>
        <w:pStyle w:val="FootnoteText"/>
        <w:tabs>
          <w:tab w:val="left" w:pos="360"/>
        </w:tabs>
        <w:adjustRightInd w:val="0"/>
        <w:snapToGrid w:val="0"/>
        <w:rPr>
          <w:rFonts w:cs="Simplified Arabic"/>
          <w:kern w:val="18"/>
          <w:sz w:val="18"/>
          <w:szCs w:val="20"/>
          <w:rtl/>
          <w:lang w:bidi="ar-EG"/>
        </w:rPr>
      </w:pPr>
      <w:r w:rsidRPr="0003173B">
        <w:rPr>
          <w:rStyle w:val="FootnoteReference"/>
          <w:kern w:val="18"/>
          <w:sz w:val="18"/>
          <w:szCs w:val="20"/>
        </w:rPr>
        <w:footnoteRef/>
      </w:r>
      <w:r w:rsidRPr="0003173B">
        <w:rPr>
          <w:rFonts w:cs="Simplified Arabic" w:hint="cs"/>
          <w:kern w:val="18"/>
          <w:sz w:val="18"/>
          <w:szCs w:val="20"/>
          <w:rtl/>
          <w:lang w:bidi="ar-EG"/>
        </w:rPr>
        <w:tab/>
      </w:r>
      <w:r w:rsidR="00F36D8D" w:rsidRPr="0003173B">
        <w:rPr>
          <w:rFonts w:cs="Simplified Arabic" w:hint="cs"/>
          <w:sz w:val="18"/>
          <w:szCs w:val="20"/>
          <w:rtl/>
        </w:rPr>
        <w:t>المرجع نفسه</w:t>
      </w:r>
      <w:r w:rsidRPr="0003173B">
        <w:rPr>
          <w:rFonts w:cs="Simplified Arabic" w:hint="cs"/>
          <w:kern w:val="18"/>
          <w:sz w:val="18"/>
          <w:szCs w:val="20"/>
          <w:rtl/>
          <w:lang w:bidi="ar-EG"/>
        </w:rPr>
        <w:t>.</w:t>
      </w:r>
    </w:p>
  </w:footnote>
  <w:footnote w:id="14">
    <w:p w:rsidR="00D325B7" w:rsidRPr="00EA049E" w:rsidRDefault="00D325B7" w:rsidP="007842E3">
      <w:pPr>
        <w:pStyle w:val="FootnoteText"/>
        <w:tabs>
          <w:tab w:val="left" w:pos="360"/>
        </w:tabs>
        <w:adjustRightInd w:val="0"/>
        <w:snapToGrid w:val="0"/>
        <w:rPr>
          <w:kern w:val="18"/>
          <w:szCs w:val="18"/>
          <w:rtl/>
          <w:lang w:bidi="ar-EG"/>
        </w:rPr>
      </w:pPr>
      <w:r w:rsidRPr="00273C34">
        <w:rPr>
          <w:rStyle w:val="FootnoteReference"/>
          <w:kern w:val="18"/>
        </w:rPr>
        <w:footnoteRef/>
      </w:r>
      <w:r>
        <w:rPr>
          <w:rFonts w:cs="Simplified Arabic" w:hint="cs"/>
          <w:kern w:val="18"/>
          <w:rtl/>
          <w:lang w:bidi="ar-EG"/>
        </w:rPr>
        <w:tab/>
      </w:r>
      <w:r w:rsidRPr="00241A36">
        <w:rPr>
          <w:rFonts w:cs="Simplified Arabic"/>
          <w:szCs w:val="20"/>
          <w:rtl/>
        </w:rPr>
        <w:t>وفق</w:t>
      </w:r>
      <w:r w:rsidR="00F36D8D" w:rsidRPr="00241A36">
        <w:rPr>
          <w:rFonts w:cs="Simplified Arabic"/>
          <w:szCs w:val="20"/>
          <w:rtl/>
        </w:rPr>
        <w:t>ا</w:t>
      </w:r>
      <w:r w:rsidRPr="00241A36">
        <w:rPr>
          <w:rFonts w:cs="Simplified Arabic"/>
          <w:szCs w:val="20"/>
          <w:rtl/>
        </w:rPr>
        <w:t xml:space="preserve"> للمقرر 14/24 باء من </w:t>
      </w:r>
      <w:r w:rsidR="007842E3">
        <w:rPr>
          <w:rFonts w:cs="Simplified Arabic" w:hint="cs"/>
          <w:szCs w:val="20"/>
          <w:rtl/>
        </w:rPr>
        <w:t>مؤتمر</w:t>
      </w:r>
      <w:r w:rsidRPr="00241A36">
        <w:rPr>
          <w:rFonts w:cs="Simplified Arabic"/>
          <w:szCs w:val="20"/>
          <w:rtl/>
        </w:rPr>
        <w:t xml:space="preserve"> الأطراف</w:t>
      </w:r>
      <w:r w:rsidRPr="00241A36">
        <w:rPr>
          <w:rFonts w:cs="Simplified Arabic" w:hint="cs"/>
          <w:kern w:val="18"/>
          <w:szCs w:val="20"/>
          <w:rtl/>
          <w:lang w:bidi="ar-EG"/>
        </w:rPr>
        <w:t>.</w:t>
      </w:r>
    </w:p>
  </w:footnote>
  <w:footnote w:id="15">
    <w:p w:rsidR="00D325B7" w:rsidRPr="00241A36" w:rsidRDefault="00D325B7" w:rsidP="003A120B">
      <w:pPr>
        <w:tabs>
          <w:tab w:val="left" w:pos="360"/>
        </w:tabs>
        <w:adjustRightInd w:val="0"/>
        <w:snapToGrid w:val="0"/>
        <w:jc w:val="left"/>
        <w:rPr>
          <w:kern w:val="18"/>
          <w:sz w:val="18"/>
          <w:szCs w:val="20"/>
          <w:rtl/>
          <w:lang w:bidi="ar-EG"/>
        </w:rPr>
      </w:pPr>
      <w:r w:rsidRPr="00274552">
        <w:rPr>
          <w:rStyle w:val="FootnoteReference"/>
          <w:kern w:val="18"/>
        </w:rPr>
        <w:footnoteRef/>
      </w:r>
      <w:r w:rsidRPr="00274552">
        <w:rPr>
          <w:rStyle w:val="Hyperlink"/>
          <w:rFonts w:hint="cs"/>
          <w:color w:val="auto"/>
          <w:kern w:val="18"/>
          <w:szCs w:val="22"/>
          <w:u w:val="none"/>
          <w:rtl/>
          <w:lang w:bidi="ar-EG"/>
        </w:rPr>
        <w:tab/>
      </w:r>
      <w:r w:rsidRPr="00241A36">
        <w:rPr>
          <w:sz w:val="18"/>
          <w:szCs w:val="20"/>
          <w:rtl/>
        </w:rPr>
        <w:t>انظر التفاصيل على</w:t>
      </w:r>
      <w:r w:rsidR="003A120B">
        <w:rPr>
          <w:rFonts w:hint="cs"/>
          <w:sz w:val="18"/>
          <w:szCs w:val="20"/>
          <w:rtl/>
        </w:rPr>
        <w:t>:</w:t>
      </w:r>
      <w:r w:rsidRPr="00241A36">
        <w:rPr>
          <w:sz w:val="18"/>
          <w:szCs w:val="20"/>
          <w:rtl/>
        </w:rPr>
        <w:t xml:space="preserve"> </w:t>
      </w:r>
      <w:hyperlink r:id="rId5" w:history="1">
        <w:r w:rsidR="003A120B" w:rsidRPr="003A120B">
          <w:rPr>
            <w:rStyle w:val="Hyperlink"/>
            <w:sz w:val="18"/>
            <w:szCs w:val="18"/>
          </w:rPr>
          <w:t>UNEP/CBD/SBSTTA/19/INF/13</w:t>
        </w:r>
      </w:hyperlink>
      <w:r w:rsidRPr="003A120B">
        <w:rPr>
          <w:rStyle w:val="Hyperlink"/>
          <w:rFonts w:hint="cs"/>
          <w:color w:val="auto"/>
          <w:kern w:val="18"/>
          <w:sz w:val="18"/>
          <w:szCs w:val="20"/>
          <w:u w:val="none"/>
          <w:rtl/>
          <w:lang w:bidi="ar-EG"/>
        </w:rPr>
        <w:t xml:space="preserve"> و</w:t>
      </w:r>
      <w:r w:rsidRPr="003A120B">
        <w:rPr>
          <w:rStyle w:val="Hyperlink"/>
          <w:rFonts w:hint="eastAsia"/>
          <w:color w:val="auto"/>
          <w:kern w:val="18"/>
          <w:sz w:val="18"/>
          <w:szCs w:val="20"/>
          <w:u w:val="none"/>
          <w:rtl/>
          <w:lang w:bidi="ar-EG"/>
        </w:rPr>
        <w:t> </w:t>
      </w:r>
      <w:hyperlink r:id="rId6" w:history="1">
        <w:r w:rsidRPr="00241A36">
          <w:rPr>
            <w:rStyle w:val="Hyperlink"/>
            <w:kern w:val="18"/>
            <w:sz w:val="18"/>
            <w:szCs w:val="20"/>
          </w:rPr>
          <w:t>https://www.ctc-n.org/</w:t>
        </w:r>
      </w:hyperlink>
    </w:p>
  </w:footnote>
  <w:footnote w:id="16">
    <w:p w:rsidR="00D325B7" w:rsidRPr="00241A36" w:rsidRDefault="00D325B7" w:rsidP="00476E54">
      <w:pPr>
        <w:pStyle w:val="FootnoteText"/>
        <w:tabs>
          <w:tab w:val="left" w:pos="360"/>
        </w:tabs>
        <w:adjustRightInd w:val="0"/>
        <w:snapToGrid w:val="0"/>
        <w:rPr>
          <w:rFonts w:cs="Simplified Arabic"/>
          <w:kern w:val="18"/>
          <w:sz w:val="18"/>
          <w:szCs w:val="20"/>
          <w:rtl/>
          <w:lang w:bidi="ar-EG"/>
        </w:rPr>
      </w:pPr>
      <w:r w:rsidRPr="00273C34">
        <w:rPr>
          <w:rStyle w:val="FootnoteReference"/>
          <w:kern w:val="18"/>
        </w:rPr>
        <w:footnoteRef/>
      </w:r>
      <w:r>
        <w:rPr>
          <w:rFonts w:cs="Simplified Arabic" w:hint="cs"/>
          <w:kern w:val="18"/>
          <w:rtl/>
          <w:lang w:bidi="ar-EG"/>
        </w:rPr>
        <w:tab/>
      </w:r>
      <w:r w:rsidRPr="00241A36">
        <w:rPr>
          <w:rFonts w:cs="Simplified Arabic"/>
          <w:spacing w:val="-3"/>
          <w:sz w:val="18"/>
          <w:szCs w:val="20"/>
          <w:rtl/>
        </w:rPr>
        <w:t xml:space="preserve">يمكن للمراكز الإقليمية و/أو دون الإقليمية أن تعمل بطريقة مماثلة للكيانات مثل المراكز الإقليمية ودون الإقليمية بموجب اتفاقية </w:t>
      </w:r>
      <w:r w:rsidR="00001DFA">
        <w:rPr>
          <w:rFonts w:cs="Simplified Arabic" w:hint="cs"/>
          <w:spacing w:val="-3"/>
          <w:sz w:val="18"/>
          <w:szCs w:val="20"/>
          <w:rtl/>
        </w:rPr>
        <w:t>ا</w:t>
      </w:r>
      <w:r w:rsidR="00001DFA">
        <w:rPr>
          <w:rFonts w:cs="Simplified Arabic"/>
          <w:spacing w:val="-3"/>
          <w:sz w:val="18"/>
          <w:szCs w:val="20"/>
          <w:rtl/>
        </w:rPr>
        <w:t>ست</w:t>
      </w:r>
      <w:r w:rsidRPr="00241A36">
        <w:rPr>
          <w:rFonts w:cs="Simplified Arabic"/>
          <w:spacing w:val="-3"/>
          <w:sz w:val="18"/>
          <w:szCs w:val="20"/>
          <w:rtl/>
        </w:rPr>
        <w:t>كهولم، التي تقدم المساعدة ال</w:t>
      </w:r>
      <w:r w:rsidRPr="00241A36">
        <w:rPr>
          <w:rFonts w:cs="Simplified Arabic" w:hint="cs"/>
          <w:spacing w:val="-3"/>
          <w:sz w:val="18"/>
          <w:szCs w:val="20"/>
          <w:rtl/>
        </w:rPr>
        <w:t>تقني</w:t>
      </w:r>
      <w:r w:rsidRPr="00241A36">
        <w:rPr>
          <w:rFonts w:cs="Simplified Arabic"/>
          <w:spacing w:val="-3"/>
          <w:sz w:val="18"/>
          <w:szCs w:val="20"/>
          <w:rtl/>
        </w:rPr>
        <w:t>ة وتشج</w:t>
      </w:r>
      <w:r w:rsidRPr="00241A36">
        <w:rPr>
          <w:rFonts w:cs="Simplified Arabic" w:hint="cs"/>
          <w:spacing w:val="-3"/>
          <w:sz w:val="18"/>
          <w:szCs w:val="20"/>
          <w:rtl/>
        </w:rPr>
        <w:t>ّ</w:t>
      </w:r>
      <w:r w:rsidRPr="00241A36">
        <w:rPr>
          <w:rFonts w:cs="Simplified Arabic"/>
          <w:spacing w:val="-3"/>
          <w:sz w:val="18"/>
          <w:szCs w:val="20"/>
          <w:rtl/>
        </w:rPr>
        <w:t xml:space="preserve">ع على نقل التكنولوجيا إلى البلدان النامية الأطراف والأطراف التي تمر اقتصاداتها بمرحلة انتقالية فيما يتعلق تنفيذ التزاماتها بموجب اتفاقية </w:t>
      </w:r>
      <w:r w:rsidR="00001DFA">
        <w:rPr>
          <w:rFonts w:cs="Simplified Arabic" w:hint="cs"/>
          <w:spacing w:val="-3"/>
          <w:sz w:val="18"/>
          <w:szCs w:val="20"/>
          <w:rtl/>
        </w:rPr>
        <w:t>ا</w:t>
      </w:r>
      <w:r w:rsidR="00001DFA">
        <w:rPr>
          <w:rFonts w:cs="Simplified Arabic"/>
          <w:spacing w:val="-3"/>
          <w:sz w:val="18"/>
          <w:szCs w:val="20"/>
          <w:rtl/>
        </w:rPr>
        <w:t>ست</w:t>
      </w:r>
      <w:r w:rsidRPr="00241A36">
        <w:rPr>
          <w:rFonts w:cs="Simplified Arabic"/>
          <w:spacing w:val="-3"/>
          <w:sz w:val="18"/>
          <w:szCs w:val="20"/>
          <w:rtl/>
        </w:rPr>
        <w:t>كهولم انظر الرابط التالي:</w:t>
      </w:r>
      <w:r w:rsidR="00241A36">
        <w:rPr>
          <w:rFonts w:cs="Simplified Arabic" w:hint="cs"/>
          <w:spacing w:val="-3"/>
          <w:sz w:val="18"/>
          <w:szCs w:val="20"/>
          <w:rtl/>
          <w:lang w:bidi="ar-EG"/>
        </w:rPr>
        <w:t xml:space="preserve"> </w:t>
      </w:r>
      <w:r w:rsidRPr="00241A36">
        <w:rPr>
          <w:rFonts w:cs="Simplified Arabic"/>
          <w:kern w:val="18"/>
          <w:sz w:val="18"/>
          <w:szCs w:val="20"/>
        </w:rPr>
        <w:t>(</w:t>
      </w:r>
      <w:hyperlink r:id="rId7" w:history="1">
        <w:r w:rsidRPr="00241A36">
          <w:rPr>
            <w:rStyle w:val="Hyperlink"/>
            <w:rFonts w:cs="Simplified Arabic"/>
            <w:kern w:val="18"/>
            <w:sz w:val="18"/>
            <w:szCs w:val="20"/>
          </w:rPr>
          <w:t>http://chm.pops.int/Partners/RegionalCentres/Overview/tabid/425/Default.aspx</w:t>
        </w:r>
      </w:hyperlink>
      <w:r w:rsidRPr="00241A36">
        <w:rPr>
          <w:rFonts w:cs="Simplified Arabic"/>
          <w:kern w:val="18"/>
          <w:sz w:val="18"/>
          <w:szCs w:val="20"/>
        </w:rPr>
        <w:t>)</w:t>
      </w:r>
      <w:r w:rsidRPr="00241A36">
        <w:rPr>
          <w:rFonts w:cs="Simplified Arabic" w:hint="cs"/>
          <w:kern w:val="18"/>
          <w:sz w:val="18"/>
          <w:szCs w:val="20"/>
          <w:rtl/>
          <w:lang w:bidi="ar-EG"/>
        </w:rPr>
        <w:t>.</w:t>
      </w:r>
    </w:p>
  </w:footnote>
  <w:footnote w:id="17">
    <w:p w:rsidR="00D325B7" w:rsidRPr="00EA049E" w:rsidRDefault="00D325B7" w:rsidP="00067031">
      <w:pPr>
        <w:pStyle w:val="FootnoteText"/>
        <w:tabs>
          <w:tab w:val="left" w:pos="360"/>
        </w:tabs>
        <w:adjustRightInd w:val="0"/>
        <w:snapToGrid w:val="0"/>
        <w:jc w:val="left"/>
        <w:rPr>
          <w:kern w:val="18"/>
          <w:szCs w:val="18"/>
          <w:rtl/>
          <w:lang w:bidi="ar-EG"/>
        </w:rPr>
      </w:pPr>
      <w:r w:rsidRPr="00241A36">
        <w:rPr>
          <w:rStyle w:val="FootnoteReference"/>
          <w:kern w:val="18"/>
          <w:sz w:val="18"/>
          <w:szCs w:val="20"/>
        </w:rPr>
        <w:footnoteRef/>
      </w:r>
      <w:r w:rsidRPr="00241A36">
        <w:rPr>
          <w:rFonts w:cs="Simplified Arabic" w:hint="cs"/>
          <w:kern w:val="18"/>
          <w:sz w:val="18"/>
          <w:szCs w:val="20"/>
          <w:rtl/>
          <w:lang w:bidi="ar-EG"/>
        </w:rPr>
        <w:tab/>
      </w:r>
      <w:r w:rsidRPr="00241A36">
        <w:rPr>
          <w:rFonts w:cs="Simplified Arabic"/>
          <w:sz w:val="18"/>
          <w:szCs w:val="20"/>
          <w:rtl/>
        </w:rPr>
        <w:t xml:space="preserve">ترد لمحة عامة عن المبادرات الأخرى </w:t>
      </w:r>
      <w:r w:rsidR="00067031">
        <w:rPr>
          <w:rFonts w:cs="Simplified Arabic" w:hint="cs"/>
          <w:sz w:val="18"/>
          <w:szCs w:val="20"/>
          <w:rtl/>
        </w:rPr>
        <w:t xml:space="preserve">ذات الصلة </w:t>
      </w:r>
      <w:r w:rsidRPr="00241A36">
        <w:rPr>
          <w:rFonts w:cs="Simplified Arabic"/>
          <w:sz w:val="18"/>
          <w:szCs w:val="20"/>
          <w:rtl/>
        </w:rPr>
        <w:t xml:space="preserve">في </w:t>
      </w:r>
      <w:hyperlink r:id="rId8" w:history="1">
        <w:r w:rsidRPr="00241A36">
          <w:rPr>
            <w:rStyle w:val="Hyperlink"/>
            <w:rFonts w:cs="Simplified Arabic"/>
            <w:kern w:val="18"/>
            <w:sz w:val="18"/>
            <w:szCs w:val="20"/>
          </w:rPr>
          <w:t>UNEP/CBD/WGRI/5/3/Add.1</w:t>
        </w:r>
      </w:hyperlink>
      <w:r w:rsidRPr="00241A36">
        <w:rPr>
          <w:rFonts w:cs="Simplified Arabic" w:hint="cs"/>
          <w:kern w:val="18"/>
          <w:sz w:val="18"/>
          <w:szCs w:val="20"/>
          <w:rtl/>
          <w:lang w:bidi="ar-EG"/>
        </w:rPr>
        <w:t xml:space="preserve"> و </w:t>
      </w:r>
      <w:hyperlink r:id="rId9" w:history="1">
        <w:r w:rsidRPr="00241A36">
          <w:rPr>
            <w:rStyle w:val="Hyperlink"/>
            <w:rFonts w:cs="Simplified Arabic"/>
            <w:kern w:val="18"/>
            <w:sz w:val="18"/>
            <w:szCs w:val="20"/>
          </w:rPr>
          <w:t>UNEP/CBD/WGRI/5/INF/2</w:t>
        </w:r>
      </w:hyperlink>
      <w:r w:rsidRPr="00241A36">
        <w:rPr>
          <w:rFonts w:cs="Simplified Arabic" w:hint="cs"/>
          <w:kern w:val="18"/>
          <w:sz w:val="18"/>
          <w:szCs w:val="20"/>
          <w:rtl/>
          <w:lang w:bidi="ar-EG"/>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B7" w:rsidRPr="008D7F37" w:rsidRDefault="008D7F37" w:rsidP="00ED49A2">
    <w:pPr>
      <w:bidi w:val="0"/>
      <w:jc w:val="right"/>
      <w:rPr>
        <w:noProof/>
        <w:kern w:val="22"/>
        <w:sz w:val="22"/>
        <w:szCs w:val="22"/>
      </w:rPr>
    </w:pPr>
    <w:r w:rsidRPr="008D7F37">
      <w:rPr>
        <w:snapToGrid w:val="0"/>
        <w:color w:val="000000"/>
        <w:kern w:val="22"/>
        <w:sz w:val="22"/>
        <w:szCs w:val="22"/>
      </w:rPr>
      <w:t>CBD/SBSTTA/REC/23/6</w:t>
    </w:r>
  </w:p>
  <w:p w:rsidR="00D325B7" w:rsidRPr="008D7F37" w:rsidRDefault="00D325B7" w:rsidP="00ED49A2">
    <w:pPr>
      <w:tabs>
        <w:tab w:val="left" w:pos="6379"/>
      </w:tabs>
      <w:bidi w:val="0"/>
      <w:ind w:left="6379"/>
      <w:jc w:val="right"/>
      <w:rPr>
        <w:sz w:val="22"/>
        <w:szCs w:val="22"/>
      </w:rPr>
    </w:pPr>
    <w:r w:rsidRPr="008D7F37">
      <w:rPr>
        <w:sz w:val="22"/>
        <w:szCs w:val="22"/>
      </w:rPr>
      <w:t xml:space="preserve">Page </w:t>
    </w:r>
    <w:r w:rsidR="00357A9E" w:rsidRPr="008D7F37">
      <w:rPr>
        <w:sz w:val="22"/>
        <w:szCs w:val="22"/>
      </w:rPr>
      <w:fldChar w:fldCharType="begin"/>
    </w:r>
    <w:r w:rsidRPr="008D7F37">
      <w:rPr>
        <w:sz w:val="22"/>
        <w:szCs w:val="22"/>
      </w:rPr>
      <w:instrText xml:space="preserve">PAGE  </w:instrText>
    </w:r>
    <w:r w:rsidR="00357A9E" w:rsidRPr="008D7F37">
      <w:rPr>
        <w:sz w:val="22"/>
        <w:szCs w:val="22"/>
      </w:rPr>
      <w:fldChar w:fldCharType="separate"/>
    </w:r>
    <w:r w:rsidR="008C6560">
      <w:rPr>
        <w:noProof/>
        <w:sz w:val="22"/>
        <w:szCs w:val="22"/>
      </w:rPr>
      <w:t>4</w:t>
    </w:r>
    <w:r w:rsidR="00357A9E" w:rsidRPr="008D7F37">
      <w:rPr>
        <w:sz w:val="22"/>
        <w:szCs w:val="22"/>
      </w:rPr>
      <w:fldChar w:fldCharType="end"/>
    </w:r>
  </w:p>
  <w:p w:rsidR="00D325B7" w:rsidRPr="00641275" w:rsidRDefault="00D325B7" w:rsidP="0095550F">
    <w:pPr>
      <w:pStyle w:val="Header"/>
      <w:bidi w:val="0"/>
      <w:jc w:val="right"/>
      <w:rPr>
        <w:sz w:val="18"/>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552" w:rsidRPr="008D7F37" w:rsidRDefault="008D7F37" w:rsidP="00274552">
    <w:pPr>
      <w:bidi w:val="0"/>
      <w:jc w:val="left"/>
      <w:rPr>
        <w:noProof/>
        <w:kern w:val="22"/>
        <w:sz w:val="22"/>
        <w:szCs w:val="22"/>
      </w:rPr>
    </w:pPr>
    <w:r w:rsidRPr="008D7F37">
      <w:rPr>
        <w:snapToGrid w:val="0"/>
        <w:color w:val="000000"/>
        <w:kern w:val="22"/>
        <w:sz w:val="22"/>
        <w:szCs w:val="22"/>
      </w:rPr>
      <w:t>CBD/SBSTTA/REC/23/6</w:t>
    </w:r>
  </w:p>
  <w:p w:rsidR="00274552" w:rsidRPr="008D7F37" w:rsidRDefault="00274552" w:rsidP="00274552">
    <w:pPr>
      <w:bidi w:val="0"/>
      <w:jc w:val="left"/>
      <w:rPr>
        <w:sz w:val="22"/>
        <w:szCs w:val="22"/>
      </w:rPr>
    </w:pPr>
    <w:r w:rsidRPr="008D7F37">
      <w:rPr>
        <w:sz w:val="22"/>
        <w:szCs w:val="22"/>
      </w:rPr>
      <w:t xml:space="preserve">Page </w:t>
    </w:r>
    <w:r w:rsidR="00357A9E" w:rsidRPr="008D7F37">
      <w:rPr>
        <w:sz w:val="22"/>
        <w:szCs w:val="22"/>
      </w:rPr>
      <w:fldChar w:fldCharType="begin"/>
    </w:r>
    <w:r w:rsidRPr="008D7F37">
      <w:rPr>
        <w:sz w:val="22"/>
        <w:szCs w:val="22"/>
      </w:rPr>
      <w:instrText xml:space="preserve">PAGE  </w:instrText>
    </w:r>
    <w:r w:rsidR="00357A9E" w:rsidRPr="008D7F37">
      <w:rPr>
        <w:sz w:val="22"/>
        <w:szCs w:val="22"/>
      </w:rPr>
      <w:fldChar w:fldCharType="separate"/>
    </w:r>
    <w:r w:rsidR="008C6560">
      <w:rPr>
        <w:noProof/>
        <w:sz w:val="22"/>
        <w:szCs w:val="22"/>
      </w:rPr>
      <w:t>3</w:t>
    </w:r>
    <w:r w:rsidR="00357A9E" w:rsidRPr="008D7F37">
      <w:rPr>
        <w:sz w:val="22"/>
        <w:szCs w:val="22"/>
      </w:rPr>
      <w:fldChar w:fldCharType="end"/>
    </w:r>
  </w:p>
  <w:p w:rsidR="00D325B7" w:rsidRPr="008D7F37" w:rsidRDefault="00D325B7" w:rsidP="00FF65D5">
    <w:pPr>
      <w:pStyle w:val="Header"/>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B7" w:rsidRDefault="00D325B7" w:rsidP="000F7ED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4630C4"/>
    <w:multiLevelType w:val="hybridMultilevel"/>
    <w:tmpl w:val="DEE470BE"/>
    <w:lvl w:ilvl="0" w:tplc="A776F7F0">
      <w:start w:val="1"/>
      <w:numFmt w:val="decimal"/>
      <w:lvlText w:val="%1-"/>
      <w:lvlJc w:val="left"/>
      <w:pPr>
        <w:ind w:left="1080" w:hanging="720"/>
      </w:pPr>
      <w:rPr>
        <w:rFonts w:hint="default"/>
        <w:b w:val="0"/>
        <w:i w:val="0"/>
        <w:iCs w:val="0"/>
        <w:color w:val="00000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E12E32"/>
    <w:multiLevelType w:val="hybridMultilevel"/>
    <w:tmpl w:val="AB4ABA76"/>
    <w:lvl w:ilvl="0" w:tplc="D6A07B3A">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E645BB"/>
    <w:multiLevelType w:val="hybridMultilevel"/>
    <w:tmpl w:val="9452B790"/>
    <w:lvl w:ilvl="0" w:tplc="B210C622">
      <w:start w:val="1"/>
      <w:numFmt w:val="decimal"/>
      <w:lvlText w:val="%1-"/>
      <w:lvlJc w:val="left"/>
      <w:pPr>
        <w:ind w:left="1080" w:hanging="720"/>
      </w:pPr>
      <w:rPr>
        <w:rFonts w:hint="default"/>
        <w:b w:val="0"/>
        <w:i w:val="0"/>
        <w:iCs w:val="0"/>
        <w:color w:val="0000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E0442B4"/>
    <w:multiLevelType w:val="multilevel"/>
    <w:tmpl w:val="A5FA0138"/>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2"/>
  </w:num>
  <w:num w:numId="4">
    <w:abstractNumId w:val="18"/>
  </w:num>
  <w:num w:numId="5">
    <w:abstractNumId w:val="13"/>
  </w:num>
  <w:num w:numId="6">
    <w:abstractNumId w:val="25"/>
  </w:num>
  <w:num w:numId="7">
    <w:abstractNumId w:val="6"/>
  </w:num>
  <w:num w:numId="8">
    <w:abstractNumId w:val="10"/>
  </w:num>
  <w:num w:numId="9">
    <w:abstractNumId w:val="20"/>
  </w:num>
  <w:num w:numId="10">
    <w:abstractNumId w:val="27"/>
  </w:num>
  <w:num w:numId="11">
    <w:abstractNumId w:val="0"/>
  </w:num>
  <w:num w:numId="12">
    <w:abstractNumId w:val="12"/>
  </w:num>
  <w:num w:numId="13">
    <w:abstractNumId w:val="7"/>
  </w:num>
  <w:num w:numId="14">
    <w:abstractNumId w:val="1"/>
  </w:num>
  <w:num w:numId="15">
    <w:abstractNumId w:val="22"/>
  </w:num>
  <w:num w:numId="16">
    <w:abstractNumId w:val="24"/>
  </w:num>
  <w:num w:numId="17">
    <w:abstractNumId w:val="17"/>
  </w:num>
  <w:num w:numId="18">
    <w:abstractNumId w:val="3"/>
  </w:num>
  <w:num w:numId="19">
    <w:abstractNumId w:val="14"/>
  </w:num>
  <w:num w:numId="20">
    <w:abstractNumId w:val="19"/>
  </w:num>
  <w:num w:numId="21">
    <w:abstractNumId w:val="23"/>
  </w:num>
  <w:num w:numId="22">
    <w:abstractNumId w:val="5"/>
  </w:num>
  <w:num w:numId="23">
    <w:abstractNumId w:val="21"/>
  </w:num>
  <w:num w:numId="24">
    <w:abstractNumId w:val="4"/>
  </w:num>
  <w:num w:numId="25">
    <w:abstractNumId w:val="28"/>
  </w:num>
  <w:num w:numId="26">
    <w:abstractNumId w:val="15"/>
  </w:num>
  <w:num w:numId="27">
    <w:abstractNumId w:val="9"/>
  </w:num>
  <w:num w:numId="28">
    <w:abstractNumId w:val="11"/>
  </w:num>
  <w:num w:numId="29">
    <w:abstractNumId w:val="8"/>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ar-EG" w:vendorID="64" w:dllVersion="6" w:nlCheck="1" w:checkStyle="0"/>
  <w:activeWritingStyle w:appName="MSWord" w:lang="en-CA" w:vendorID="64" w:dllVersion="6" w:nlCheck="1" w:checkStyle="1"/>
  <w:activeWritingStyle w:appName="MSWord" w:lang="en-US" w:vendorID="64" w:dllVersion="6" w:nlCheck="1" w:checkStyle="1"/>
  <w:activeWritingStyle w:appName="MSWord" w:lang="ar-SA" w:vendorID="64" w:dllVersion="6" w:nlCheck="1" w:checkStyle="0"/>
  <w:activeWritingStyle w:appName="MSWord" w:lang="fr-CA" w:vendorID="64" w:dllVersion="131078" w:nlCheck="1" w:checkStyle="1"/>
  <w:activeWritingStyle w:appName="MSWord" w:lang="en-US" w:vendorID="64" w:dllVersion="131078" w:nlCheck="1" w:checkStyle="1"/>
  <w:proofState w:spelling="clean" w:grammar="clean"/>
  <w:stylePaneFormatFilter w:val="3F01"/>
  <w:defaultTabStop w:val="720"/>
  <w:evenAndOddHeaders/>
  <w:noPunctuationKerning/>
  <w:characterSpacingControl w:val="doNotCompress"/>
  <w:hdrShapeDefaults>
    <o:shapedefaults v:ext="edit" spidmax="16386"/>
  </w:hdrShapeDefaults>
  <w:footnotePr>
    <w:footnote w:id="-1"/>
    <w:footnote w:id="0"/>
  </w:footnotePr>
  <w:endnotePr>
    <w:endnote w:id="-1"/>
    <w:endnote w:id="0"/>
  </w:endnotePr>
  <w:compat>
    <w:applyBreakingRules/>
  </w:compat>
  <w:rsids>
    <w:rsidRoot w:val="00C43324"/>
    <w:rsid w:val="00000127"/>
    <w:rsid w:val="00001033"/>
    <w:rsid w:val="000010F2"/>
    <w:rsid w:val="00001335"/>
    <w:rsid w:val="00001DFA"/>
    <w:rsid w:val="00001FD1"/>
    <w:rsid w:val="000039B6"/>
    <w:rsid w:val="00003EE9"/>
    <w:rsid w:val="00004E02"/>
    <w:rsid w:val="00004F1B"/>
    <w:rsid w:val="000056A7"/>
    <w:rsid w:val="00005C6B"/>
    <w:rsid w:val="00006287"/>
    <w:rsid w:val="0000629F"/>
    <w:rsid w:val="00006B3C"/>
    <w:rsid w:val="00007338"/>
    <w:rsid w:val="0000770F"/>
    <w:rsid w:val="000079E5"/>
    <w:rsid w:val="00007E58"/>
    <w:rsid w:val="000103BC"/>
    <w:rsid w:val="00010F2A"/>
    <w:rsid w:val="00011651"/>
    <w:rsid w:val="00013E2E"/>
    <w:rsid w:val="000144D3"/>
    <w:rsid w:val="00014C62"/>
    <w:rsid w:val="00014DC6"/>
    <w:rsid w:val="00015DC4"/>
    <w:rsid w:val="00016B4E"/>
    <w:rsid w:val="00017621"/>
    <w:rsid w:val="00017D1A"/>
    <w:rsid w:val="00020503"/>
    <w:rsid w:val="000213DE"/>
    <w:rsid w:val="000227BD"/>
    <w:rsid w:val="00022D4B"/>
    <w:rsid w:val="00022FBA"/>
    <w:rsid w:val="00023967"/>
    <w:rsid w:val="00024250"/>
    <w:rsid w:val="0002474B"/>
    <w:rsid w:val="0002523A"/>
    <w:rsid w:val="00025E2A"/>
    <w:rsid w:val="00027140"/>
    <w:rsid w:val="000272C6"/>
    <w:rsid w:val="00027F72"/>
    <w:rsid w:val="000300D1"/>
    <w:rsid w:val="00030485"/>
    <w:rsid w:val="00030C8C"/>
    <w:rsid w:val="0003135B"/>
    <w:rsid w:val="00031468"/>
    <w:rsid w:val="0003173B"/>
    <w:rsid w:val="00031FBE"/>
    <w:rsid w:val="000326E4"/>
    <w:rsid w:val="00033F9A"/>
    <w:rsid w:val="00034043"/>
    <w:rsid w:val="00036F64"/>
    <w:rsid w:val="000408ED"/>
    <w:rsid w:val="00040FA5"/>
    <w:rsid w:val="00041FD9"/>
    <w:rsid w:val="00043D1B"/>
    <w:rsid w:val="00044AAF"/>
    <w:rsid w:val="00044EB4"/>
    <w:rsid w:val="0004504F"/>
    <w:rsid w:val="00045E3C"/>
    <w:rsid w:val="00046170"/>
    <w:rsid w:val="000464BA"/>
    <w:rsid w:val="000518A5"/>
    <w:rsid w:val="000518AA"/>
    <w:rsid w:val="00051A6E"/>
    <w:rsid w:val="00051E2E"/>
    <w:rsid w:val="00052817"/>
    <w:rsid w:val="00053725"/>
    <w:rsid w:val="0005429D"/>
    <w:rsid w:val="0005468E"/>
    <w:rsid w:val="000548EB"/>
    <w:rsid w:val="000555C6"/>
    <w:rsid w:val="00055C0A"/>
    <w:rsid w:val="00056818"/>
    <w:rsid w:val="000569D7"/>
    <w:rsid w:val="00056B97"/>
    <w:rsid w:val="0005732E"/>
    <w:rsid w:val="00057C94"/>
    <w:rsid w:val="00060817"/>
    <w:rsid w:val="00060B86"/>
    <w:rsid w:val="00060E6E"/>
    <w:rsid w:val="0006113B"/>
    <w:rsid w:val="00061240"/>
    <w:rsid w:val="00061387"/>
    <w:rsid w:val="0006179B"/>
    <w:rsid w:val="000617F5"/>
    <w:rsid w:val="000618DA"/>
    <w:rsid w:val="00061A70"/>
    <w:rsid w:val="00061F32"/>
    <w:rsid w:val="00062717"/>
    <w:rsid w:val="00062CBF"/>
    <w:rsid w:val="0006356C"/>
    <w:rsid w:val="00064142"/>
    <w:rsid w:val="00064701"/>
    <w:rsid w:val="000647C5"/>
    <w:rsid w:val="00065187"/>
    <w:rsid w:val="000659D4"/>
    <w:rsid w:val="00065D74"/>
    <w:rsid w:val="00065EAD"/>
    <w:rsid w:val="00066168"/>
    <w:rsid w:val="00067031"/>
    <w:rsid w:val="000673FE"/>
    <w:rsid w:val="00071AA3"/>
    <w:rsid w:val="00072556"/>
    <w:rsid w:val="000730AE"/>
    <w:rsid w:val="000745C2"/>
    <w:rsid w:val="0007477C"/>
    <w:rsid w:val="000748B0"/>
    <w:rsid w:val="000748F0"/>
    <w:rsid w:val="00074A52"/>
    <w:rsid w:val="00075A8A"/>
    <w:rsid w:val="00076511"/>
    <w:rsid w:val="000770F3"/>
    <w:rsid w:val="000777DF"/>
    <w:rsid w:val="00077DAB"/>
    <w:rsid w:val="0008009F"/>
    <w:rsid w:val="00080B30"/>
    <w:rsid w:val="00081999"/>
    <w:rsid w:val="00081C2A"/>
    <w:rsid w:val="000839A2"/>
    <w:rsid w:val="00084BB4"/>
    <w:rsid w:val="00085341"/>
    <w:rsid w:val="000867EE"/>
    <w:rsid w:val="00086ADE"/>
    <w:rsid w:val="0008758D"/>
    <w:rsid w:val="00087C19"/>
    <w:rsid w:val="000904A8"/>
    <w:rsid w:val="000916BE"/>
    <w:rsid w:val="00091948"/>
    <w:rsid w:val="00092667"/>
    <w:rsid w:val="0009290C"/>
    <w:rsid w:val="00093569"/>
    <w:rsid w:val="00093760"/>
    <w:rsid w:val="00093F2D"/>
    <w:rsid w:val="00094391"/>
    <w:rsid w:val="00094D7F"/>
    <w:rsid w:val="00095854"/>
    <w:rsid w:val="00096F83"/>
    <w:rsid w:val="00097021"/>
    <w:rsid w:val="00097777"/>
    <w:rsid w:val="000A043F"/>
    <w:rsid w:val="000A05B7"/>
    <w:rsid w:val="000A0836"/>
    <w:rsid w:val="000A08CF"/>
    <w:rsid w:val="000A0B70"/>
    <w:rsid w:val="000A10E4"/>
    <w:rsid w:val="000A1281"/>
    <w:rsid w:val="000A151F"/>
    <w:rsid w:val="000A1E30"/>
    <w:rsid w:val="000A2405"/>
    <w:rsid w:val="000A3154"/>
    <w:rsid w:val="000A39D3"/>
    <w:rsid w:val="000A52DA"/>
    <w:rsid w:val="000A5398"/>
    <w:rsid w:val="000A5A94"/>
    <w:rsid w:val="000A5B08"/>
    <w:rsid w:val="000A792D"/>
    <w:rsid w:val="000B013A"/>
    <w:rsid w:val="000B0213"/>
    <w:rsid w:val="000B100E"/>
    <w:rsid w:val="000B1E95"/>
    <w:rsid w:val="000B2606"/>
    <w:rsid w:val="000B3249"/>
    <w:rsid w:val="000B3997"/>
    <w:rsid w:val="000B4102"/>
    <w:rsid w:val="000B4E04"/>
    <w:rsid w:val="000B5A15"/>
    <w:rsid w:val="000B5A66"/>
    <w:rsid w:val="000B5A77"/>
    <w:rsid w:val="000B5AF9"/>
    <w:rsid w:val="000B5D46"/>
    <w:rsid w:val="000B6EC3"/>
    <w:rsid w:val="000B731D"/>
    <w:rsid w:val="000B737A"/>
    <w:rsid w:val="000B7D90"/>
    <w:rsid w:val="000C1221"/>
    <w:rsid w:val="000C1260"/>
    <w:rsid w:val="000C1320"/>
    <w:rsid w:val="000C14D0"/>
    <w:rsid w:val="000C1F07"/>
    <w:rsid w:val="000C1FF3"/>
    <w:rsid w:val="000C2493"/>
    <w:rsid w:val="000C2729"/>
    <w:rsid w:val="000C2D35"/>
    <w:rsid w:val="000C2D6E"/>
    <w:rsid w:val="000C2F26"/>
    <w:rsid w:val="000C381A"/>
    <w:rsid w:val="000C3D18"/>
    <w:rsid w:val="000C46E2"/>
    <w:rsid w:val="000C4896"/>
    <w:rsid w:val="000C48B3"/>
    <w:rsid w:val="000C5662"/>
    <w:rsid w:val="000C697A"/>
    <w:rsid w:val="000C6F97"/>
    <w:rsid w:val="000D09E6"/>
    <w:rsid w:val="000D0AC3"/>
    <w:rsid w:val="000D0E3C"/>
    <w:rsid w:val="000D19AB"/>
    <w:rsid w:val="000D1FD4"/>
    <w:rsid w:val="000D2896"/>
    <w:rsid w:val="000D481D"/>
    <w:rsid w:val="000D48C6"/>
    <w:rsid w:val="000D4B21"/>
    <w:rsid w:val="000D6011"/>
    <w:rsid w:val="000D707B"/>
    <w:rsid w:val="000E01B6"/>
    <w:rsid w:val="000E01D6"/>
    <w:rsid w:val="000E02C2"/>
    <w:rsid w:val="000E1BBD"/>
    <w:rsid w:val="000E1BD9"/>
    <w:rsid w:val="000E272A"/>
    <w:rsid w:val="000E2BE2"/>
    <w:rsid w:val="000E3556"/>
    <w:rsid w:val="000E3599"/>
    <w:rsid w:val="000E35EF"/>
    <w:rsid w:val="000E3F8D"/>
    <w:rsid w:val="000E409E"/>
    <w:rsid w:val="000E49AD"/>
    <w:rsid w:val="000E4FE4"/>
    <w:rsid w:val="000E4FE5"/>
    <w:rsid w:val="000E5105"/>
    <w:rsid w:val="000E5220"/>
    <w:rsid w:val="000E52C8"/>
    <w:rsid w:val="000E556E"/>
    <w:rsid w:val="000E581E"/>
    <w:rsid w:val="000E5C64"/>
    <w:rsid w:val="000E6574"/>
    <w:rsid w:val="000E738C"/>
    <w:rsid w:val="000F0B3F"/>
    <w:rsid w:val="000F0C9E"/>
    <w:rsid w:val="000F18DF"/>
    <w:rsid w:val="000F22B2"/>
    <w:rsid w:val="000F235F"/>
    <w:rsid w:val="000F29B8"/>
    <w:rsid w:val="000F3B46"/>
    <w:rsid w:val="000F3E31"/>
    <w:rsid w:val="000F4052"/>
    <w:rsid w:val="000F5748"/>
    <w:rsid w:val="000F58C1"/>
    <w:rsid w:val="000F5B3D"/>
    <w:rsid w:val="000F7C9C"/>
    <w:rsid w:val="000F7ED7"/>
    <w:rsid w:val="001000A9"/>
    <w:rsid w:val="00102599"/>
    <w:rsid w:val="00103222"/>
    <w:rsid w:val="00103AE0"/>
    <w:rsid w:val="001061E2"/>
    <w:rsid w:val="0010717E"/>
    <w:rsid w:val="0010734B"/>
    <w:rsid w:val="00107AB9"/>
    <w:rsid w:val="00107C58"/>
    <w:rsid w:val="00107E92"/>
    <w:rsid w:val="00110E2E"/>
    <w:rsid w:val="0011130E"/>
    <w:rsid w:val="00111693"/>
    <w:rsid w:val="00111839"/>
    <w:rsid w:val="0011229F"/>
    <w:rsid w:val="00112A0C"/>
    <w:rsid w:val="00112AC9"/>
    <w:rsid w:val="00113131"/>
    <w:rsid w:val="00113889"/>
    <w:rsid w:val="00113C4A"/>
    <w:rsid w:val="00114272"/>
    <w:rsid w:val="0011477C"/>
    <w:rsid w:val="00115994"/>
    <w:rsid w:val="001170E5"/>
    <w:rsid w:val="00117321"/>
    <w:rsid w:val="0011791F"/>
    <w:rsid w:val="00117DE2"/>
    <w:rsid w:val="0012044D"/>
    <w:rsid w:val="001207B2"/>
    <w:rsid w:val="0012117C"/>
    <w:rsid w:val="00121E3A"/>
    <w:rsid w:val="00122BDE"/>
    <w:rsid w:val="00123B3D"/>
    <w:rsid w:val="001243B6"/>
    <w:rsid w:val="00126DCB"/>
    <w:rsid w:val="001277EC"/>
    <w:rsid w:val="001306C4"/>
    <w:rsid w:val="00130D85"/>
    <w:rsid w:val="00131C2E"/>
    <w:rsid w:val="00132236"/>
    <w:rsid w:val="001333F6"/>
    <w:rsid w:val="001344FD"/>
    <w:rsid w:val="001359E9"/>
    <w:rsid w:val="00136622"/>
    <w:rsid w:val="00136BDC"/>
    <w:rsid w:val="001376BF"/>
    <w:rsid w:val="0013784D"/>
    <w:rsid w:val="0014028D"/>
    <w:rsid w:val="001404BC"/>
    <w:rsid w:val="00141238"/>
    <w:rsid w:val="0014128C"/>
    <w:rsid w:val="00141B5B"/>
    <w:rsid w:val="00141DCF"/>
    <w:rsid w:val="00142099"/>
    <w:rsid w:val="0014267A"/>
    <w:rsid w:val="00142CE1"/>
    <w:rsid w:val="00143020"/>
    <w:rsid w:val="00143185"/>
    <w:rsid w:val="001433E8"/>
    <w:rsid w:val="001438E4"/>
    <w:rsid w:val="00143F8E"/>
    <w:rsid w:val="00144281"/>
    <w:rsid w:val="001442D8"/>
    <w:rsid w:val="00144511"/>
    <w:rsid w:val="00144673"/>
    <w:rsid w:val="0014606A"/>
    <w:rsid w:val="00146A70"/>
    <w:rsid w:val="00146C0B"/>
    <w:rsid w:val="0014701D"/>
    <w:rsid w:val="00152FDC"/>
    <w:rsid w:val="00153A4B"/>
    <w:rsid w:val="00153D62"/>
    <w:rsid w:val="00153EB0"/>
    <w:rsid w:val="001542A5"/>
    <w:rsid w:val="001545AB"/>
    <w:rsid w:val="0015460F"/>
    <w:rsid w:val="00154685"/>
    <w:rsid w:val="00155463"/>
    <w:rsid w:val="00161C76"/>
    <w:rsid w:val="00162099"/>
    <w:rsid w:val="001635E6"/>
    <w:rsid w:val="00163E06"/>
    <w:rsid w:val="00163EB7"/>
    <w:rsid w:val="00164737"/>
    <w:rsid w:val="0016566C"/>
    <w:rsid w:val="0016621D"/>
    <w:rsid w:val="00166928"/>
    <w:rsid w:val="001676FE"/>
    <w:rsid w:val="0017009A"/>
    <w:rsid w:val="0017077D"/>
    <w:rsid w:val="00171A91"/>
    <w:rsid w:val="001727CC"/>
    <w:rsid w:val="001728CF"/>
    <w:rsid w:val="00172EF1"/>
    <w:rsid w:val="00173FC2"/>
    <w:rsid w:val="00176258"/>
    <w:rsid w:val="00176D0F"/>
    <w:rsid w:val="0017757C"/>
    <w:rsid w:val="00177826"/>
    <w:rsid w:val="00181A29"/>
    <w:rsid w:val="00181C37"/>
    <w:rsid w:val="00182117"/>
    <w:rsid w:val="00183A60"/>
    <w:rsid w:val="00184104"/>
    <w:rsid w:val="0018508B"/>
    <w:rsid w:val="00185DC3"/>
    <w:rsid w:val="00186890"/>
    <w:rsid w:val="00187013"/>
    <w:rsid w:val="001904F0"/>
    <w:rsid w:val="001905D4"/>
    <w:rsid w:val="001910DD"/>
    <w:rsid w:val="001910F3"/>
    <w:rsid w:val="001923D6"/>
    <w:rsid w:val="0019279D"/>
    <w:rsid w:val="0019349C"/>
    <w:rsid w:val="00194A28"/>
    <w:rsid w:val="00194B47"/>
    <w:rsid w:val="00195913"/>
    <w:rsid w:val="001964E7"/>
    <w:rsid w:val="001A03A6"/>
    <w:rsid w:val="001A0740"/>
    <w:rsid w:val="001A0BB5"/>
    <w:rsid w:val="001A1396"/>
    <w:rsid w:val="001A2111"/>
    <w:rsid w:val="001A3186"/>
    <w:rsid w:val="001A3254"/>
    <w:rsid w:val="001A3289"/>
    <w:rsid w:val="001A46DB"/>
    <w:rsid w:val="001A54D5"/>
    <w:rsid w:val="001A5503"/>
    <w:rsid w:val="001A7344"/>
    <w:rsid w:val="001A79A3"/>
    <w:rsid w:val="001B2191"/>
    <w:rsid w:val="001B2595"/>
    <w:rsid w:val="001B2AA9"/>
    <w:rsid w:val="001B3654"/>
    <w:rsid w:val="001B404D"/>
    <w:rsid w:val="001B4262"/>
    <w:rsid w:val="001B4E40"/>
    <w:rsid w:val="001B6250"/>
    <w:rsid w:val="001B6ED4"/>
    <w:rsid w:val="001B6F23"/>
    <w:rsid w:val="001B7F92"/>
    <w:rsid w:val="001C0AA6"/>
    <w:rsid w:val="001C17FA"/>
    <w:rsid w:val="001C19FA"/>
    <w:rsid w:val="001C200E"/>
    <w:rsid w:val="001C2717"/>
    <w:rsid w:val="001C44E3"/>
    <w:rsid w:val="001C52BF"/>
    <w:rsid w:val="001C5805"/>
    <w:rsid w:val="001C597D"/>
    <w:rsid w:val="001C5AEE"/>
    <w:rsid w:val="001C6CFD"/>
    <w:rsid w:val="001C7861"/>
    <w:rsid w:val="001C7F36"/>
    <w:rsid w:val="001D0DF6"/>
    <w:rsid w:val="001D3725"/>
    <w:rsid w:val="001D3924"/>
    <w:rsid w:val="001D45C6"/>
    <w:rsid w:val="001D6114"/>
    <w:rsid w:val="001D6EAC"/>
    <w:rsid w:val="001D7ADB"/>
    <w:rsid w:val="001D7F8A"/>
    <w:rsid w:val="001E1B00"/>
    <w:rsid w:val="001E2ED5"/>
    <w:rsid w:val="001E3A23"/>
    <w:rsid w:val="001E3DC9"/>
    <w:rsid w:val="001E6145"/>
    <w:rsid w:val="001E6E2F"/>
    <w:rsid w:val="001E720C"/>
    <w:rsid w:val="001E755B"/>
    <w:rsid w:val="001F05B3"/>
    <w:rsid w:val="001F05BB"/>
    <w:rsid w:val="001F116D"/>
    <w:rsid w:val="001F3917"/>
    <w:rsid w:val="001F550E"/>
    <w:rsid w:val="001F645E"/>
    <w:rsid w:val="001F6492"/>
    <w:rsid w:val="001F655A"/>
    <w:rsid w:val="001F7070"/>
    <w:rsid w:val="001F70BC"/>
    <w:rsid w:val="001F7699"/>
    <w:rsid w:val="001F7E62"/>
    <w:rsid w:val="001F7FC3"/>
    <w:rsid w:val="00200285"/>
    <w:rsid w:val="002008DD"/>
    <w:rsid w:val="0020191B"/>
    <w:rsid w:val="00201A43"/>
    <w:rsid w:val="00202230"/>
    <w:rsid w:val="0020291E"/>
    <w:rsid w:val="00202A7D"/>
    <w:rsid w:val="00203BD3"/>
    <w:rsid w:val="0020522C"/>
    <w:rsid w:val="0020597A"/>
    <w:rsid w:val="00206328"/>
    <w:rsid w:val="0020663F"/>
    <w:rsid w:val="0020679B"/>
    <w:rsid w:val="00206BCA"/>
    <w:rsid w:val="00206C65"/>
    <w:rsid w:val="00207304"/>
    <w:rsid w:val="0020757C"/>
    <w:rsid w:val="00207B78"/>
    <w:rsid w:val="00212288"/>
    <w:rsid w:val="00213630"/>
    <w:rsid w:val="00213677"/>
    <w:rsid w:val="00213E7B"/>
    <w:rsid w:val="00214074"/>
    <w:rsid w:val="0021471A"/>
    <w:rsid w:val="00214C9F"/>
    <w:rsid w:val="00214EDA"/>
    <w:rsid w:val="00215B52"/>
    <w:rsid w:val="00215CDC"/>
    <w:rsid w:val="00216892"/>
    <w:rsid w:val="00216CC5"/>
    <w:rsid w:val="00216D4D"/>
    <w:rsid w:val="00217152"/>
    <w:rsid w:val="0021743C"/>
    <w:rsid w:val="00217547"/>
    <w:rsid w:val="00220620"/>
    <w:rsid w:val="0022077F"/>
    <w:rsid w:val="002207FF"/>
    <w:rsid w:val="00220E6C"/>
    <w:rsid w:val="0022129C"/>
    <w:rsid w:val="002214C4"/>
    <w:rsid w:val="00221DBD"/>
    <w:rsid w:val="002224DB"/>
    <w:rsid w:val="00222D10"/>
    <w:rsid w:val="002237BC"/>
    <w:rsid w:val="00224D4B"/>
    <w:rsid w:val="00224E4C"/>
    <w:rsid w:val="0022666F"/>
    <w:rsid w:val="00227E29"/>
    <w:rsid w:val="00230B45"/>
    <w:rsid w:val="002328A5"/>
    <w:rsid w:val="00232DEC"/>
    <w:rsid w:val="002366DF"/>
    <w:rsid w:val="0024021E"/>
    <w:rsid w:val="0024076D"/>
    <w:rsid w:val="00240788"/>
    <w:rsid w:val="00241753"/>
    <w:rsid w:val="00241A36"/>
    <w:rsid w:val="00241D35"/>
    <w:rsid w:val="002425E8"/>
    <w:rsid w:val="00243D31"/>
    <w:rsid w:val="00244971"/>
    <w:rsid w:val="0024513B"/>
    <w:rsid w:val="002475E9"/>
    <w:rsid w:val="002511E1"/>
    <w:rsid w:val="002512B0"/>
    <w:rsid w:val="0025133F"/>
    <w:rsid w:val="00251EC6"/>
    <w:rsid w:val="00252404"/>
    <w:rsid w:val="00252BBD"/>
    <w:rsid w:val="0025370D"/>
    <w:rsid w:val="00253F95"/>
    <w:rsid w:val="0025456E"/>
    <w:rsid w:val="00255450"/>
    <w:rsid w:val="00255635"/>
    <w:rsid w:val="00255A49"/>
    <w:rsid w:val="002560EE"/>
    <w:rsid w:val="002568AD"/>
    <w:rsid w:val="002576AB"/>
    <w:rsid w:val="0026023F"/>
    <w:rsid w:val="00260E72"/>
    <w:rsid w:val="00261832"/>
    <w:rsid w:val="00261ECE"/>
    <w:rsid w:val="002622E7"/>
    <w:rsid w:val="00262590"/>
    <w:rsid w:val="00262988"/>
    <w:rsid w:val="00262C67"/>
    <w:rsid w:val="002632E2"/>
    <w:rsid w:val="0026359A"/>
    <w:rsid w:val="00264564"/>
    <w:rsid w:val="002658A1"/>
    <w:rsid w:val="00265A5D"/>
    <w:rsid w:val="00265BBA"/>
    <w:rsid w:val="0026639E"/>
    <w:rsid w:val="00267D60"/>
    <w:rsid w:val="00267DD1"/>
    <w:rsid w:val="00270F95"/>
    <w:rsid w:val="00271024"/>
    <w:rsid w:val="00271323"/>
    <w:rsid w:val="00272866"/>
    <w:rsid w:val="00272959"/>
    <w:rsid w:val="00272DEB"/>
    <w:rsid w:val="0027387D"/>
    <w:rsid w:val="00273A8B"/>
    <w:rsid w:val="00273E98"/>
    <w:rsid w:val="00274552"/>
    <w:rsid w:val="00275585"/>
    <w:rsid w:val="00275B93"/>
    <w:rsid w:val="00276E61"/>
    <w:rsid w:val="0027728D"/>
    <w:rsid w:val="00277467"/>
    <w:rsid w:val="002805CE"/>
    <w:rsid w:val="002807C8"/>
    <w:rsid w:val="00280C84"/>
    <w:rsid w:val="002813E7"/>
    <w:rsid w:val="00282461"/>
    <w:rsid w:val="00282D8E"/>
    <w:rsid w:val="00282EC5"/>
    <w:rsid w:val="00283D43"/>
    <w:rsid w:val="00285E6A"/>
    <w:rsid w:val="00286812"/>
    <w:rsid w:val="00286ED1"/>
    <w:rsid w:val="00287EAE"/>
    <w:rsid w:val="00287F71"/>
    <w:rsid w:val="00290527"/>
    <w:rsid w:val="00290B5C"/>
    <w:rsid w:val="0029356F"/>
    <w:rsid w:val="00293A63"/>
    <w:rsid w:val="00294864"/>
    <w:rsid w:val="00296069"/>
    <w:rsid w:val="002960CF"/>
    <w:rsid w:val="00296543"/>
    <w:rsid w:val="002A04CE"/>
    <w:rsid w:val="002A13E1"/>
    <w:rsid w:val="002A202D"/>
    <w:rsid w:val="002A265B"/>
    <w:rsid w:val="002A27D4"/>
    <w:rsid w:val="002A28DA"/>
    <w:rsid w:val="002A2E4B"/>
    <w:rsid w:val="002A397D"/>
    <w:rsid w:val="002A434B"/>
    <w:rsid w:val="002A4553"/>
    <w:rsid w:val="002A4572"/>
    <w:rsid w:val="002A4D72"/>
    <w:rsid w:val="002A54EC"/>
    <w:rsid w:val="002A6240"/>
    <w:rsid w:val="002A646F"/>
    <w:rsid w:val="002A6E58"/>
    <w:rsid w:val="002A7239"/>
    <w:rsid w:val="002A7996"/>
    <w:rsid w:val="002B1D05"/>
    <w:rsid w:val="002B1DAE"/>
    <w:rsid w:val="002B2CD5"/>
    <w:rsid w:val="002B2EB6"/>
    <w:rsid w:val="002B3414"/>
    <w:rsid w:val="002B415A"/>
    <w:rsid w:val="002B6431"/>
    <w:rsid w:val="002B6A2F"/>
    <w:rsid w:val="002B6AE5"/>
    <w:rsid w:val="002C0932"/>
    <w:rsid w:val="002C0EA1"/>
    <w:rsid w:val="002C12CA"/>
    <w:rsid w:val="002C20EF"/>
    <w:rsid w:val="002C34CE"/>
    <w:rsid w:val="002C366A"/>
    <w:rsid w:val="002C3966"/>
    <w:rsid w:val="002C3CE2"/>
    <w:rsid w:val="002C4F7A"/>
    <w:rsid w:val="002C5A7E"/>
    <w:rsid w:val="002C62C6"/>
    <w:rsid w:val="002C683F"/>
    <w:rsid w:val="002C7811"/>
    <w:rsid w:val="002D04AA"/>
    <w:rsid w:val="002D0B34"/>
    <w:rsid w:val="002D0C4E"/>
    <w:rsid w:val="002D1ADE"/>
    <w:rsid w:val="002D2302"/>
    <w:rsid w:val="002D24DC"/>
    <w:rsid w:val="002D25F5"/>
    <w:rsid w:val="002D2F37"/>
    <w:rsid w:val="002D3EE9"/>
    <w:rsid w:val="002D4279"/>
    <w:rsid w:val="002D4A9A"/>
    <w:rsid w:val="002D56EB"/>
    <w:rsid w:val="002D5C13"/>
    <w:rsid w:val="002D5C2C"/>
    <w:rsid w:val="002D6006"/>
    <w:rsid w:val="002D6254"/>
    <w:rsid w:val="002D66A9"/>
    <w:rsid w:val="002D677E"/>
    <w:rsid w:val="002D7DA9"/>
    <w:rsid w:val="002E0A73"/>
    <w:rsid w:val="002E0C4A"/>
    <w:rsid w:val="002E0D57"/>
    <w:rsid w:val="002E194F"/>
    <w:rsid w:val="002E2443"/>
    <w:rsid w:val="002E2B45"/>
    <w:rsid w:val="002E32D6"/>
    <w:rsid w:val="002E4241"/>
    <w:rsid w:val="002E4CFD"/>
    <w:rsid w:val="002E5922"/>
    <w:rsid w:val="002E5BAA"/>
    <w:rsid w:val="002E6312"/>
    <w:rsid w:val="002E78F5"/>
    <w:rsid w:val="002E7ED3"/>
    <w:rsid w:val="002F05DD"/>
    <w:rsid w:val="002F159D"/>
    <w:rsid w:val="002F159E"/>
    <w:rsid w:val="002F1744"/>
    <w:rsid w:val="002F3806"/>
    <w:rsid w:val="002F437F"/>
    <w:rsid w:val="002F4DB8"/>
    <w:rsid w:val="002F51C1"/>
    <w:rsid w:val="002F573E"/>
    <w:rsid w:val="002F6084"/>
    <w:rsid w:val="002F7451"/>
    <w:rsid w:val="0030012E"/>
    <w:rsid w:val="00300A5B"/>
    <w:rsid w:val="00300E35"/>
    <w:rsid w:val="003020FD"/>
    <w:rsid w:val="003025BD"/>
    <w:rsid w:val="003047D0"/>
    <w:rsid w:val="00306C34"/>
    <w:rsid w:val="003071F4"/>
    <w:rsid w:val="00310720"/>
    <w:rsid w:val="003111B5"/>
    <w:rsid w:val="003114AB"/>
    <w:rsid w:val="0031246C"/>
    <w:rsid w:val="003134C5"/>
    <w:rsid w:val="00313667"/>
    <w:rsid w:val="00314132"/>
    <w:rsid w:val="00315923"/>
    <w:rsid w:val="00315BDA"/>
    <w:rsid w:val="00315EBE"/>
    <w:rsid w:val="00316F74"/>
    <w:rsid w:val="003171A8"/>
    <w:rsid w:val="003178D1"/>
    <w:rsid w:val="00317E03"/>
    <w:rsid w:val="003212F2"/>
    <w:rsid w:val="003218E9"/>
    <w:rsid w:val="0032199A"/>
    <w:rsid w:val="00321CA7"/>
    <w:rsid w:val="00321CE0"/>
    <w:rsid w:val="00321E5E"/>
    <w:rsid w:val="00322217"/>
    <w:rsid w:val="0032335B"/>
    <w:rsid w:val="003248EA"/>
    <w:rsid w:val="00324FD0"/>
    <w:rsid w:val="003251A2"/>
    <w:rsid w:val="0032547E"/>
    <w:rsid w:val="00325A77"/>
    <w:rsid w:val="00325CF6"/>
    <w:rsid w:val="003275D9"/>
    <w:rsid w:val="00330071"/>
    <w:rsid w:val="003301CD"/>
    <w:rsid w:val="00330382"/>
    <w:rsid w:val="003303D8"/>
    <w:rsid w:val="00331001"/>
    <w:rsid w:val="00332CE2"/>
    <w:rsid w:val="00334735"/>
    <w:rsid w:val="00335CA2"/>
    <w:rsid w:val="00336150"/>
    <w:rsid w:val="00336B26"/>
    <w:rsid w:val="00336BDF"/>
    <w:rsid w:val="00336D10"/>
    <w:rsid w:val="00336E1A"/>
    <w:rsid w:val="0033739A"/>
    <w:rsid w:val="00337739"/>
    <w:rsid w:val="00337F61"/>
    <w:rsid w:val="00340341"/>
    <w:rsid w:val="003417CB"/>
    <w:rsid w:val="00341981"/>
    <w:rsid w:val="00341F3B"/>
    <w:rsid w:val="00342299"/>
    <w:rsid w:val="00342BEA"/>
    <w:rsid w:val="00342E1F"/>
    <w:rsid w:val="00343736"/>
    <w:rsid w:val="00343AED"/>
    <w:rsid w:val="00343F2A"/>
    <w:rsid w:val="00344090"/>
    <w:rsid w:val="00345B0D"/>
    <w:rsid w:val="00345C3F"/>
    <w:rsid w:val="00346218"/>
    <w:rsid w:val="00346B08"/>
    <w:rsid w:val="003473FA"/>
    <w:rsid w:val="0034745D"/>
    <w:rsid w:val="00347D0B"/>
    <w:rsid w:val="00350FAA"/>
    <w:rsid w:val="00351B41"/>
    <w:rsid w:val="00351E54"/>
    <w:rsid w:val="003520FE"/>
    <w:rsid w:val="003522D7"/>
    <w:rsid w:val="00352FE0"/>
    <w:rsid w:val="0035338F"/>
    <w:rsid w:val="00353BAB"/>
    <w:rsid w:val="0035440C"/>
    <w:rsid w:val="00354666"/>
    <w:rsid w:val="00354669"/>
    <w:rsid w:val="00354700"/>
    <w:rsid w:val="003548FB"/>
    <w:rsid w:val="00356878"/>
    <w:rsid w:val="00357070"/>
    <w:rsid w:val="00357275"/>
    <w:rsid w:val="00357A9E"/>
    <w:rsid w:val="003603BF"/>
    <w:rsid w:val="00360460"/>
    <w:rsid w:val="00360AD1"/>
    <w:rsid w:val="00361B24"/>
    <w:rsid w:val="00361ED7"/>
    <w:rsid w:val="00362029"/>
    <w:rsid w:val="003624B5"/>
    <w:rsid w:val="003640F5"/>
    <w:rsid w:val="003651A1"/>
    <w:rsid w:val="00365BCC"/>
    <w:rsid w:val="00365F6F"/>
    <w:rsid w:val="00367700"/>
    <w:rsid w:val="00367DD4"/>
    <w:rsid w:val="00370973"/>
    <w:rsid w:val="0037101B"/>
    <w:rsid w:val="003714DD"/>
    <w:rsid w:val="00371CCD"/>
    <w:rsid w:val="00372ACA"/>
    <w:rsid w:val="003730F4"/>
    <w:rsid w:val="00373250"/>
    <w:rsid w:val="0037331F"/>
    <w:rsid w:val="00373912"/>
    <w:rsid w:val="003746B2"/>
    <w:rsid w:val="00374733"/>
    <w:rsid w:val="00375E6A"/>
    <w:rsid w:val="00376755"/>
    <w:rsid w:val="00376D5B"/>
    <w:rsid w:val="0037789A"/>
    <w:rsid w:val="00377A6E"/>
    <w:rsid w:val="003801E4"/>
    <w:rsid w:val="003806BF"/>
    <w:rsid w:val="003806D2"/>
    <w:rsid w:val="00380E2B"/>
    <w:rsid w:val="0038201D"/>
    <w:rsid w:val="0038206B"/>
    <w:rsid w:val="00382A8E"/>
    <w:rsid w:val="00382C4D"/>
    <w:rsid w:val="003831FF"/>
    <w:rsid w:val="0038449B"/>
    <w:rsid w:val="003848BF"/>
    <w:rsid w:val="00384CAD"/>
    <w:rsid w:val="00386A9E"/>
    <w:rsid w:val="00387245"/>
    <w:rsid w:val="003872C8"/>
    <w:rsid w:val="00387932"/>
    <w:rsid w:val="00387C63"/>
    <w:rsid w:val="00390045"/>
    <w:rsid w:val="00390F4A"/>
    <w:rsid w:val="00391530"/>
    <w:rsid w:val="0039161E"/>
    <w:rsid w:val="00391D98"/>
    <w:rsid w:val="003922FA"/>
    <w:rsid w:val="0039262E"/>
    <w:rsid w:val="0039297B"/>
    <w:rsid w:val="0039388E"/>
    <w:rsid w:val="00393B97"/>
    <w:rsid w:val="00394948"/>
    <w:rsid w:val="00395560"/>
    <w:rsid w:val="00396B3A"/>
    <w:rsid w:val="00396FD1"/>
    <w:rsid w:val="003971F2"/>
    <w:rsid w:val="003A11EE"/>
    <w:rsid w:val="003A120B"/>
    <w:rsid w:val="003A20AF"/>
    <w:rsid w:val="003A2B97"/>
    <w:rsid w:val="003A4CFA"/>
    <w:rsid w:val="003A4DF0"/>
    <w:rsid w:val="003A76B3"/>
    <w:rsid w:val="003A7759"/>
    <w:rsid w:val="003A7A87"/>
    <w:rsid w:val="003A7B25"/>
    <w:rsid w:val="003A7D34"/>
    <w:rsid w:val="003B1BE2"/>
    <w:rsid w:val="003B2F19"/>
    <w:rsid w:val="003B3906"/>
    <w:rsid w:val="003B3CB4"/>
    <w:rsid w:val="003B478A"/>
    <w:rsid w:val="003B5981"/>
    <w:rsid w:val="003B6F3C"/>
    <w:rsid w:val="003B70E0"/>
    <w:rsid w:val="003B74B9"/>
    <w:rsid w:val="003B7B9D"/>
    <w:rsid w:val="003B7FF9"/>
    <w:rsid w:val="003C134B"/>
    <w:rsid w:val="003C13F1"/>
    <w:rsid w:val="003C3739"/>
    <w:rsid w:val="003C3963"/>
    <w:rsid w:val="003C445F"/>
    <w:rsid w:val="003C457F"/>
    <w:rsid w:val="003C45A3"/>
    <w:rsid w:val="003C4A7A"/>
    <w:rsid w:val="003C529F"/>
    <w:rsid w:val="003C5470"/>
    <w:rsid w:val="003C5BB8"/>
    <w:rsid w:val="003C6972"/>
    <w:rsid w:val="003C7075"/>
    <w:rsid w:val="003C76C1"/>
    <w:rsid w:val="003C7BFB"/>
    <w:rsid w:val="003D04D7"/>
    <w:rsid w:val="003D04FD"/>
    <w:rsid w:val="003D2EBE"/>
    <w:rsid w:val="003D3614"/>
    <w:rsid w:val="003D3F82"/>
    <w:rsid w:val="003D441B"/>
    <w:rsid w:val="003D4CDE"/>
    <w:rsid w:val="003D5D71"/>
    <w:rsid w:val="003D761D"/>
    <w:rsid w:val="003D76E7"/>
    <w:rsid w:val="003D7970"/>
    <w:rsid w:val="003E045F"/>
    <w:rsid w:val="003E094E"/>
    <w:rsid w:val="003E0966"/>
    <w:rsid w:val="003E0D3E"/>
    <w:rsid w:val="003E0EE3"/>
    <w:rsid w:val="003E1D48"/>
    <w:rsid w:val="003E3061"/>
    <w:rsid w:val="003E34A3"/>
    <w:rsid w:val="003E3FA9"/>
    <w:rsid w:val="003E6A51"/>
    <w:rsid w:val="003E6B08"/>
    <w:rsid w:val="003E702C"/>
    <w:rsid w:val="003F07D6"/>
    <w:rsid w:val="003F09CB"/>
    <w:rsid w:val="003F17ED"/>
    <w:rsid w:val="003F2531"/>
    <w:rsid w:val="003F31CF"/>
    <w:rsid w:val="003F3B19"/>
    <w:rsid w:val="003F3EE1"/>
    <w:rsid w:val="003F4154"/>
    <w:rsid w:val="003F4577"/>
    <w:rsid w:val="003F49B2"/>
    <w:rsid w:val="003F50A1"/>
    <w:rsid w:val="003F5148"/>
    <w:rsid w:val="003F7000"/>
    <w:rsid w:val="003F7427"/>
    <w:rsid w:val="003F756C"/>
    <w:rsid w:val="004013A2"/>
    <w:rsid w:val="00401CA4"/>
    <w:rsid w:val="00401FD8"/>
    <w:rsid w:val="004020F7"/>
    <w:rsid w:val="004028EE"/>
    <w:rsid w:val="00402FAA"/>
    <w:rsid w:val="00403363"/>
    <w:rsid w:val="00403853"/>
    <w:rsid w:val="004045A7"/>
    <w:rsid w:val="00406AB0"/>
    <w:rsid w:val="00407375"/>
    <w:rsid w:val="004077DC"/>
    <w:rsid w:val="00407910"/>
    <w:rsid w:val="004110AD"/>
    <w:rsid w:val="0041136A"/>
    <w:rsid w:val="0041177C"/>
    <w:rsid w:val="00411CB8"/>
    <w:rsid w:val="004121B1"/>
    <w:rsid w:val="0041306B"/>
    <w:rsid w:val="004133F6"/>
    <w:rsid w:val="004142E1"/>
    <w:rsid w:val="004145EB"/>
    <w:rsid w:val="00415BCE"/>
    <w:rsid w:val="00416071"/>
    <w:rsid w:val="0041654F"/>
    <w:rsid w:val="00416A13"/>
    <w:rsid w:val="00416BB7"/>
    <w:rsid w:val="00417232"/>
    <w:rsid w:val="00417A26"/>
    <w:rsid w:val="00417A9D"/>
    <w:rsid w:val="00417EC1"/>
    <w:rsid w:val="00417ED8"/>
    <w:rsid w:val="00417FA5"/>
    <w:rsid w:val="00420252"/>
    <w:rsid w:val="004204F8"/>
    <w:rsid w:val="00420BFA"/>
    <w:rsid w:val="00420C8B"/>
    <w:rsid w:val="00422D6F"/>
    <w:rsid w:val="0042325F"/>
    <w:rsid w:val="0042356D"/>
    <w:rsid w:val="004245C1"/>
    <w:rsid w:val="00424615"/>
    <w:rsid w:val="004270E9"/>
    <w:rsid w:val="00427BA5"/>
    <w:rsid w:val="00431C8C"/>
    <w:rsid w:val="00432773"/>
    <w:rsid w:val="00432F9B"/>
    <w:rsid w:val="0043311F"/>
    <w:rsid w:val="00433B07"/>
    <w:rsid w:val="00434855"/>
    <w:rsid w:val="00435749"/>
    <w:rsid w:val="00435795"/>
    <w:rsid w:val="00435DE3"/>
    <w:rsid w:val="00436043"/>
    <w:rsid w:val="004366C4"/>
    <w:rsid w:val="0043785F"/>
    <w:rsid w:val="00437B06"/>
    <w:rsid w:val="00437E3E"/>
    <w:rsid w:val="00441DFC"/>
    <w:rsid w:val="00441ECA"/>
    <w:rsid w:val="00442BF4"/>
    <w:rsid w:val="00443524"/>
    <w:rsid w:val="00444EE2"/>
    <w:rsid w:val="00445206"/>
    <w:rsid w:val="00446C21"/>
    <w:rsid w:val="00447264"/>
    <w:rsid w:val="00447582"/>
    <w:rsid w:val="00450394"/>
    <w:rsid w:val="00450820"/>
    <w:rsid w:val="00450E94"/>
    <w:rsid w:val="00451562"/>
    <w:rsid w:val="00451C96"/>
    <w:rsid w:val="00453D3B"/>
    <w:rsid w:val="004551A3"/>
    <w:rsid w:val="00455334"/>
    <w:rsid w:val="0045566E"/>
    <w:rsid w:val="004558A4"/>
    <w:rsid w:val="0045611A"/>
    <w:rsid w:val="0045712F"/>
    <w:rsid w:val="004600CC"/>
    <w:rsid w:val="00460D4B"/>
    <w:rsid w:val="00461F46"/>
    <w:rsid w:val="004628F6"/>
    <w:rsid w:val="0046512E"/>
    <w:rsid w:val="00465D31"/>
    <w:rsid w:val="00466704"/>
    <w:rsid w:val="00466873"/>
    <w:rsid w:val="0046688C"/>
    <w:rsid w:val="00467675"/>
    <w:rsid w:val="00471A29"/>
    <w:rsid w:val="00471AE8"/>
    <w:rsid w:val="004721F1"/>
    <w:rsid w:val="00473190"/>
    <w:rsid w:val="004735A1"/>
    <w:rsid w:val="0047425F"/>
    <w:rsid w:val="0047672D"/>
    <w:rsid w:val="00476CE3"/>
    <w:rsid w:val="00476E54"/>
    <w:rsid w:val="00476EEE"/>
    <w:rsid w:val="00477286"/>
    <w:rsid w:val="004778A2"/>
    <w:rsid w:val="0048049E"/>
    <w:rsid w:val="00480D07"/>
    <w:rsid w:val="00482299"/>
    <w:rsid w:val="0048277D"/>
    <w:rsid w:val="004841A0"/>
    <w:rsid w:val="004841BC"/>
    <w:rsid w:val="004855E6"/>
    <w:rsid w:val="00486A22"/>
    <w:rsid w:val="00487786"/>
    <w:rsid w:val="004877C5"/>
    <w:rsid w:val="0049054D"/>
    <w:rsid w:val="00491B00"/>
    <w:rsid w:val="0049303E"/>
    <w:rsid w:val="0049363B"/>
    <w:rsid w:val="00493925"/>
    <w:rsid w:val="00493DE0"/>
    <w:rsid w:val="00494130"/>
    <w:rsid w:val="0049415A"/>
    <w:rsid w:val="004944FB"/>
    <w:rsid w:val="00497003"/>
    <w:rsid w:val="004A1056"/>
    <w:rsid w:val="004A1BB2"/>
    <w:rsid w:val="004A1BBF"/>
    <w:rsid w:val="004A208D"/>
    <w:rsid w:val="004A2776"/>
    <w:rsid w:val="004A38B2"/>
    <w:rsid w:val="004A42BB"/>
    <w:rsid w:val="004A4DEF"/>
    <w:rsid w:val="004A5072"/>
    <w:rsid w:val="004A5D09"/>
    <w:rsid w:val="004A6386"/>
    <w:rsid w:val="004A6B3E"/>
    <w:rsid w:val="004B1245"/>
    <w:rsid w:val="004B4C87"/>
    <w:rsid w:val="004B5873"/>
    <w:rsid w:val="004B5C58"/>
    <w:rsid w:val="004B7309"/>
    <w:rsid w:val="004C0749"/>
    <w:rsid w:val="004C0B31"/>
    <w:rsid w:val="004C127E"/>
    <w:rsid w:val="004C14E6"/>
    <w:rsid w:val="004C1D41"/>
    <w:rsid w:val="004C24EA"/>
    <w:rsid w:val="004C3A7B"/>
    <w:rsid w:val="004C3AFD"/>
    <w:rsid w:val="004C3B6B"/>
    <w:rsid w:val="004C40F7"/>
    <w:rsid w:val="004C56FF"/>
    <w:rsid w:val="004C59E0"/>
    <w:rsid w:val="004C6651"/>
    <w:rsid w:val="004C6D68"/>
    <w:rsid w:val="004C77CA"/>
    <w:rsid w:val="004D0C18"/>
    <w:rsid w:val="004D0CBA"/>
    <w:rsid w:val="004D1F2D"/>
    <w:rsid w:val="004D277D"/>
    <w:rsid w:val="004D2A41"/>
    <w:rsid w:val="004D3A13"/>
    <w:rsid w:val="004D56ED"/>
    <w:rsid w:val="004D5802"/>
    <w:rsid w:val="004E00CD"/>
    <w:rsid w:val="004E0161"/>
    <w:rsid w:val="004E01DB"/>
    <w:rsid w:val="004E04BB"/>
    <w:rsid w:val="004E11A7"/>
    <w:rsid w:val="004E20B4"/>
    <w:rsid w:val="004E29E7"/>
    <w:rsid w:val="004E348C"/>
    <w:rsid w:val="004E4D36"/>
    <w:rsid w:val="004E6BDC"/>
    <w:rsid w:val="004E70BC"/>
    <w:rsid w:val="004E735F"/>
    <w:rsid w:val="004F0DD1"/>
    <w:rsid w:val="004F163F"/>
    <w:rsid w:val="004F1B86"/>
    <w:rsid w:val="004F1F24"/>
    <w:rsid w:val="004F203A"/>
    <w:rsid w:val="004F25C6"/>
    <w:rsid w:val="004F2B6D"/>
    <w:rsid w:val="004F2F7E"/>
    <w:rsid w:val="004F2FDC"/>
    <w:rsid w:val="004F38C4"/>
    <w:rsid w:val="004F3E33"/>
    <w:rsid w:val="004F43F5"/>
    <w:rsid w:val="004F5EA7"/>
    <w:rsid w:val="004F6CAD"/>
    <w:rsid w:val="004F7065"/>
    <w:rsid w:val="004F7666"/>
    <w:rsid w:val="00500A15"/>
    <w:rsid w:val="00500D9D"/>
    <w:rsid w:val="00502271"/>
    <w:rsid w:val="00502851"/>
    <w:rsid w:val="00503554"/>
    <w:rsid w:val="005038A9"/>
    <w:rsid w:val="00504174"/>
    <w:rsid w:val="00504179"/>
    <w:rsid w:val="00505533"/>
    <w:rsid w:val="00505A4A"/>
    <w:rsid w:val="005067F8"/>
    <w:rsid w:val="00506AF8"/>
    <w:rsid w:val="00506CE5"/>
    <w:rsid w:val="00506FFB"/>
    <w:rsid w:val="00511CC7"/>
    <w:rsid w:val="00511F69"/>
    <w:rsid w:val="00512D83"/>
    <w:rsid w:val="00513171"/>
    <w:rsid w:val="00514D49"/>
    <w:rsid w:val="00515742"/>
    <w:rsid w:val="005167A5"/>
    <w:rsid w:val="005177DB"/>
    <w:rsid w:val="00520153"/>
    <w:rsid w:val="0052075C"/>
    <w:rsid w:val="00520CBF"/>
    <w:rsid w:val="00520DF4"/>
    <w:rsid w:val="00521EBE"/>
    <w:rsid w:val="00522231"/>
    <w:rsid w:val="005225B9"/>
    <w:rsid w:val="00523006"/>
    <w:rsid w:val="00523170"/>
    <w:rsid w:val="00524D8A"/>
    <w:rsid w:val="00525218"/>
    <w:rsid w:val="00525C68"/>
    <w:rsid w:val="005261FF"/>
    <w:rsid w:val="00526374"/>
    <w:rsid w:val="00527119"/>
    <w:rsid w:val="005271EA"/>
    <w:rsid w:val="005274FE"/>
    <w:rsid w:val="00527AB0"/>
    <w:rsid w:val="00527BCB"/>
    <w:rsid w:val="0053036B"/>
    <w:rsid w:val="005304D8"/>
    <w:rsid w:val="0053062B"/>
    <w:rsid w:val="005306E4"/>
    <w:rsid w:val="005309D8"/>
    <w:rsid w:val="005314B0"/>
    <w:rsid w:val="0053157E"/>
    <w:rsid w:val="00531B33"/>
    <w:rsid w:val="00531E0F"/>
    <w:rsid w:val="005320B7"/>
    <w:rsid w:val="005320DC"/>
    <w:rsid w:val="00532ECD"/>
    <w:rsid w:val="005331D8"/>
    <w:rsid w:val="005332A0"/>
    <w:rsid w:val="005337A9"/>
    <w:rsid w:val="005337BD"/>
    <w:rsid w:val="00534418"/>
    <w:rsid w:val="0053449E"/>
    <w:rsid w:val="00534D8C"/>
    <w:rsid w:val="005351D7"/>
    <w:rsid w:val="00535A29"/>
    <w:rsid w:val="00535D28"/>
    <w:rsid w:val="005367FF"/>
    <w:rsid w:val="00540A17"/>
    <w:rsid w:val="00541374"/>
    <w:rsid w:val="0054142A"/>
    <w:rsid w:val="00541B98"/>
    <w:rsid w:val="00541FDC"/>
    <w:rsid w:val="00542381"/>
    <w:rsid w:val="00542DC7"/>
    <w:rsid w:val="00542E76"/>
    <w:rsid w:val="00543517"/>
    <w:rsid w:val="0054423D"/>
    <w:rsid w:val="00545633"/>
    <w:rsid w:val="00545F1B"/>
    <w:rsid w:val="00546407"/>
    <w:rsid w:val="00546C2A"/>
    <w:rsid w:val="0054725C"/>
    <w:rsid w:val="00547B29"/>
    <w:rsid w:val="00547BD1"/>
    <w:rsid w:val="00547D38"/>
    <w:rsid w:val="00547F2E"/>
    <w:rsid w:val="005509F2"/>
    <w:rsid w:val="0055147D"/>
    <w:rsid w:val="00551C85"/>
    <w:rsid w:val="00552447"/>
    <w:rsid w:val="00553637"/>
    <w:rsid w:val="00553725"/>
    <w:rsid w:val="00553751"/>
    <w:rsid w:val="0055396D"/>
    <w:rsid w:val="00553E5A"/>
    <w:rsid w:val="00555095"/>
    <w:rsid w:val="00555503"/>
    <w:rsid w:val="005557D3"/>
    <w:rsid w:val="00555890"/>
    <w:rsid w:val="00555AFE"/>
    <w:rsid w:val="00557177"/>
    <w:rsid w:val="00557B75"/>
    <w:rsid w:val="00560613"/>
    <w:rsid w:val="00560C14"/>
    <w:rsid w:val="00560F23"/>
    <w:rsid w:val="00561CA6"/>
    <w:rsid w:val="0056205E"/>
    <w:rsid w:val="0056262A"/>
    <w:rsid w:val="005628AE"/>
    <w:rsid w:val="00562B54"/>
    <w:rsid w:val="00562D09"/>
    <w:rsid w:val="005635A5"/>
    <w:rsid w:val="005636DA"/>
    <w:rsid w:val="00564206"/>
    <w:rsid w:val="00565925"/>
    <w:rsid w:val="00566E46"/>
    <w:rsid w:val="00570B3F"/>
    <w:rsid w:val="00570FBD"/>
    <w:rsid w:val="0057109E"/>
    <w:rsid w:val="00571734"/>
    <w:rsid w:val="00571B6B"/>
    <w:rsid w:val="00572023"/>
    <w:rsid w:val="00572E1B"/>
    <w:rsid w:val="00573EC7"/>
    <w:rsid w:val="0057497F"/>
    <w:rsid w:val="00574D73"/>
    <w:rsid w:val="005753EB"/>
    <w:rsid w:val="0057591D"/>
    <w:rsid w:val="00575C3C"/>
    <w:rsid w:val="00575D10"/>
    <w:rsid w:val="0057655E"/>
    <w:rsid w:val="005770DB"/>
    <w:rsid w:val="0057768F"/>
    <w:rsid w:val="00577943"/>
    <w:rsid w:val="00580193"/>
    <w:rsid w:val="005808B2"/>
    <w:rsid w:val="0058126D"/>
    <w:rsid w:val="0058132E"/>
    <w:rsid w:val="00581C93"/>
    <w:rsid w:val="005823AC"/>
    <w:rsid w:val="00582916"/>
    <w:rsid w:val="0058362F"/>
    <w:rsid w:val="005838A3"/>
    <w:rsid w:val="00585056"/>
    <w:rsid w:val="0058522E"/>
    <w:rsid w:val="00585C07"/>
    <w:rsid w:val="00585F6F"/>
    <w:rsid w:val="005861A7"/>
    <w:rsid w:val="00586E3A"/>
    <w:rsid w:val="00586FD3"/>
    <w:rsid w:val="005915B8"/>
    <w:rsid w:val="005917A8"/>
    <w:rsid w:val="00591E00"/>
    <w:rsid w:val="00592408"/>
    <w:rsid w:val="005924C0"/>
    <w:rsid w:val="00594444"/>
    <w:rsid w:val="005954CB"/>
    <w:rsid w:val="00595C2F"/>
    <w:rsid w:val="005963B6"/>
    <w:rsid w:val="00596432"/>
    <w:rsid w:val="005A21F7"/>
    <w:rsid w:val="005A2AC9"/>
    <w:rsid w:val="005A3AD4"/>
    <w:rsid w:val="005A43A3"/>
    <w:rsid w:val="005A55BF"/>
    <w:rsid w:val="005A5EE4"/>
    <w:rsid w:val="005A6062"/>
    <w:rsid w:val="005B0779"/>
    <w:rsid w:val="005B1600"/>
    <w:rsid w:val="005B2003"/>
    <w:rsid w:val="005B227B"/>
    <w:rsid w:val="005B2354"/>
    <w:rsid w:val="005B3181"/>
    <w:rsid w:val="005B3696"/>
    <w:rsid w:val="005B5E97"/>
    <w:rsid w:val="005B6241"/>
    <w:rsid w:val="005B6918"/>
    <w:rsid w:val="005B6990"/>
    <w:rsid w:val="005B6D78"/>
    <w:rsid w:val="005B76E4"/>
    <w:rsid w:val="005C02D6"/>
    <w:rsid w:val="005C034F"/>
    <w:rsid w:val="005C0EE0"/>
    <w:rsid w:val="005C1EE2"/>
    <w:rsid w:val="005C2992"/>
    <w:rsid w:val="005C4E86"/>
    <w:rsid w:val="005C5746"/>
    <w:rsid w:val="005C5788"/>
    <w:rsid w:val="005C5820"/>
    <w:rsid w:val="005C7011"/>
    <w:rsid w:val="005D190B"/>
    <w:rsid w:val="005D279B"/>
    <w:rsid w:val="005D2D20"/>
    <w:rsid w:val="005D306F"/>
    <w:rsid w:val="005D390E"/>
    <w:rsid w:val="005D5210"/>
    <w:rsid w:val="005D5664"/>
    <w:rsid w:val="005D5986"/>
    <w:rsid w:val="005D6865"/>
    <w:rsid w:val="005D69C3"/>
    <w:rsid w:val="005D6BF8"/>
    <w:rsid w:val="005D7453"/>
    <w:rsid w:val="005D763F"/>
    <w:rsid w:val="005D781D"/>
    <w:rsid w:val="005D785F"/>
    <w:rsid w:val="005E00DC"/>
    <w:rsid w:val="005E0DF3"/>
    <w:rsid w:val="005E134F"/>
    <w:rsid w:val="005E1986"/>
    <w:rsid w:val="005E1E24"/>
    <w:rsid w:val="005E2C48"/>
    <w:rsid w:val="005E2FBF"/>
    <w:rsid w:val="005E425C"/>
    <w:rsid w:val="005E4C7A"/>
    <w:rsid w:val="005E4F2C"/>
    <w:rsid w:val="005E542B"/>
    <w:rsid w:val="005E6BCA"/>
    <w:rsid w:val="005E6E1D"/>
    <w:rsid w:val="005E71E0"/>
    <w:rsid w:val="005F003B"/>
    <w:rsid w:val="005F055E"/>
    <w:rsid w:val="005F0560"/>
    <w:rsid w:val="005F085F"/>
    <w:rsid w:val="005F0A23"/>
    <w:rsid w:val="005F16BB"/>
    <w:rsid w:val="005F17D7"/>
    <w:rsid w:val="005F21DD"/>
    <w:rsid w:val="005F3277"/>
    <w:rsid w:val="005F3620"/>
    <w:rsid w:val="005F398A"/>
    <w:rsid w:val="005F4087"/>
    <w:rsid w:val="005F41B8"/>
    <w:rsid w:val="005F4335"/>
    <w:rsid w:val="005F46F7"/>
    <w:rsid w:val="005F4F89"/>
    <w:rsid w:val="005F5568"/>
    <w:rsid w:val="005F6C81"/>
    <w:rsid w:val="005F6E9F"/>
    <w:rsid w:val="00600A04"/>
    <w:rsid w:val="00600A99"/>
    <w:rsid w:val="00600F43"/>
    <w:rsid w:val="00601E8C"/>
    <w:rsid w:val="006023CC"/>
    <w:rsid w:val="00602A8B"/>
    <w:rsid w:val="006045A7"/>
    <w:rsid w:val="0060514C"/>
    <w:rsid w:val="006057FC"/>
    <w:rsid w:val="00605AE5"/>
    <w:rsid w:val="00605CFA"/>
    <w:rsid w:val="00606E77"/>
    <w:rsid w:val="006070FC"/>
    <w:rsid w:val="00607997"/>
    <w:rsid w:val="006101C7"/>
    <w:rsid w:val="00610E00"/>
    <w:rsid w:val="00611359"/>
    <w:rsid w:val="00611426"/>
    <w:rsid w:val="006116CB"/>
    <w:rsid w:val="006118CF"/>
    <w:rsid w:val="00611B0E"/>
    <w:rsid w:val="006136BD"/>
    <w:rsid w:val="00613908"/>
    <w:rsid w:val="00613CA1"/>
    <w:rsid w:val="00613F1D"/>
    <w:rsid w:val="006144E5"/>
    <w:rsid w:val="00614D6E"/>
    <w:rsid w:val="006153C5"/>
    <w:rsid w:val="00615F0C"/>
    <w:rsid w:val="00615F18"/>
    <w:rsid w:val="0061761A"/>
    <w:rsid w:val="00617826"/>
    <w:rsid w:val="00617AD9"/>
    <w:rsid w:val="00617C91"/>
    <w:rsid w:val="00617D2B"/>
    <w:rsid w:val="0062046E"/>
    <w:rsid w:val="006204E3"/>
    <w:rsid w:val="00620E8E"/>
    <w:rsid w:val="00621034"/>
    <w:rsid w:val="0062234B"/>
    <w:rsid w:val="006223E5"/>
    <w:rsid w:val="00622BE7"/>
    <w:rsid w:val="006239B3"/>
    <w:rsid w:val="00623F18"/>
    <w:rsid w:val="006250E3"/>
    <w:rsid w:val="00625AD5"/>
    <w:rsid w:val="00626010"/>
    <w:rsid w:val="00626A9A"/>
    <w:rsid w:val="00626AA8"/>
    <w:rsid w:val="00627F09"/>
    <w:rsid w:val="006302E6"/>
    <w:rsid w:val="0063116C"/>
    <w:rsid w:val="0063222E"/>
    <w:rsid w:val="00632835"/>
    <w:rsid w:val="0063354D"/>
    <w:rsid w:val="00633BC1"/>
    <w:rsid w:val="00633E08"/>
    <w:rsid w:val="00633F21"/>
    <w:rsid w:val="0063476C"/>
    <w:rsid w:val="006358CC"/>
    <w:rsid w:val="006361B8"/>
    <w:rsid w:val="0063638D"/>
    <w:rsid w:val="00636454"/>
    <w:rsid w:val="00636513"/>
    <w:rsid w:val="006365D6"/>
    <w:rsid w:val="00636790"/>
    <w:rsid w:val="00636850"/>
    <w:rsid w:val="00637F18"/>
    <w:rsid w:val="00640A6B"/>
    <w:rsid w:val="00640B9D"/>
    <w:rsid w:val="0064126B"/>
    <w:rsid w:val="00641275"/>
    <w:rsid w:val="00641447"/>
    <w:rsid w:val="0064255F"/>
    <w:rsid w:val="00642C40"/>
    <w:rsid w:val="006449B4"/>
    <w:rsid w:val="00644D62"/>
    <w:rsid w:val="006454C3"/>
    <w:rsid w:val="00647BF8"/>
    <w:rsid w:val="0065031D"/>
    <w:rsid w:val="00650F1E"/>
    <w:rsid w:val="00651417"/>
    <w:rsid w:val="00651850"/>
    <w:rsid w:val="00654478"/>
    <w:rsid w:val="00654CD5"/>
    <w:rsid w:val="00654E4E"/>
    <w:rsid w:val="00655149"/>
    <w:rsid w:val="00655156"/>
    <w:rsid w:val="006558CC"/>
    <w:rsid w:val="00655D9A"/>
    <w:rsid w:val="00657838"/>
    <w:rsid w:val="00657C1B"/>
    <w:rsid w:val="00660C7F"/>
    <w:rsid w:val="006615B6"/>
    <w:rsid w:val="0066189D"/>
    <w:rsid w:val="006619CB"/>
    <w:rsid w:val="00661C36"/>
    <w:rsid w:val="006623EF"/>
    <w:rsid w:val="00662C90"/>
    <w:rsid w:val="0066409F"/>
    <w:rsid w:val="00664142"/>
    <w:rsid w:val="0066467C"/>
    <w:rsid w:val="00664B08"/>
    <w:rsid w:val="00664E83"/>
    <w:rsid w:val="00664F99"/>
    <w:rsid w:val="0066582C"/>
    <w:rsid w:val="00666C8B"/>
    <w:rsid w:val="00670D20"/>
    <w:rsid w:val="006717CD"/>
    <w:rsid w:val="00671B22"/>
    <w:rsid w:val="0067257C"/>
    <w:rsid w:val="006726E5"/>
    <w:rsid w:val="00672F20"/>
    <w:rsid w:val="006740B8"/>
    <w:rsid w:val="006759DC"/>
    <w:rsid w:val="00675BEB"/>
    <w:rsid w:val="00675CAA"/>
    <w:rsid w:val="00675D31"/>
    <w:rsid w:val="0067634E"/>
    <w:rsid w:val="00676BB1"/>
    <w:rsid w:val="00677004"/>
    <w:rsid w:val="006804BA"/>
    <w:rsid w:val="006804FA"/>
    <w:rsid w:val="006809FF"/>
    <w:rsid w:val="00680B31"/>
    <w:rsid w:val="00681A48"/>
    <w:rsid w:val="00681A64"/>
    <w:rsid w:val="006824ED"/>
    <w:rsid w:val="00682527"/>
    <w:rsid w:val="00682817"/>
    <w:rsid w:val="00682DE7"/>
    <w:rsid w:val="0068346D"/>
    <w:rsid w:val="00683559"/>
    <w:rsid w:val="00683754"/>
    <w:rsid w:val="00683ADB"/>
    <w:rsid w:val="00684BA2"/>
    <w:rsid w:val="0068618B"/>
    <w:rsid w:val="00690E8E"/>
    <w:rsid w:val="006910A3"/>
    <w:rsid w:val="006910D5"/>
    <w:rsid w:val="0069125C"/>
    <w:rsid w:val="006914D2"/>
    <w:rsid w:val="006920C8"/>
    <w:rsid w:val="0069215E"/>
    <w:rsid w:val="00693478"/>
    <w:rsid w:val="006937F8"/>
    <w:rsid w:val="006939FA"/>
    <w:rsid w:val="00693AD2"/>
    <w:rsid w:val="006956CA"/>
    <w:rsid w:val="0069577A"/>
    <w:rsid w:val="00695A16"/>
    <w:rsid w:val="00695B12"/>
    <w:rsid w:val="00696AEE"/>
    <w:rsid w:val="00696F25"/>
    <w:rsid w:val="006973A6"/>
    <w:rsid w:val="00697664"/>
    <w:rsid w:val="006A11EE"/>
    <w:rsid w:val="006A1CC5"/>
    <w:rsid w:val="006A3052"/>
    <w:rsid w:val="006A361E"/>
    <w:rsid w:val="006A378F"/>
    <w:rsid w:val="006A3A64"/>
    <w:rsid w:val="006A3C6A"/>
    <w:rsid w:val="006A4423"/>
    <w:rsid w:val="006A46BB"/>
    <w:rsid w:val="006A4DF4"/>
    <w:rsid w:val="006A5520"/>
    <w:rsid w:val="006A567A"/>
    <w:rsid w:val="006A5804"/>
    <w:rsid w:val="006A636B"/>
    <w:rsid w:val="006A68EC"/>
    <w:rsid w:val="006A6D3B"/>
    <w:rsid w:val="006A7380"/>
    <w:rsid w:val="006A7CAB"/>
    <w:rsid w:val="006A7D68"/>
    <w:rsid w:val="006B0369"/>
    <w:rsid w:val="006B05F4"/>
    <w:rsid w:val="006B06D2"/>
    <w:rsid w:val="006B0A66"/>
    <w:rsid w:val="006B103D"/>
    <w:rsid w:val="006B157F"/>
    <w:rsid w:val="006B1A90"/>
    <w:rsid w:val="006B1E79"/>
    <w:rsid w:val="006B2DA8"/>
    <w:rsid w:val="006B41ED"/>
    <w:rsid w:val="006B46CD"/>
    <w:rsid w:val="006B511B"/>
    <w:rsid w:val="006B58B9"/>
    <w:rsid w:val="006B606D"/>
    <w:rsid w:val="006B6CAE"/>
    <w:rsid w:val="006B6F47"/>
    <w:rsid w:val="006B738D"/>
    <w:rsid w:val="006B75D1"/>
    <w:rsid w:val="006B7628"/>
    <w:rsid w:val="006B7C72"/>
    <w:rsid w:val="006C0B9E"/>
    <w:rsid w:val="006C0E3D"/>
    <w:rsid w:val="006C1380"/>
    <w:rsid w:val="006C16B4"/>
    <w:rsid w:val="006C20A5"/>
    <w:rsid w:val="006C2D57"/>
    <w:rsid w:val="006C3321"/>
    <w:rsid w:val="006C3788"/>
    <w:rsid w:val="006C3D8A"/>
    <w:rsid w:val="006C41C2"/>
    <w:rsid w:val="006C43A3"/>
    <w:rsid w:val="006C46D8"/>
    <w:rsid w:val="006C5519"/>
    <w:rsid w:val="006C61EC"/>
    <w:rsid w:val="006C75ED"/>
    <w:rsid w:val="006C78C6"/>
    <w:rsid w:val="006C7DC4"/>
    <w:rsid w:val="006C7F65"/>
    <w:rsid w:val="006D0340"/>
    <w:rsid w:val="006D04ED"/>
    <w:rsid w:val="006D08CD"/>
    <w:rsid w:val="006D1288"/>
    <w:rsid w:val="006D1299"/>
    <w:rsid w:val="006D29B4"/>
    <w:rsid w:val="006D2EEA"/>
    <w:rsid w:val="006D39AF"/>
    <w:rsid w:val="006D5A94"/>
    <w:rsid w:val="006D5CD5"/>
    <w:rsid w:val="006D76B6"/>
    <w:rsid w:val="006D788D"/>
    <w:rsid w:val="006E046A"/>
    <w:rsid w:val="006E099B"/>
    <w:rsid w:val="006E0DAE"/>
    <w:rsid w:val="006E2B7F"/>
    <w:rsid w:val="006E2D0A"/>
    <w:rsid w:val="006E3861"/>
    <w:rsid w:val="006E3F37"/>
    <w:rsid w:val="006E4105"/>
    <w:rsid w:val="006E4B58"/>
    <w:rsid w:val="006E594A"/>
    <w:rsid w:val="006E59B1"/>
    <w:rsid w:val="006E6E41"/>
    <w:rsid w:val="006E724A"/>
    <w:rsid w:val="006F15FF"/>
    <w:rsid w:val="006F24B8"/>
    <w:rsid w:val="006F289D"/>
    <w:rsid w:val="006F355B"/>
    <w:rsid w:val="006F37E5"/>
    <w:rsid w:val="006F3ADE"/>
    <w:rsid w:val="006F3F38"/>
    <w:rsid w:val="006F4E14"/>
    <w:rsid w:val="006F53AD"/>
    <w:rsid w:val="006F562C"/>
    <w:rsid w:val="006F581D"/>
    <w:rsid w:val="006F5AEA"/>
    <w:rsid w:val="006F5B97"/>
    <w:rsid w:val="006F6AC1"/>
    <w:rsid w:val="006F773B"/>
    <w:rsid w:val="006F7839"/>
    <w:rsid w:val="006F7FDA"/>
    <w:rsid w:val="00700E94"/>
    <w:rsid w:val="007011BE"/>
    <w:rsid w:val="007015CC"/>
    <w:rsid w:val="00701747"/>
    <w:rsid w:val="00701DB0"/>
    <w:rsid w:val="00701F58"/>
    <w:rsid w:val="00702460"/>
    <w:rsid w:val="00703042"/>
    <w:rsid w:val="007037C0"/>
    <w:rsid w:val="007041C0"/>
    <w:rsid w:val="00705275"/>
    <w:rsid w:val="007068A4"/>
    <w:rsid w:val="00706BB7"/>
    <w:rsid w:val="00707A3A"/>
    <w:rsid w:val="00710309"/>
    <w:rsid w:val="007104E5"/>
    <w:rsid w:val="007106BB"/>
    <w:rsid w:val="00710ECE"/>
    <w:rsid w:val="007120D7"/>
    <w:rsid w:val="00713991"/>
    <w:rsid w:val="00713C9E"/>
    <w:rsid w:val="00716C5A"/>
    <w:rsid w:val="00716E6A"/>
    <w:rsid w:val="0071705C"/>
    <w:rsid w:val="00717A79"/>
    <w:rsid w:val="00720BEC"/>
    <w:rsid w:val="00721C44"/>
    <w:rsid w:val="00721FD9"/>
    <w:rsid w:val="0072257B"/>
    <w:rsid w:val="00722755"/>
    <w:rsid w:val="007227A1"/>
    <w:rsid w:val="00723282"/>
    <w:rsid w:val="007238CF"/>
    <w:rsid w:val="00725D13"/>
    <w:rsid w:val="00726C25"/>
    <w:rsid w:val="00727B22"/>
    <w:rsid w:val="0073049F"/>
    <w:rsid w:val="0073052F"/>
    <w:rsid w:val="00731E0E"/>
    <w:rsid w:val="007330F9"/>
    <w:rsid w:val="0073343B"/>
    <w:rsid w:val="00733EA0"/>
    <w:rsid w:val="00734817"/>
    <w:rsid w:val="00735007"/>
    <w:rsid w:val="007378D5"/>
    <w:rsid w:val="00740FE2"/>
    <w:rsid w:val="0074129A"/>
    <w:rsid w:val="00741922"/>
    <w:rsid w:val="0074225A"/>
    <w:rsid w:val="00742493"/>
    <w:rsid w:val="0074311E"/>
    <w:rsid w:val="0074349F"/>
    <w:rsid w:val="00744B30"/>
    <w:rsid w:val="007455B0"/>
    <w:rsid w:val="00745A26"/>
    <w:rsid w:val="00746F20"/>
    <w:rsid w:val="0074753A"/>
    <w:rsid w:val="00747C1B"/>
    <w:rsid w:val="007511D1"/>
    <w:rsid w:val="007512F6"/>
    <w:rsid w:val="00751E35"/>
    <w:rsid w:val="0075239D"/>
    <w:rsid w:val="00753383"/>
    <w:rsid w:val="00753787"/>
    <w:rsid w:val="00753DFA"/>
    <w:rsid w:val="007541A5"/>
    <w:rsid w:val="00754A65"/>
    <w:rsid w:val="00756900"/>
    <w:rsid w:val="007573CA"/>
    <w:rsid w:val="00757A12"/>
    <w:rsid w:val="00757D07"/>
    <w:rsid w:val="00760415"/>
    <w:rsid w:val="0076054F"/>
    <w:rsid w:val="00760803"/>
    <w:rsid w:val="00760A9C"/>
    <w:rsid w:val="00760BF7"/>
    <w:rsid w:val="007615AC"/>
    <w:rsid w:val="007625B1"/>
    <w:rsid w:val="00763EBD"/>
    <w:rsid w:val="00764576"/>
    <w:rsid w:val="00764FA1"/>
    <w:rsid w:val="00765445"/>
    <w:rsid w:val="00765497"/>
    <w:rsid w:val="00766380"/>
    <w:rsid w:val="00766BBE"/>
    <w:rsid w:val="00767306"/>
    <w:rsid w:val="00767945"/>
    <w:rsid w:val="00770FD7"/>
    <w:rsid w:val="0077123C"/>
    <w:rsid w:val="00771CC6"/>
    <w:rsid w:val="00772494"/>
    <w:rsid w:val="007725EC"/>
    <w:rsid w:val="00774798"/>
    <w:rsid w:val="007751F1"/>
    <w:rsid w:val="007766E0"/>
    <w:rsid w:val="007777F1"/>
    <w:rsid w:val="0078083B"/>
    <w:rsid w:val="0078175C"/>
    <w:rsid w:val="00781924"/>
    <w:rsid w:val="00781BA5"/>
    <w:rsid w:val="007825AD"/>
    <w:rsid w:val="00782CD8"/>
    <w:rsid w:val="00783446"/>
    <w:rsid w:val="007838AE"/>
    <w:rsid w:val="007839AA"/>
    <w:rsid w:val="00783CA1"/>
    <w:rsid w:val="007842E3"/>
    <w:rsid w:val="007868C9"/>
    <w:rsid w:val="0078696A"/>
    <w:rsid w:val="00786E19"/>
    <w:rsid w:val="00790103"/>
    <w:rsid w:val="0079059F"/>
    <w:rsid w:val="00791161"/>
    <w:rsid w:val="007918DB"/>
    <w:rsid w:val="00791BC9"/>
    <w:rsid w:val="00791C8B"/>
    <w:rsid w:val="007920F1"/>
    <w:rsid w:val="007923D0"/>
    <w:rsid w:val="007938C7"/>
    <w:rsid w:val="00793992"/>
    <w:rsid w:val="00793A5D"/>
    <w:rsid w:val="00794B25"/>
    <w:rsid w:val="00794CD2"/>
    <w:rsid w:val="00795A3F"/>
    <w:rsid w:val="0079627E"/>
    <w:rsid w:val="0079691F"/>
    <w:rsid w:val="00797592"/>
    <w:rsid w:val="007A022B"/>
    <w:rsid w:val="007A0E6A"/>
    <w:rsid w:val="007A17A7"/>
    <w:rsid w:val="007A1936"/>
    <w:rsid w:val="007A1DB7"/>
    <w:rsid w:val="007A29BC"/>
    <w:rsid w:val="007A309A"/>
    <w:rsid w:val="007A4569"/>
    <w:rsid w:val="007A4ABF"/>
    <w:rsid w:val="007A51D3"/>
    <w:rsid w:val="007A5F9E"/>
    <w:rsid w:val="007A65A5"/>
    <w:rsid w:val="007A7736"/>
    <w:rsid w:val="007B0324"/>
    <w:rsid w:val="007B1468"/>
    <w:rsid w:val="007B1B01"/>
    <w:rsid w:val="007B1C85"/>
    <w:rsid w:val="007B28E1"/>
    <w:rsid w:val="007B3AB1"/>
    <w:rsid w:val="007B4596"/>
    <w:rsid w:val="007B459A"/>
    <w:rsid w:val="007B5BDD"/>
    <w:rsid w:val="007B5FB0"/>
    <w:rsid w:val="007B626B"/>
    <w:rsid w:val="007B636E"/>
    <w:rsid w:val="007B68B1"/>
    <w:rsid w:val="007B6F0C"/>
    <w:rsid w:val="007B7DE2"/>
    <w:rsid w:val="007C0025"/>
    <w:rsid w:val="007C0774"/>
    <w:rsid w:val="007C0F76"/>
    <w:rsid w:val="007C118D"/>
    <w:rsid w:val="007C1448"/>
    <w:rsid w:val="007C146E"/>
    <w:rsid w:val="007C1A3B"/>
    <w:rsid w:val="007C1E2F"/>
    <w:rsid w:val="007C235C"/>
    <w:rsid w:val="007C2F1F"/>
    <w:rsid w:val="007C4936"/>
    <w:rsid w:val="007C51D8"/>
    <w:rsid w:val="007C5506"/>
    <w:rsid w:val="007C554D"/>
    <w:rsid w:val="007C5DC9"/>
    <w:rsid w:val="007C606C"/>
    <w:rsid w:val="007C6226"/>
    <w:rsid w:val="007C6A48"/>
    <w:rsid w:val="007C6F88"/>
    <w:rsid w:val="007C709C"/>
    <w:rsid w:val="007C71C2"/>
    <w:rsid w:val="007D0DC2"/>
    <w:rsid w:val="007D1156"/>
    <w:rsid w:val="007D11B4"/>
    <w:rsid w:val="007D1727"/>
    <w:rsid w:val="007D1A23"/>
    <w:rsid w:val="007D216E"/>
    <w:rsid w:val="007D286D"/>
    <w:rsid w:val="007D2F4F"/>
    <w:rsid w:val="007D34DE"/>
    <w:rsid w:val="007D3882"/>
    <w:rsid w:val="007D431E"/>
    <w:rsid w:val="007D557B"/>
    <w:rsid w:val="007D68CD"/>
    <w:rsid w:val="007D7559"/>
    <w:rsid w:val="007D7670"/>
    <w:rsid w:val="007E05D3"/>
    <w:rsid w:val="007E144C"/>
    <w:rsid w:val="007E2F69"/>
    <w:rsid w:val="007E3368"/>
    <w:rsid w:val="007E343D"/>
    <w:rsid w:val="007E38BF"/>
    <w:rsid w:val="007E3EA3"/>
    <w:rsid w:val="007E4AF6"/>
    <w:rsid w:val="007E5B09"/>
    <w:rsid w:val="007E5D93"/>
    <w:rsid w:val="007E6D33"/>
    <w:rsid w:val="007E6FF5"/>
    <w:rsid w:val="007E79E2"/>
    <w:rsid w:val="007E7C24"/>
    <w:rsid w:val="007F0C58"/>
    <w:rsid w:val="007F16FC"/>
    <w:rsid w:val="007F18E1"/>
    <w:rsid w:val="007F2BC0"/>
    <w:rsid w:val="007F33E9"/>
    <w:rsid w:val="007F41DC"/>
    <w:rsid w:val="007F463E"/>
    <w:rsid w:val="007F64A4"/>
    <w:rsid w:val="007F6AD1"/>
    <w:rsid w:val="007F7451"/>
    <w:rsid w:val="0080032F"/>
    <w:rsid w:val="00800631"/>
    <w:rsid w:val="00800855"/>
    <w:rsid w:val="00801EA4"/>
    <w:rsid w:val="008022A3"/>
    <w:rsid w:val="008029CF"/>
    <w:rsid w:val="00803477"/>
    <w:rsid w:val="00803A5C"/>
    <w:rsid w:val="00803C3F"/>
    <w:rsid w:val="00803E2B"/>
    <w:rsid w:val="00804099"/>
    <w:rsid w:val="008049E8"/>
    <w:rsid w:val="00804A18"/>
    <w:rsid w:val="0080705F"/>
    <w:rsid w:val="00807316"/>
    <w:rsid w:val="008078AE"/>
    <w:rsid w:val="00807C75"/>
    <w:rsid w:val="00807E98"/>
    <w:rsid w:val="0081046F"/>
    <w:rsid w:val="00810796"/>
    <w:rsid w:val="00810D20"/>
    <w:rsid w:val="00811616"/>
    <w:rsid w:val="00812A12"/>
    <w:rsid w:val="00813F7D"/>
    <w:rsid w:val="00815B06"/>
    <w:rsid w:val="00815E73"/>
    <w:rsid w:val="00816915"/>
    <w:rsid w:val="00821023"/>
    <w:rsid w:val="00821416"/>
    <w:rsid w:val="0082465E"/>
    <w:rsid w:val="00824B56"/>
    <w:rsid w:val="00827666"/>
    <w:rsid w:val="00827C2E"/>
    <w:rsid w:val="00827D97"/>
    <w:rsid w:val="008306A9"/>
    <w:rsid w:val="00831048"/>
    <w:rsid w:val="008320A8"/>
    <w:rsid w:val="00832633"/>
    <w:rsid w:val="0083266C"/>
    <w:rsid w:val="00833243"/>
    <w:rsid w:val="008333C6"/>
    <w:rsid w:val="008339F2"/>
    <w:rsid w:val="00833F4A"/>
    <w:rsid w:val="008345AA"/>
    <w:rsid w:val="0083477C"/>
    <w:rsid w:val="00834910"/>
    <w:rsid w:val="0083520B"/>
    <w:rsid w:val="00835689"/>
    <w:rsid w:val="008357D3"/>
    <w:rsid w:val="00836253"/>
    <w:rsid w:val="0083630F"/>
    <w:rsid w:val="00836E03"/>
    <w:rsid w:val="008374D3"/>
    <w:rsid w:val="0083781B"/>
    <w:rsid w:val="00837CC2"/>
    <w:rsid w:val="0084008D"/>
    <w:rsid w:val="008413D2"/>
    <w:rsid w:val="00844A7E"/>
    <w:rsid w:val="00844B7C"/>
    <w:rsid w:val="00845373"/>
    <w:rsid w:val="008455D3"/>
    <w:rsid w:val="0084579D"/>
    <w:rsid w:val="008457DB"/>
    <w:rsid w:val="00845A54"/>
    <w:rsid w:val="00846227"/>
    <w:rsid w:val="00846604"/>
    <w:rsid w:val="00846A1F"/>
    <w:rsid w:val="00846A78"/>
    <w:rsid w:val="00847640"/>
    <w:rsid w:val="00847D52"/>
    <w:rsid w:val="008509B5"/>
    <w:rsid w:val="00851771"/>
    <w:rsid w:val="00851C45"/>
    <w:rsid w:val="00851E9B"/>
    <w:rsid w:val="0085230C"/>
    <w:rsid w:val="00852A87"/>
    <w:rsid w:val="00852B33"/>
    <w:rsid w:val="00852E08"/>
    <w:rsid w:val="00853D8B"/>
    <w:rsid w:val="00853E85"/>
    <w:rsid w:val="008553E8"/>
    <w:rsid w:val="008565ED"/>
    <w:rsid w:val="00856699"/>
    <w:rsid w:val="00857785"/>
    <w:rsid w:val="008607E2"/>
    <w:rsid w:val="00860B13"/>
    <w:rsid w:val="0086158A"/>
    <w:rsid w:val="00863DCB"/>
    <w:rsid w:val="00864A73"/>
    <w:rsid w:val="00865A3E"/>
    <w:rsid w:val="00865CF9"/>
    <w:rsid w:val="0086622F"/>
    <w:rsid w:val="00867103"/>
    <w:rsid w:val="00867D21"/>
    <w:rsid w:val="00870295"/>
    <w:rsid w:val="008715BA"/>
    <w:rsid w:val="008716AE"/>
    <w:rsid w:val="0087196F"/>
    <w:rsid w:val="00872311"/>
    <w:rsid w:val="0087255E"/>
    <w:rsid w:val="008727C1"/>
    <w:rsid w:val="008729ED"/>
    <w:rsid w:val="00872B30"/>
    <w:rsid w:val="008743C0"/>
    <w:rsid w:val="0087589E"/>
    <w:rsid w:val="008759A8"/>
    <w:rsid w:val="00875A6B"/>
    <w:rsid w:val="00876774"/>
    <w:rsid w:val="008773E0"/>
    <w:rsid w:val="008806FA"/>
    <w:rsid w:val="00882035"/>
    <w:rsid w:val="00882448"/>
    <w:rsid w:val="0088267B"/>
    <w:rsid w:val="00882DF9"/>
    <w:rsid w:val="0088306A"/>
    <w:rsid w:val="008848E0"/>
    <w:rsid w:val="00884A8B"/>
    <w:rsid w:val="00885E02"/>
    <w:rsid w:val="00885E43"/>
    <w:rsid w:val="00887112"/>
    <w:rsid w:val="008877D4"/>
    <w:rsid w:val="00887A7A"/>
    <w:rsid w:val="00887CE0"/>
    <w:rsid w:val="00887F66"/>
    <w:rsid w:val="00890358"/>
    <w:rsid w:val="00890D58"/>
    <w:rsid w:val="008917AB"/>
    <w:rsid w:val="00892319"/>
    <w:rsid w:val="00893570"/>
    <w:rsid w:val="0089439F"/>
    <w:rsid w:val="008957C5"/>
    <w:rsid w:val="0089619F"/>
    <w:rsid w:val="00896904"/>
    <w:rsid w:val="008969B5"/>
    <w:rsid w:val="00896FF3"/>
    <w:rsid w:val="0089745F"/>
    <w:rsid w:val="00897C87"/>
    <w:rsid w:val="008A2282"/>
    <w:rsid w:val="008A2553"/>
    <w:rsid w:val="008A2844"/>
    <w:rsid w:val="008A43A4"/>
    <w:rsid w:val="008A60E0"/>
    <w:rsid w:val="008A6268"/>
    <w:rsid w:val="008A6B5A"/>
    <w:rsid w:val="008A6F02"/>
    <w:rsid w:val="008A7FBF"/>
    <w:rsid w:val="008B12F7"/>
    <w:rsid w:val="008B1D90"/>
    <w:rsid w:val="008B1E37"/>
    <w:rsid w:val="008B2182"/>
    <w:rsid w:val="008B22C7"/>
    <w:rsid w:val="008B2437"/>
    <w:rsid w:val="008B2B0B"/>
    <w:rsid w:val="008B378B"/>
    <w:rsid w:val="008B4849"/>
    <w:rsid w:val="008B4DB9"/>
    <w:rsid w:val="008B797F"/>
    <w:rsid w:val="008B7FB6"/>
    <w:rsid w:val="008C0B3B"/>
    <w:rsid w:val="008C0C2A"/>
    <w:rsid w:val="008C0CEB"/>
    <w:rsid w:val="008C0DAB"/>
    <w:rsid w:val="008C10B9"/>
    <w:rsid w:val="008C27D2"/>
    <w:rsid w:val="008C30B7"/>
    <w:rsid w:val="008C38AE"/>
    <w:rsid w:val="008C4651"/>
    <w:rsid w:val="008C47BD"/>
    <w:rsid w:val="008C4E37"/>
    <w:rsid w:val="008C556F"/>
    <w:rsid w:val="008C5901"/>
    <w:rsid w:val="008C5DF1"/>
    <w:rsid w:val="008C60BF"/>
    <w:rsid w:val="008C6560"/>
    <w:rsid w:val="008C6E84"/>
    <w:rsid w:val="008C70C3"/>
    <w:rsid w:val="008D20D2"/>
    <w:rsid w:val="008D2129"/>
    <w:rsid w:val="008D24E1"/>
    <w:rsid w:val="008D2728"/>
    <w:rsid w:val="008D2C1A"/>
    <w:rsid w:val="008D358C"/>
    <w:rsid w:val="008D3677"/>
    <w:rsid w:val="008D47CA"/>
    <w:rsid w:val="008D4EFD"/>
    <w:rsid w:val="008D6135"/>
    <w:rsid w:val="008D65A3"/>
    <w:rsid w:val="008D6ABB"/>
    <w:rsid w:val="008D7101"/>
    <w:rsid w:val="008D7C15"/>
    <w:rsid w:val="008D7F37"/>
    <w:rsid w:val="008E0168"/>
    <w:rsid w:val="008E0654"/>
    <w:rsid w:val="008E124F"/>
    <w:rsid w:val="008E1845"/>
    <w:rsid w:val="008E1877"/>
    <w:rsid w:val="008E2ABE"/>
    <w:rsid w:val="008E2B97"/>
    <w:rsid w:val="008E2BC9"/>
    <w:rsid w:val="008E42F4"/>
    <w:rsid w:val="008E4BC9"/>
    <w:rsid w:val="008E5A97"/>
    <w:rsid w:val="008E62BE"/>
    <w:rsid w:val="008E68C0"/>
    <w:rsid w:val="008E7181"/>
    <w:rsid w:val="008E7B55"/>
    <w:rsid w:val="008F0A94"/>
    <w:rsid w:val="008F19C9"/>
    <w:rsid w:val="008F1D4D"/>
    <w:rsid w:val="008F2729"/>
    <w:rsid w:val="008F2893"/>
    <w:rsid w:val="008F3083"/>
    <w:rsid w:val="008F356C"/>
    <w:rsid w:val="008F4111"/>
    <w:rsid w:val="008F4BE5"/>
    <w:rsid w:val="008F50CA"/>
    <w:rsid w:val="008F5513"/>
    <w:rsid w:val="008F70E3"/>
    <w:rsid w:val="008F77CB"/>
    <w:rsid w:val="00901150"/>
    <w:rsid w:val="009015E3"/>
    <w:rsid w:val="00901B99"/>
    <w:rsid w:val="00902036"/>
    <w:rsid w:val="0090330C"/>
    <w:rsid w:val="009036DE"/>
    <w:rsid w:val="00903C84"/>
    <w:rsid w:val="00903D27"/>
    <w:rsid w:val="00905EC8"/>
    <w:rsid w:val="009063BC"/>
    <w:rsid w:val="009074EF"/>
    <w:rsid w:val="00907897"/>
    <w:rsid w:val="0090797C"/>
    <w:rsid w:val="00907CAD"/>
    <w:rsid w:val="00910864"/>
    <w:rsid w:val="00910D80"/>
    <w:rsid w:val="0091120C"/>
    <w:rsid w:val="00911FA8"/>
    <w:rsid w:val="00912FC1"/>
    <w:rsid w:val="0091308E"/>
    <w:rsid w:val="009130C4"/>
    <w:rsid w:val="00914011"/>
    <w:rsid w:val="00914511"/>
    <w:rsid w:val="00914D37"/>
    <w:rsid w:val="009154B0"/>
    <w:rsid w:val="0091569E"/>
    <w:rsid w:val="00915906"/>
    <w:rsid w:val="00915A1C"/>
    <w:rsid w:val="00915E67"/>
    <w:rsid w:val="00917792"/>
    <w:rsid w:val="0092009D"/>
    <w:rsid w:val="009201EE"/>
    <w:rsid w:val="00920EBB"/>
    <w:rsid w:val="00921B02"/>
    <w:rsid w:val="00922486"/>
    <w:rsid w:val="009226FE"/>
    <w:rsid w:val="009227DF"/>
    <w:rsid w:val="009228EE"/>
    <w:rsid w:val="0092291B"/>
    <w:rsid w:val="00923A23"/>
    <w:rsid w:val="0092478F"/>
    <w:rsid w:val="0092495C"/>
    <w:rsid w:val="0092533D"/>
    <w:rsid w:val="00925A12"/>
    <w:rsid w:val="009262D9"/>
    <w:rsid w:val="0093026E"/>
    <w:rsid w:val="009316F2"/>
    <w:rsid w:val="00932096"/>
    <w:rsid w:val="00932A6B"/>
    <w:rsid w:val="00932C34"/>
    <w:rsid w:val="00932E96"/>
    <w:rsid w:val="00932F6D"/>
    <w:rsid w:val="00933333"/>
    <w:rsid w:val="0093478F"/>
    <w:rsid w:val="00934EEE"/>
    <w:rsid w:val="00934EF5"/>
    <w:rsid w:val="009359D4"/>
    <w:rsid w:val="0093601D"/>
    <w:rsid w:val="0093674B"/>
    <w:rsid w:val="00936C98"/>
    <w:rsid w:val="00936F68"/>
    <w:rsid w:val="00937A7E"/>
    <w:rsid w:val="00940E96"/>
    <w:rsid w:val="00940FB9"/>
    <w:rsid w:val="00942BC7"/>
    <w:rsid w:val="00942D4B"/>
    <w:rsid w:val="00943872"/>
    <w:rsid w:val="009438B2"/>
    <w:rsid w:val="00943FF9"/>
    <w:rsid w:val="00944341"/>
    <w:rsid w:val="00946EE9"/>
    <w:rsid w:val="0094702A"/>
    <w:rsid w:val="0094790D"/>
    <w:rsid w:val="00947C8C"/>
    <w:rsid w:val="00947EEB"/>
    <w:rsid w:val="009500CA"/>
    <w:rsid w:val="00950A1B"/>
    <w:rsid w:val="00950BFB"/>
    <w:rsid w:val="00951A1A"/>
    <w:rsid w:val="00951AE4"/>
    <w:rsid w:val="00951C12"/>
    <w:rsid w:val="00951C97"/>
    <w:rsid w:val="00952211"/>
    <w:rsid w:val="00952267"/>
    <w:rsid w:val="0095325A"/>
    <w:rsid w:val="00953627"/>
    <w:rsid w:val="00954348"/>
    <w:rsid w:val="009543CA"/>
    <w:rsid w:val="0095480E"/>
    <w:rsid w:val="0095550F"/>
    <w:rsid w:val="00956487"/>
    <w:rsid w:val="0095798B"/>
    <w:rsid w:val="009604FC"/>
    <w:rsid w:val="009612EA"/>
    <w:rsid w:val="009616DC"/>
    <w:rsid w:val="00961728"/>
    <w:rsid w:val="0096205E"/>
    <w:rsid w:val="009626A7"/>
    <w:rsid w:val="009628B7"/>
    <w:rsid w:val="00962B43"/>
    <w:rsid w:val="009634D7"/>
    <w:rsid w:val="0096393E"/>
    <w:rsid w:val="00964CEF"/>
    <w:rsid w:val="00964DA0"/>
    <w:rsid w:val="00964F77"/>
    <w:rsid w:val="009655F8"/>
    <w:rsid w:val="00967804"/>
    <w:rsid w:val="00967F7F"/>
    <w:rsid w:val="00970A99"/>
    <w:rsid w:val="00971F53"/>
    <w:rsid w:val="009726D7"/>
    <w:rsid w:val="00972869"/>
    <w:rsid w:val="0097291C"/>
    <w:rsid w:val="00973C36"/>
    <w:rsid w:val="0097453F"/>
    <w:rsid w:val="00974E56"/>
    <w:rsid w:val="00975064"/>
    <w:rsid w:val="009752C7"/>
    <w:rsid w:val="0097564A"/>
    <w:rsid w:val="0097577F"/>
    <w:rsid w:val="00976098"/>
    <w:rsid w:val="009773A6"/>
    <w:rsid w:val="009774F7"/>
    <w:rsid w:val="0097779F"/>
    <w:rsid w:val="009818B2"/>
    <w:rsid w:val="009828BB"/>
    <w:rsid w:val="0098366A"/>
    <w:rsid w:val="00983CC9"/>
    <w:rsid w:val="00984258"/>
    <w:rsid w:val="00984468"/>
    <w:rsid w:val="0098475C"/>
    <w:rsid w:val="009853C6"/>
    <w:rsid w:val="00985602"/>
    <w:rsid w:val="00985F79"/>
    <w:rsid w:val="00986FE3"/>
    <w:rsid w:val="009874FC"/>
    <w:rsid w:val="0098756C"/>
    <w:rsid w:val="009875C2"/>
    <w:rsid w:val="00990C8A"/>
    <w:rsid w:val="00991243"/>
    <w:rsid w:val="009912AC"/>
    <w:rsid w:val="00991D1A"/>
    <w:rsid w:val="0099203B"/>
    <w:rsid w:val="00993786"/>
    <w:rsid w:val="00993B35"/>
    <w:rsid w:val="0099422B"/>
    <w:rsid w:val="00994D8D"/>
    <w:rsid w:val="00995682"/>
    <w:rsid w:val="009957E4"/>
    <w:rsid w:val="0099663F"/>
    <w:rsid w:val="00996AD0"/>
    <w:rsid w:val="00996FB2"/>
    <w:rsid w:val="009979C7"/>
    <w:rsid w:val="00997A3B"/>
    <w:rsid w:val="00997B50"/>
    <w:rsid w:val="009A1183"/>
    <w:rsid w:val="009A1786"/>
    <w:rsid w:val="009A2A7E"/>
    <w:rsid w:val="009A2D56"/>
    <w:rsid w:val="009A30AD"/>
    <w:rsid w:val="009A4925"/>
    <w:rsid w:val="009A4E44"/>
    <w:rsid w:val="009A573D"/>
    <w:rsid w:val="009A6315"/>
    <w:rsid w:val="009A7F11"/>
    <w:rsid w:val="009B0312"/>
    <w:rsid w:val="009B0344"/>
    <w:rsid w:val="009B1316"/>
    <w:rsid w:val="009B226F"/>
    <w:rsid w:val="009B2288"/>
    <w:rsid w:val="009B22DE"/>
    <w:rsid w:val="009B286C"/>
    <w:rsid w:val="009B4263"/>
    <w:rsid w:val="009B468C"/>
    <w:rsid w:val="009B49DE"/>
    <w:rsid w:val="009B4DBE"/>
    <w:rsid w:val="009B69E6"/>
    <w:rsid w:val="009B6BD8"/>
    <w:rsid w:val="009B7154"/>
    <w:rsid w:val="009B7897"/>
    <w:rsid w:val="009C136A"/>
    <w:rsid w:val="009C1741"/>
    <w:rsid w:val="009C4E65"/>
    <w:rsid w:val="009C64B5"/>
    <w:rsid w:val="009C68CD"/>
    <w:rsid w:val="009C696D"/>
    <w:rsid w:val="009C6CEB"/>
    <w:rsid w:val="009D0094"/>
    <w:rsid w:val="009D0FF6"/>
    <w:rsid w:val="009D160B"/>
    <w:rsid w:val="009D23B4"/>
    <w:rsid w:val="009D23E8"/>
    <w:rsid w:val="009D2410"/>
    <w:rsid w:val="009D47F8"/>
    <w:rsid w:val="009D493B"/>
    <w:rsid w:val="009D5BF2"/>
    <w:rsid w:val="009D6CCB"/>
    <w:rsid w:val="009D72C4"/>
    <w:rsid w:val="009D74C9"/>
    <w:rsid w:val="009D760C"/>
    <w:rsid w:val="009D7ECD"/>
    <w:rsid w:val="009E1B43"/>
    <w:rsid w:val="009E597C"/>
    <w:rsid w:val="009E6426"/>
    <w:rsid w:val="009E6849"/>
    <w:rsid w:val="009E79C0"/>
    <w:rsid w:val="009F0CC4"/>
    <w:rsid w:val="009F1C99"/>
    <w:rsid w:val="009F25A5"/>
    <w:rsid w:val="009F2757"/>
    <w:rsid w:val="009F2807"/>
    <w:rsid w:val="009F2B92"/>
    <w:rsid w:val="009F3836"/>
    <w:rsid w:val="009F3A0F"/>
    <w:rsid w:val="009F431A"/>
    <w:rsid w:val="009F4373"/>
    <w:rsid w:val="009F5034"/>
    <w:rsid w:val="009F622D"/>
    <w:rsid w:val="009F6C51"/>
    <w:rsid w:val="009F719C"/>
    <w:rsid w:val="00A00050"/>
    <w:rsid w:val="00A01961"/>
    <w:rsid w:val="00A02017"/>
    <w:rsid w:val="00A0229F"/>
    <w:rsid w:val="00A02FDD"/>
    <w:rsid w:val="00A036A4"/>
    <w:rsid w:val="00A03C66"/>
    <w:rsid w:val="00A04266"/>
    <w:rsid w:val="00A0436C"/>
    <w:rsid w:val="00A04618"/>
    <w:rsid w:val="00A04DF3"/>
    <w:rsid w:val="00A056B1"/>
    <w:rsid w:val="00A05BC4"/>
    <w:rsid w:val="00A064E4"/>
    <w:rsid w:val="00A06E86"/>
    <w:rsid w:val="00A07A38"/>
    <w:rsid w:val="00A10222"/>
    <w:rsid w:val="00A10639"/>
    <w:rsid w:val="00A1071F"/>
    <w:rsid w:val="00A10C68"/>
    <w:rsid w:val="00A11D6C"/>
    <w:rsid w:val="00A12E0A"/>
    <w:rsid w:val="00A13659"/>
    <w:rsid w:val="00A139E1"/>
    <w:rsid w:val="00A14390"/>
    <w:rsid w:val="00A1474B"/>
    <w:rsid w:val="00A15FCB"/>
    <w:rsid w:val="00A1606C"/>
    <w:rsid w:val="00A16901"/>
    <w:rsid w:val="00A17A06"/>
    <w:rsid w:val="00A17D2C"/>
    <w:rsid w:val="00A217D5"/>
    <w:rsid w:val="00A225C1"/>
    <w:rsid w:val="00A23828"/>
    <w:rsid w:val="00A23ADB"/>
    <w:rsid w:val="00A23DA3"/>
    <w:rsid w:val="00A242C1"/>
    <w:rsid w:val="00A2497A"/>
    <w:rsid w:val="00A249E8"/>
    <w:rsid w:val="00A24C37"/>
    <w:rsid w:val="00A25ED4"/>
    <w:rsid w:val="00A2778B"/>
    <w:rsid w:val="00A314A5"/>
    <w:rsid w:val="00A31DB6"/>
    <w:rsid w:val="00A31F81"/>
    <w:rsid w:val="00A32A53"/>
    <w:rsid w:val="00A337A2"/>
    <w:rsid w:val="00A339D1"/>
    <w:rsid w:val="00A34D97"/>
    <w:rsid w:val="00A37A4F"/>
    <w:rsid w:val="00A40AAB"/>
    <w:rsid w:val="00A417AC"/>
    <w:rsid w:val="00A424F9"/>
    <w:rsid w:val="00A4274F"/>
    <w:rsid w:val="00A42F45"/>
    <w:rsid w:val="00A43A8C"/>
    <w:rsid w:val="00A44925"/>
    <w:rsid w:val="00A451A1"/>
    <w:rsid w:val="00A45629"/>
    <w:rsid w:val="00A45DF2"/>
    <w:rsid w:val="00A508D2"/>
    <w:rsid w:val="00A534DF"/>
    <w:rsid w:val="00A550AF"/>
    <w:rsid w:val="00A57A44"/>
    <w:rsid w:val="00A57A9C"/>
    <w:rsid w:val="00A6049D"/>
    <w:rsid w:val="00A6088C"/>
    <w:rsid w:val="00A61349"/>
    <w:rsid w:val="00A616C8"/>
    <w:rsid w:val="00A62240"/>
    <w:rsid w:val="00A62321"/>
    <w:rsid w:val="00A62402"/>
    <w:rsid w:val="00A62B92"/>
    <w:rsid w:val="00A635FE"/>
    <w:rsid w:val="00A65085"/>
    <w:rsid w:val="00A65A02"/>
    <w:rsid w:val="00A65A44"/>
    <w:rsid w:val="00A668C5"/>
    <w:rsid w:val="00A668DA"/>
    <w:rsid w:val="00A6690D"/>
    <w:rsid w:val="00A66C37"/>
    <w:rsid w:val="00A66FCE"/>
    <w:rsid w:val="00A67F5F"/>
    <w:rsid w:val="00A73B61"/>
    <w:rsid w:val="00A74D8D"/>
    <w:rsid w:val="00A74FF9"/>
    <w:rsid w:val="00A76AAE"/>
    <w:rsid w:val="00A76C7F"/>
    <w:rsid w:val="00A76FEC"/>
    <w:rsid w:val="00A77B69"/>
    <w:rsid w:val="00A80EAF"/>
    <w:rsid w:val="00A820B4"/>
    <w:rsid w:val="00A821A0"/>
    <w:rsid w:val="00A835C5"/>
    <w:rsid w:val="00A83A71"/>
    <w:rsid w:val="00A848D6"/>
    <w:rsid w:val="00A84A4D"/>
    <w:rsid w:val="00A852C6"/>
    <w:rsid w:val="00A85E84"/>
    <w:rsid w:val="00A861B7"/>
    <w:rsid w:val="00A86A2D"/>
    <w:rsid w:val="00A87883"/>
    <w:rsid w:val="00A87A7E"/>
    <w:rsid w:val="00A87D35"/>
    <w:rsid w:val="00A87E6D"/>
    <w:rsid w:val="00A908CB"/>
    <w:rsid w:val="00A9271E"/>
    <w:rsid w:val="00A92843"/>
    <w:rsid w:val="00A94E02"/>
    <w:rsid w:val="00A95F9C"/>
    <w:rsid w:val="00A9673A"/>
    <w:rsid w:val="00A96BFE"/>
    <w:rsid w:val="00A96F8D"/>
    <w:rsid w:val="00A9738B"/>
    <w:rsid w:val="00AA0030"/>
    <w:rsid w:val="00AA01EF"/>
    <w:rsid w:val="00AA084E"/>
    <w:rsid w:val="00AA1252"/>
    <w:rsid w:val="00AA20AB"/>
    <w:rsid w:val="00AA2871"/>
    <w:rsid w:val="00AA28D0"/>
    <w:rsid w:val="00AA2DDC"/>
    <w:rsid w:val="00AA3354"/>
    <w:rsid w:val="00AA34FC"/>
    <w:rsid w:val="00AA3CD6"/>
    <w:rsid w:val="00AA3CF9"/>
    <w:rsid w:val="00AA3F45"/>
    <w:rsid w:val="00AA42EA"/>
    <w:rsid w:val="00AA6AE4"/>
    <w:rsid w:val="00AA6BCD"/>
    <w:rsid w:val="00AA7AE3"/>
    <w:rsid w:val="00AB006B"/>
    <w:rsid w:val="00AB0556"/>
    <w:rsid w:val="00AB0C15"/>
    <w:rsid w:val="00AB1088"/>
    <w:rsid w:val="00AB2D57"/>
    <w:rsid w:val="00AB2F35"/>
    <w:rsid w:val="00AB3041"/>
    <w:rsid w:val="00AB3072"/>
    <w:rsid w:val="00AB3BA4"/>
    <w:rsid w:val="00AB3F52"/>
    <w:rsid w:val="00AB50C1"/>
    <w:rsid w:val="00AB5BB1"/>
    <w:rsid w:val="00AB6591"/>
    <w:rsid w:val="00AB6F43"/>
    <w:rsid w:val="00AB79DE"/>
    <w:rsid w:val="00AB7DCF"/>
    <w:rsid w:val="00AC01DD"/>
    <w:rsid w:val="00AC0800"/>
    <w:rsid w:val="00AC0F5A"/>
    <w:rsid w:val="00AC112C"/>
    <w:rsid w:val="00AC146B"/>
    <w:rsid w:val="00AC24B8"/>
    <w:rsid w:val="00AC2C4D"/>
    <w:rsid w:val="00AC3058"/>
    <w:rsid w:val="00AC32BE"/>
    <w:rsid w:val="00AC3C6E"/>
    <w:rsid w:val="00AC4F67"/>
    <w:rsid w:val="00AC6E2F"/>
    <w:rsid w:val="00AC6E71"/>
    <w:rsid w:val="00AC6F91"/>
    <w:rsid w:val="00AC788F"/>
    <w:rsid w:val="00AC7E94"/>
    <w:rsid w:val="00AD07B4"/>
    <w:rsid w:val="00AD08A7"/>
    <w:rsid w:val="00AD0B82"/>
    <w:rsid w:val="00AD0F0F"/>
    <w:rsid w:val="00AD1C61"/>
    <w:rsid w:val="00AD3523"/>
    <w:rsid w:val="00AD387D"/>
    <w:rsid w:val="00AD44F1"/>
    <w:rsid w:val="00AD4CA8"/>
    <w:rsid w:val="00AD5181"/>
    <w:rsid w:val="00AD575E"/>
    <w:rsid w:val="00AD6038"/>
    <w:rsid w:val="00AD6BFB"/>
    <w:rsid w:val="00AE0763"/>
    <w:rsid w:val="00AE0AB7"/>
    <w:rsid w:val="00AE0F43"/>
    <w:rsid w:val="00AE19CA"/>
    <w:rsid w:val="00AE1B06"/>
    <w:rsid w:val="00AE22E7"/>
    <w:rsid w:val="00AE2B65"/>
    <w:rsid w:val="00AE3024"/>
    <w:rsid w:val="00AE358E"/>
    <w:rsid w:val="00AE3668"/>
    <w:rsid w:val="00AE3BFC"/>
    <w:rsid w:val="00AE4283"/>
    <w:rsid w:val="00AE44C0"/>
    <w:rsid w:val="00AE46E6"/>
    <w:rsid w:val="00AE4A63"/>
    <w:rsid w:val="00AE657A"/>
    <w:rsid w:val="00AE6A20"/>
    <w:rsid w:val="00AF2481"/>
    <w:rsid w:val="00AF418B"/>
    <w:rsid w:val="00AF561A"/>
    <w:rsid w:val="00AF5A6F"/>
    <w:rsid w:val="00AF5F36"/>
    <w:rsid w:val="00AF64C7"/>
    <w:rsid w:val="00AF670A"/>
    <w:rsid w:val="00AF7172"/>
    <w:rsid w:val="00AF7A0B"/>
    <w:rsid w:val="00AF7B86"/>
    <w:rsid w:val="00B00182"/>
    <w:rsid w:val="00B01CC0"/>
    <w:rsid w:val="00B023B6"/>
    <w:rsid w:val="00B027A0"/>
    <w:rsid w:val="00B02F5D"/>
    <w:rsid w:val="00B041E7"/>
    <w:rsid w:val="00B04A9B"/>
    <w:rsid w:val="00B04DB2"/>
    <w:rsid w:val="00B0541C"/>
    <w:rsid w:val="00B06A6D"/>
    <w:rsid w:val="00B11996"/>
    <w:rsid w:val="00B11E03"/>
    <w:rsid w:val="00B1227E"/>
    <w:rsid w:val="00B122E6"/>
    <w:rsid w:val="00B12475"/>
    <w:rsid w:val="00B135BF"/>
    <w:rsid w:val="00B13E9D"/>
    <w:rsid w:val="00B14150"/>
    <w:rsid w:val="00B148D3"/>
    <w:rsid w:val="00B14CC6"/>
    <w:rsid w:val="00B14D77"/>
    <w:rsid w:val="00B15012"/>
    <w:rsid w:val="00B150E8"/>
    <w:rsid w:val="00B15240"/>
    <w:rsid w:val="00B16BDB"/>
    <w:rsid w:val="00B17255"/>
    <w:rsid w:val="00B175F1"/>
    <w:rsid w:val="00B17855"/>
    <w:rsid w:val="00B17CD4"/>
    <w:rsid w:val="00B17D1A"/>
    <w:rsid w:val="00B17DD7"/>
    <w:rsid w:val="00B20FF1"/>
    <w:rsid w:val="00B2138F"/>
    <w:rsid w:val="00B22459"/>
    <w:rsid w:val="00B239FA"/>
    <w:rsid w:val="00B23AA0"/>
    <w:rsid w:val="00B23E0B"/>
    <w:rsid w:val="00B245FB"/>
    <w:rsid w:val="00B25D06"/>
    <w:rsid w:val="00B260DA"/>
    <w:rsid w:val="00B2684A"/>
    <w:rsid w:val="00B272A6"/>
    <w:rsid w:val="00B30A63"/>
    <w:rsid w:val="00B31ED0"/>
    <w:rsid w:val="00B32453"/>
    <w:rsid w:val="00B32A65"/>
    <w:rsid w:val="00B32D36"/>
    <w:rsid w:val="00B337E0"/>
    <w:rsid w:val="00B344FC"/>
    <w:rsid w:val="00B3462B"/>
    <w:rsid w:val="00B35AB3"/>
    <w:rsid w:val="00B36CE3"/>
    <w:rsid w:val="00B3732D"/>
    <w:rsid w:val="00B37E0D"/>
    <w:rsid w:val="00B40928"/>
    <w:rsid w:val="00B40EDC"/>
    <w:rsid w:val="00B413C8"/>
    <w:rsid w:val="00B41FA1"/>
    <w:rsid w:val="00B4416B"/>
    <w:rsid w:val="00B467EE"/>
    <w:rsid w:val="00B46FBD"/>
    <w:rsid w:val="00B50667"/>
    <w:rsid w:val="00B508BF"/>
    <w:rsid w:val="00B51252"/>
    <w:rsid w:val="00B51ACF"/>
    <w:rsid w:val="00B5254B"/>
    <w:rsid w:val="00B547C7"/>
    <w:rsid w:val="00B54DE2"/>
    <w:rsid w:val="00B55BBE"/>
    <w:rsid w:val="00B55DB0"/>
    <w:rsid w:val="00B55EC1"/>
    <w:rsid w:val="00B603E8"/>
    <w:rsid w:val="00B6070D"/>
    <w:rsid w:val="00B60D9D"/>
    <w:rsid w:val="00B616BB"/>
    <w:rsid w:val="00B627AB"/>
    <w:rsid w:val="00B62DE3"/>
    <w:rsid w:val="00B63C39"/>
    <w:rsid w:val="00B63D13"/>
    <w:rsid w:val="00B66615"/>
    <w:rsid w:val="00B66AC7"/>
    <w:rsid w:val="00B674F4"/>
    <w:rsid w:val="00B67707"/>
    <w:rsid w:val="00B706E4"/>
    <w:rsid w:val="00B70B7D"/>
    <w:rsid w:val="00B70C21"/>
    <w:rsid w:val="00B71B4A"/>
    <w:rsid w:val="00B72D24"/>
    <w:rsid w:val="00B752A4"/>
    <w:rsid w:val="00B75713"/>
    <w:rsid w:val="00B76090"/>
    <w:rsid w:val="00B76685"/>
    <w:rsid w:val="00B76F01"/>
    <w:rsid w:val="00B77CA8"/>
    <w:rsid w:val="00B80183"/>
    <w:rsid w:val="00B804C3"/>
    <w:rsid w:val="00B80784"/>
    <w:rsid w:val="00B80FDC"/>
    <w:rsid w:val="00B8105C"/>
    <w:rsid w:val="00B82143"/>
    <w:rsid w:val="00B8392C"/>
    <w:rsid w:val="00B83BE8"/>
    <w:rsid w:val="00B83F3D"/>
    <w:rsid w:val="00B84776"/>
    <w:rsid w:val="00B84CAC"/>
    <w:rsid w:val="00B854BE"/>
    <w:rsid w:val="00B85B87"/>
    <w:rsid w:val="00B85D54"/>
    <w:rsid w:val="00B90842"/>
    <w:rsid w:val="00B9127F"/>
    <w:rsid w:val="00B913FD"/>
    <w:rsid w:val="00B924E9"/>
    <w:rsid w:val="00B9459B"/>
    <w:rsid w:val="00B949EA"/>
    <w:rsid w:val="00B95563"/>
    <w:rsid w:val="00B955B2"/>
    <w:rsid w:val="00B9587A"/>
    <w:rsid w:val="00B95A93"/>
    <w:rsid w:val="00B962F7"/>
    <w:rsid w:val="00B96A95"/>
    <w:rsid w:val="00B96F81"/>
    <w:rsid w:val="00B9751B"/>
    <w:rsid w:val="00BA07F2"/>
    <w:rsid w:val="00BA1CF3"/>
    <w:rsid w:val="00BA223C"/>
    <w:rsid w:val="00BA2582"/>
    <w:rsid w:val="00BA3B9F"/>
    <w:rsid w:val="00BA4843"/>
    <w:rsid w:val="00BA4D13"/>
    <w:rsid w:val="00BA5CC7"/>
    <w:rsid w:val="00BA677B"/>
    <w:rsid w:val="00BA6B9E"/>
    <w:rsid w:val="00BA6D76"/>
    <w:rsid w:val="00BA789C"/>
    <w:rsid w:val="00BA7A0D"/>
    <w:rsid w:val="00BB007B"/>
    <w:rsid w:val="00BB0D19"/>
    <w:rsid w:val="00BB2488"/>
    <w:rsid w:val="00BB27DD"/>
    <w:rsid w:val="00BB297F"/>
    <w:rsid w:val="00BB2A84"/>
    <w:rsid w:val="00BB2BF2"/>
    <w:rsid w:val="00BB2CD2"/>
    <w:rsid w:val="00BB39B4"/>
    <w:rsid w:val="00BB6738"/>
    <w:rsid w:val="00BB7288"/>
    <w:rsid w:val="00BB74DA"/>
    <w:rsid w:val="00BB7581"/>
    <w:rsid w:val="00BC0948"/>
    <w:rsid w:val="00BC1796"/>
    <w:rsid w:val="00BC184F"/>
    <w:rsid w:val="00BC1AAA"/>
    <w:rsid w:val="00BC1FA2"/>
    <w:rsid w:val="00BC220C"/>
    <w:rsid w:val="00BC3ABB"/>
    <w:rsid w:val="00BC41E9"/>
    <w:rsid w:val="00BC43F3"/>
    <w:rsid w:val="00BC48B3"/>
    <w:rsid w:val="00BC5A30"/>
    <w:rsid w:val="00BC5D3A"/>
    <w:rsid w:val="00BC6927"/>
    <w:rsid w:val="00BD08FF"/>
    <w:rsid w:val="00BD090C"/>
    <w:rsid w:val="00BD0DAD"/>
    <w:rsid w:val="00BD1BFA"/>
    <w:rsid w:val="00BD1DC8"/>
    <w:rsid w:val="00BD22D1"/>
    <w:rsid w:val="00BD237A"/>
    <w:rsid w:val="00BD24EF"/>
    <w:rsid w:val="00BD281F"/>
    <w:rsid w:val="00BD28FB"/>
    <w:rsid w:val="00BD3320"/>
    <w:rsid w:val="00BD4A43"/>
    <w:rsid w:val="00BD4F73"/>
    <w:rsid w:val="00BD4F7F"/>
    <w:rsid w:val="00BD51A8"/>
    <w:rsid w:val="00BD5536"/>
    <w:rsid w:val="00BD57E9"/>
    <w:rsid w:val="00BD5A54"/>
    <w:rsid w:val="00BD5B57"/>
    <w:rsid w:val="00BD5D75"/>
    <w:rsid w:val="00BD6258"/>
    <w:rsid w:val="00BD62D5"/>
    <w:rsid w:val="00BD631D"/>
    <w:rsid w:val="00BD640F"/>
    <w:rsid w:val="00BD70AC"/>
    <w:rsid w:val="00BD7138"/>
    <w:rsid w:val="00BE2F1E"/>
    <w:rsid w:val="00BE345F"/>
    <w:rsid w:val="00BE422C"/>
    <w:rsid w:val="00BE5947"/>
    <w:rsid w:val="00BE5A9E"/>
    <w:rsid w:val="00BE7348"/>
    <w:rsid w:val="00BE7BA7"/>
    <w:rsid w:val="00BF0580"/>
    <w:rsid w:val="00BF20B6"/>
    <w:rsid w:val="00BF24A8"/>
    <w:rsid w:val="00BF343A"/>
    <w:rsid w:val="00BF4255"/>
    <w:rsid w:val="00BF7661"/>
    <w:rsid w:val="00C0001D"/>
    <w:rsid w:val="00C004CE"/>
    <w:rsid w:val="00C00FB8"/>
    <w:rsid w:val="00C01CDB"/>
    <w:rsid w:val="00C0249B"/>
    <w:rsid w:val="00C0338B"/>
    <w:rsid w:val="00C040C7"/>
    <w:rsid w:val="00C042CD"/>
    <w:rsid w:val="00C06970"/>
    <w:rsid w:val="00C06A4F"/>
    <w:rsid w:val="00C10131"/>
    <w:rsid w:val="00C11A05"/>
    <w:rsid w:val="00C11F46"/>
    <w:rsid w:val="00C1301E"/>
    <w:rsid w:val="00C1347A"/>
    <w:rsid w:val="00C14A84"/>
    <w:rsid w:val="00C15239"/>
    <w:rsid w:val="00C152E3"/>
    <w:rsid w:val="00C15F5D"/>
    <w:rsid w:val="00C1602B"/>
    <w:rsid w:val="00C1646F"/>
    <w:rsid w:val="00C16B90"/>
    <w:rsid w:val="00C20312"/>
    <w:rsid w:val="00C218CA"/>
    <w:rsid w:val="00C21BCA"/>
    <w:rsid w:val="00C2223C"/>
    <w:rsid w:val="00C222A6"/>
    <w:rsid w:val="00C229B5"/>
    <w:rsid w:val="00C235C4"/>
    <w:rsid w:val="00C237E0"/>
    <w:rsid w:val="00C23884"/>
    <w:rsid w:val="00C24AE8"/>
    <w:rsid w:val="00C2517C"/>
    <w:rsid w:val="00C258EB"/>
    <w:rsid w:val="00C2658C"/>
    <w:rsid w:val="00C30037"/>
    <w:rsid w:val="00C300B2"/>
    <w:rsid w:val="00C300BE"/>
    <w:rsid w:val="00C307F3"/>
    <w:rsid w:val="00C31D4A"/>
    <w:rsid w:val="00C32D20"/>
    <w:rsid w:val="00C338A3"/>
    <w:rsid w:val="00C3402E"/>
    <w:rsid w:val="00C35AA6"/>
    <w:rsid w:val="00C36EDE"/>
    <w:rsid w:val="00C37788"/>
    <w:rsid w:val="00C400AF"/>
    <w:rsid w:val="00C4011A"/>
    <w:rsid w:val="00C403B6"/>
    <w:rsid w:val="00C404DB"/>
    <w:rsid w:val="00C409F2"/>
    <w:rsid w:val="00C41A74"/>
    <w:rsid w:val="00C42173"/>
    <w:rsid w:val="00C430F9"/>
    <w:rsid w:val="00C431B3"/>
    <w:rsid w:val="00C43324"/>
    <w:rsid w:val="00C4344F"/>
    <w:rsid w:val="00C45499"/>
    <w:rsid w:val="00C45A66"/>
    <w:rsid w:val="00C4618D"/>
    <w:rsid w:val="00C4637A"/>
    <w:rsid w:val="00C469BA"/>
    <w:rsid w:val="00C46D27"/>
    <w:rsid w:val="00C4794B"/>
    <w:rsid w:val="00C47A49"/>
    <w:rsid w:val="00C47AFE"/>
    <w:rsid w:val="00C47ED4"/>
    <w:rsid w:val="00C47F38"/>
    <w:rsid w:val="00C5001B"/>
    <w:rsid w:val="00C50416"/>
    <w:rsid w:val="00C50ADE"/>
    <w:rsid w:val="00C5111A"/>
    <w:rsid w:val="00C5604A"/>
    <w:rsid w:val="00C6075D"/>
    <w:rsid w:val="00C61A32"/>
    <w:rsid w:val="00C61A4C"/>
    <w:rsid w:val="00C632C5"/>
    <w:rsid w:val="00C63508"/>
    <w:rsid w:val="00C63CB1"/>
    <w:rsid w:val="00C6434C"/>
    <w:rsid w:val="00C64ACB"/>
    <w:rsid w:val="00C6599E"/>
    <w:rsid w:val="00C663C3"/>
    <w:rsid w:val="00C66406"/>
    <w:rsid w:val="00C67F58"/>
    <w:rsid w:val="00C707D7"/>
    <w:rsid w:val="00C72A0C"/>
    <w:rsid w:val="00C72F11"/>
    <w:rsid w:val="00C736C4"/>
    <w:rsid w:val="00C744A5"/>
    <w:rsid w:val="00C752F8"/>
    <w:rsid w:val="00C76AA4"/>
    <w:rsid w:val="00C76E09"/>
    <w:rsid w:val="00C76E3C"/>
    <w:rsid w:val="00C77AFE"/>
    <w:rsid w:val="00C77F35"/>
    <w:rsid w:val="00C8006D"/>
    <w:rsid w:val="00C80204"/>
    <w:rsid w:val="00C80331"/>
    <w:rsid w:val="00C81541"/>
    <w:rsid w:val="00C82792"/>
    <w:rsid w:val="00C83309"/>
    <w:rsid w:val="00C83557"/>
    <w:rsid w:val="00C83AC9"/>
    <w:rsid w:val="00C84427"/>
    <w:rsid w:val="00C85144"/>
    <w:rsid w:val="00C864E3"/>
    <w:rsid w:val="00C8657B"/>
    <w:rsid w:val="00C870BA"/>
    <w:rsid w:val="00C8758A"/>
    <w:rsid w:val="00C8772F"/>
    <w:rsid w:val="00C90122"/>
    <w:rsid w:val="00C90B5F"/>
    <w:rsid w:val="00C92693"/>
    <w:rsid w:val="00C92705"/>
    <w:rsid w:val="00C944C5"/>
    <w:rsid w:val="00C9485C"/>
    <w:rsid w:val="00C94D87"/>
    <w:rsid w:val="00C95333"/>
    <w:rsid w:val="00C95AEC"/>
    <w:rsid w:val="00C95BAC"/>
    <w:rsid w:val="00C95EAD"/>
    <w:rsid w:val="00C964ED"/>
    <w:rsid w:val="00C978B3"/>
    <w:rsid w:val="00CA07AC"/>
    <w:rsid w:val="00CA1233"/>
    <w:rsid w:val="00CA1381"/>
    <w:rsid w:val="00CA138E"/>
    <w:rsid w:val="00CA1D6F"/>
    <w:rsid w:val="00CA31F3"/>
    <w:rsid w:val="00CA4B8A"/>
    <w:rsid w:val="00CA4EA0"/>
    <w:rsid w:val="00CA53E4"/>
    <w:rsid w:val="00CA5424"/>
    <w:rsid w:val="00CA5A16"/>
    <w:rsid w:val="00CA6283"/>
    <w:rsid w:val="00CA6686"/>
    <w:rsid w:val="00CA7160"/>
    <w:rsid w:val="00CB0ADE"/>
    <w:rsid w:val="00CB2BB2"/>
    <w:rsid w:val="00CB2D77"/>
    <w:rsid w:val="00CB3FB0"/>
    <w:rsid w:val="00CB46D9"/>
    <w:rsid w:val="00CB4B32"/>
    <w:rsid w:val="00CB7775"/>
    <w:rsid w:val="00CB799F"/>
    <w:rsid w:val="00CC075F"/>
    <w:rsid w:val="00CC0F76"/>
    <w:rsid w:val="00CC13C6"/>
    <w:rsid w:val="00CC2F0C"/>
    <w:rsid w:val="00CC3748"/>
    <w:rsid w:val="00CC3987"/>
    <w:rsid w:val="00CC4C1A"/>
    <w:rsid w:val="00CC4E86"/>
    <w:rsid w:val="00CC60B5"/>
    <w:rsid w:val="00CC7356"/>
    <w:rsid w:val="00CC7630"/>
    <w:rsid w:val="00CD001F"/>
    <w:rsid w:val="00CD0506"/>
    <w:rsid w:val="00CD087F"/>
    <w:rsid w:val="00CD0FAA"/>
    <w:rsid w:val="00CD1250"/>
    <w:rsid w:val="00CD1D19"/>
    <w:rsid w:val="00CD202C"/>
    <w:rsid w:val="00CD22E5"/>
    <w:rsid w:val="00CD3F51"/>
    <w:rsid w:val="00CD492B"/>
    <w:rsid w:val="00CD4AF8"/>
    <w:rsid w:val="00CD53AC"/>
    <w:rsid w:val="00CD5620"/>
    <w:rsid w:val="00CD5E44"/>
    <w:rsid w:val="00CD6083"/>
    <w:rsid w:val="00CD61E6"/>
    <w:rsid w:val="00CD6526"/>
    <w:rsid w:val="00CD6AC4"/>
    <w:rsid w:val="00CD714B"/>
    <w:rsid w:val="00CD7986"/>
    <w:rsid w:val="00CE092E"/>
    <w:rsid w:val="00CE0A5E"/>
    <w:rsid w:val="00CE10B9"/>
    <w:rsid w:val="00CE2182"/>
    <w:rsid w:val="00CE30CA"/>
    <w:rsid w:val="00CE4BEC"/>
    <w:rsid w:val="00CE4BF1"/>
    <w:rsid w:val="00CE4DB9"/>
    <w:rsid w:val="00CE516A"/>
    <w:rsid w:val="00CE5AAD"/>
    <w:rsid w:val="00CE6104"/>
    <w:rsid w:val="00CE6C8F"/>
    <w:rsid w:val="00CE7D6B"/>
    <w:rsid w:val="00CF0019"/>
    <w:rsid w:val="00CF005D"/>
    <w:rsid w:val="00CF14D1"/>
    <w:rsid w:val="00CF1AF0"/>
    <w:rsid w:val="00CF42FF"/>
    <w:rsid w:val="00CF6318"/>
    <w:rsid w:val="00CF7A0E"/>
    <w:rsid w:val="00CF7A59"/>
    <w:rsid w:val="00CF7B99"/>
    <w:rsid w:val="00D0062C"/>
    <w:rsid w:val="00D00E19"/>
    <w:rsid w:val="00D01EAE"/>
    <w:rsid w:val="00D03B79"/>
    <w:rsid w:val="00D048E3"/>
    <w:rsid w:val="00D058D9"/>
    <w:rsid w:val="00D068FF"/>
    <w:rsid w:val="00D06C96"/>
    <w:rsid w:val="00D07041"/>
    <w:rsid w:val="00D079E0"/>
    <w:rsid w:val="00D07A2D"/>
    <w:rsid w:val="00D07E10"/>
    <w:rsid w:val="00D07EF3"/>
    <w:rsid w:val="00D11B6D"/>
    <w:rsid w:val="00D12EB0"/>
    <w:rsid w:val="00D13665"/>
    <w:rsid w:val="00D1385F"/>
    <w:rsid w:val="00D13C3A"/>
    <w:rsid w:val="00D14640"/>
    <w:rsid w:val="00D14742"/>
    <w:rsid w:val="00D14EEF"/>
    <w:rsid w:val="00D15490"/>
    <w:rsid w:val="00D1594E"/>
    <w:rsid w:val="00D16CEC"/>
    <w:rsid w:val="00D1730E"/>
    <w:rsid w:val="00D1737F"/>
    <w:rsid w:val="00D20550"/>
    <w:rsid w:val="00D20D6F"/>
    <w:rsid w:val="00D2118D"/>
    <w:rsid w:val="00D2132A"/>
    <w:rsid w:val="00D21BE9"/>
    <w:rsid w:val="00D21CFD"/>
    <w:rsid w:val="00D250BB"/>
    <w:rsid w:val="00D261DF"/>
    <w:rsid w:val="00D26A76"/>
    <w:rsid w:val="00D27330"/>
    <w:rsid w:val="00D277D6"/>
    <w:rsid w:val="00D277E6"/>
    <w:rsid w:val="00D309CB"/>
    <w:rsid w:val="00D32117"/>
    <w:rsid w:val="00D325B7"/>
    <w:rsid w:val="00D32AB4"/>
    <w:rsid w:val="00D33167"/>
    <w:rsid w:val="00D331A7"/>
    <w:rsid w:val="00D33899"/>
    <w:rsid w:val="00D33C32"/>
    <w:rsid w:val="00D34B0B"/>
    <w:rsid w:val="00D34E05"/>
    <w:rsid w:val="00D36F40"/>
    <w:rsid w:val="00D37816"/>
    <w:rsid w:val="00D37D64"/>
    <w:rsid w:val="00D40271"/>
    <w:rsid w:val="00D40476"/>
    <w:rsid w:val="00D41350"/>
    <w:rsid w:val="00D41CD4"/>
    <w:rsid w:val="00D428A8"/>
    <w:rsid w:val="00D430D9"/>
    <w:rsid w:val="00D43268"/>
    <w:rsid w:val="00D43569"/>
    <w:rsid w:val="00D43CED"/>
    <w:rsid w:val="00D450DE"/>
    <w:rsid w:val="00D452C9"/>
    <w:rsid w:val="00D458F7"/>
    <w:rsid w:val="00D45B34"/>
    <w:rsid w:val="00D45E68"/>
    <w:rsid w:val="00D45EB9"/>
    <w:rsid w:val="00D46880"/>
    <w:rsid w:val="00D46988"/>
    <w:rsid w:val="00D473B6"/>
    <w:rsid w:val="00D479F2"/>
    <w:rsid w:val="00D47B07"/>
    <w:rsid w:val="00D47E79"/>
    <w:rsid w:val="00D50A9A"/>
    <w:rsid w:val="00D50F83"/>
    <w:rsid w:val="00D51E9A"/>
    <w:rsid w:val="00D521AE"/>
    <w:rsid w:val="00D5262F"/>
    <w:rsid w:val="00D5275E"/>
    <w:rsid w:val="00D5391C"/>
    <w:rsid w:val="00D53F83"/>
    <w:rsid w:val="00D55893"/>
    <w:rsid w:val="00D56DC0"/>
    <w:rsid w:val="00D571AA"/>
    <w:rsid w:val="00D57723"/>
    <w:rsid w:val="00D57D25"/>
    <w:rsid w:val="00D608FE"/>
    <w:rsid w:val="00D60BC7"/>
    <w:rsid w:val="00D60C27"/>
    <w:rsid w:val="00D60DAF"/>
    <w:rsid w:val="00D61066"/>
    <w:rsid w:val="00D61568"/>
    <w:rsid w:val="00D6165D"/>
    <w:rsid w:val="00D61A30"/>
    <w:rsid w:val="00D62817"/>
    <w:rsid w:val="00D638F3"/>
    <w:rsid w:val="00D63DBF"/>
    <w:rsid w:val="00D656EC"/>
    <w:rsid w:val="00D6656B"/>
    <w:rsid w:val="00D66CAF"/>
    <w:rsid w:val="00D6718C"/>
    <w:rsid w:val="00D67361"/>
    <w:rsid w:val="00D700A7"/>
    <w:rsid w:val="00D704C1"/>
    <w:rsid w:val="00D70985"/>
    <w:rsid w:val="00D70AF7"/>
    <w:rsid w:val="00D7109E"/>
    <w:rsid w:val="00D717E1"/>
    <w:rsid w:val="00D71F0E"/>
    <w:rsid w:val="00D73C91"/>
    <w:rsid w:val="00D7489D"/>
    <w:rsid w:val="00D74AC8"/>
    <w:rsid w:val="00D74E57"/>
    <w:rsid w:val="00D76711"/>
    <w:rsid w:val="00D8039C"/>
    <w:rsid w:val="00D80BBA"/>
    <w:rsid w:val="00D80C0C"/>
    <w:rsid w:val="00D80C53"/>
    <w:rsid w:val="00D813DE"/>
    <w:rsid w:val="00D81E1B"/>
    <w:rsid w:val="00D82F1A"/>
    <w:rsid w:val="00D83203"/>
    <w:rsid w:val="00D836CA"/>
    <w:rsid w:val="00D8474F"/>
    <w:rsid w:val="00D84CEB"/>
    <w:rsid w:val="00D8558E"/>
    <w:rsid w:val="00D862C6"/>
    <w:rsid w:val="00D86CB9"/>
    <w:rsid w:val="00D8723F"/>
    <w:rsid w:val="00D87675"/>
    <w:rsid w:val="00D8775D"/>
    <w:rsid w:val="00D9034F"/>
    <w:rsid w:val="00D90703"/>
    <w:rsid w:val="00D90CCA"/>
    <w:rsid w:val="00D912A8"/>
    <w:rsid w:val="00D922B2"/>
    <w:rsid w:val="00D925AF"/>
    <w:rsid w:val="00D92A3F"/>
    <w:rsid w:val="00D93C78"/>
    <w:rsid w:val="00D947D5"/>
    <w:rsid w:val="00D94842"/>
    <w:rsid w:val="00D95605"/>
    <w:rsid w:val="00D95C71"/>
    <w:rsid w:val="00D95EBD"/>
    <w:rsid w:val="00D96306"/>
    <w:rsid w:val="00D96C17"/>
    <w:rsid w:val="00D96DBB"/>
    <w:rsid w:val="00D97457"/>
    <w:rsid w:val="00D97B37"/>
    <w:rsid w:val="00DA0ADB"/>
    <w:rsid w:val="00DA113D"/>
    <w:rsid w:val="00DA15A0"/>
    <w:rsid w:val="00DA1EAD"/>
    <w:rsid w:val="00DA3094"/>
    <w:rsid w:val="00DA3696"/>
    <w:rsid w:val="00DA3B9C"/>
    <w:rsid w:val="00DA42C7"/>
    <w:rsid w:val="00DA456C"/>
    <w:rsid w:val="00DA49A3"/>
    <w:rsid w:val="00DA4F84"/>
    <w:rsid w:val="00DA5CC9"/>
    <w:rsid w:val="00DA7130"/>
    <w:rsid w:val="00DA7C01"/>
    <w:rsid w:val="00DB002A"/>
    <w:rsid w:val="00DB01C0"/>
    <w:rsid w:val="00DB0634"/>
    <w:rsid w:val="00DB07A6"/>
    <w:rsid w:val="00DB0811"/>
    <w:rsid w:val="00DB2EB8"/>
    <w:rsid w:val="00DB4CA1"/>
    <w:rsid w:val="00DB5003"/>
    <w:rsid w:val="00DB64C6"/>
    <w:rsid w:val="00DC09C1"/>
    <w:rsid w:val="00DC1689"/>
    <w:rsid w:val="00DC2200"/>
    <w:rsid w:val="00DC2864"/>
    <w:rsid w:val="00DC2C97"/>
    <w:rsid w:val="00DC3292"/>
    <w:rsid w:val="00DC44F7"/>
    <w:rsid w:val="00DC4F36"/>
    <w:rsid w:val="00DC5194"/>
    <w:rsid w:val="00DD02F9"/>
    <w:rsid w:val="00DD0377"/>
    <w:rsid w:val="00DD0DCD"/>
    <w:rsid w:val="00DD0F7D"/>
    <w:rsid w:val="00DD1751"/>
    <w:rsid w:val="00DD1E41"/>
    <w:rsid w:val="00DD22A8"/>
    <w:rsid w:val="00DD23FD"/>
    <w:rsid w:val="00DD2E07"/>
    <w:rsid w:val="00DD5487"/>
    <w:rsid w:val="00DD5AF0"/>
    <w:rsid w:val="00DD5E9D"/>
    <w:rsid w:val="00DD6E2A"/>
    <w:rsid w:val="00DD7734"/>
    <w:rsid w:val="00DD79AB"/>
    <w:rsid w:val="00DD7BEF"/>
    <w:rsid w:val="00DE0712"/>
    <w:rsid w:val="00DE0DEF"/>
    <w:rsid w:val="00DE18D1"/>
    <w:rsid w:val="00DE21CA"/>
    <w:rsid w:val="00DE3C86"/>
    <w:rsid w:val="00DE501C"/>
    <w:rsid w:val="00DE6907"/>
    <w:rsid w:val="00DE6B42"/>
    <w:rsid w:val="00DE70CB"/>
    <w:rsid w:val="00DE7DDA"/>
    <w:rsid w:val="00DE7E6C"/>
    <w:rsid w:val="00DE7F48"/>
    <w:rsid w:val="00DF16E0"/>
    <w:rsid w:val="00DF1D98"/>
    <w:rsid w:val="00DF28E6"/>
    <w:rsid w:val="00DF29E7"/>
    <w:rsid w:val="00DF36E6"/>
    <w:rsid w:val="00DF4FEC"/>
    <w:rsid w:val="00DF504C"/>
    <w:rsid w:val="00DF58B2"/>
    <w:rsid w:val="00DF6625"/>
    <w:rsid w:val="00DF7A16"/>
    <w:rsid w:val="00DF7F9B"/>
    <w:rsid w:val="00E00A4F"/>
    <w:rsid w:val="00E00EB1"/>
    <w:rsid w:val="00E01203"/>
    <w:rsid w:val="00E0224E"/>
    <w:rsid w:val="00E03226"/>
    <w:rsid w:val="00E03698"/>
    <w:rsid w:val="00E0375D"/>
    <w:rsid w:val="00E03D56"/>
    <w:rsid w:val="00E04D09"/>
    <w:rsid w:val="00E05051"/>
    <w:rsid w:val="00E052C5"/>
    <w:rsid w:val="00E0539D"/>
    <w:rsid w:val="00E06C04"/>
    <w:rsid w:val="00E071EE"/>
    <w:rsid w:val="00E10982"/>
    <w:rsid w:val="00E111F4"/>
    <w:rsid w:val="00E12AC1"/>
    <w:rsid w:val="00E13A01"/>
    <w:rsid w:val="00E15079"/>
    <w:rsid w:val="00E152E5"/>
    <w:rsid w:val="00E1562C"/>
    <w:rsid w:val="00E15AD0"/>
    <w:rsid w:val="00E15F71"/>
    <w:rsid w:val="00E161BA"/>
    <w:rsid w:val="00E179D9"/>
    <w:rsid w:val="00E17F3B"/>
    <w:rsid w:val="00E205CC"/>
    <w:rsid w:val="00E20A33"/>
    <w:rsid w:val="00E20AB0"/>
    <w:rsid w:val="00E20C1B"/>
    <w:rsid w:val="00E20D60"/>
    <w:rsid w:val="00E21B0E"/>
    <w:rsid w:val="00E222A9"/>
    <w:rsid w:val="00E22914"/>
    <w:rsid w:val="00E22B81"/>
    <w:rsid w:val="00E22EAB"/>
    <w:rsid w:val="00E2379A"/>
    <w:rsid w:val="00E23B6B"/>
    <w:rsid w:val="00E23DF7"/>
    <w:rsid w:val="00E2446F"/>
    <w:rsid w:val="00E24BBB"/>
    <w:rsid w:val="00E25FCC"/>
    <w:rsid w:val="00E266E3"/>
    <w:rsid w:val="00E26789"/>
    <w:rsid w:val="00E276AD"/>
    <w:rsid w:val="00E305DA"/>
    <w:rsid w:val="00E3074C"/>
    <w:rsid w:val="00E34C11"/>
    <w:rsid w:val="00E34FF5"/>
    <w:rsid w:val="00E35295"/>
    <w:rsid w:val="00E3646F"/>
    <w:rsid w:val="00E36649"/>
    <w:rsid w:val="00E37BCF"/>
    <w:rsid w:val="00E403B3"/>
    <w:rsid w:val="00E407F6"/>
    <w:rsid w:val="00E40B02"/>
    <w:rsid w:val="00E41135"/>
    <w:rsid w:val="00E41374"/>
    <w:rsid w:val="00E41F54"/>
    <w:rsid w:val="00E4210F"/>
    <w:rsid w:val="00E43580"/>
    <w:rsid w:val="00E435BC"/>
    <w:rsid w:val="00E438D5"/>
    <w:rsid w:val="00E440E5"/>
    <w:rsid w:val="00E4439E"/>
    <w:rsid w:val="00E447C0"/>
    <w:rsid w:val="00E45BC4"/>
    <w:rsid w:val="00E4668C"/>
    <w:rsid w:val="00E46709"/>
    <w:rsid w:val="00E47953"/>
    <w:rsid w:val="00E47CD4"/>
    <w:rsid w:val="00E51249"/>
    <w:rsid w:val="00E51EE3"/>
    <w:rsid w:val="00E5248D"/>
    <w:rsid w:val="00E538F3"/>
    <w:rsid w:val="00E53C7E"/>
    <w:rsid w:val="00E554ED"/>
    <w:rsid w:val="00E55845"/>
    <w:rsid w:val="00E559E0"/>
    <w:rsid w:val="00E55B10"/>
    <w:rsid w:val="00E55FBD"/>
    <w:rsid w:val="00E563E5"/>
    <w:rsid w:val="00E563E6"/>
    <w:rsid w:val="00E56F8D"/>
    <w:rsid w:val="00E57627"/>
    <w:rsid w:val="00E6034A"/>
    <w:rsid w:val="00E60AC0"/>
    <w:rsid w:val="00E61B89"/>
    <w:rsid w:val="00E61D89"/>
    <w:rsid w:val="00E62014"/>
    <w:rsid w:val="00E63321"/>
    <w:rsid w:val="00E63D54"/>
    <w:rsid w:val="00E65301"/>
    <w:rsid w:val="00E65307"/>
    <w:rsid w:val="00E655EB"/>
    <w:rsid w:val="00E658AF"/>
    <w:rsid w:val="00E659A2"/>
    <w:rsid w:val="00E65A01"/>
    <w:rsid w:val="00E65E44"/>
    <w:rsid w:val="00E66B9E"/>
    <w:rsid w:val="00E66C30"/>
    <w:rsid w:val="00E67E00"/>
    <w:rsid w:val="00E70EE2"/>
    <w:rsid w:val="00E721F0"/>
    <w:rsid w:val="00E73562"/>
    <w:rsid w:val="00E74513"/>
    <w:rsid w:val="00E7549A"/>
    <w:rsid w:val="00E75D14"/>
    <w:rsid w:val="00E75F40"/>
    <w:rsid w:val="00E75FF8"/>
    <w:rsid w:val="00E760C0"/>
    <w:rsid w:val="00E76A20"/>
    <w:rsid w:val="00E77F64"/>
    <w:rsid w:val="00E80B06"/>
    <w:rsid w:val="00E81434"/>
    <w:rsid w:val="00E81473"/>
    <w:rsid w:val="00E81F5F"/>
    <w:rsid w:val="00E838CA"/>
    <w:rsid w:val="00E83B8F"/>
    <w:rsid w:val="00E8489D"/>
    <w:rsid w:val="00E84D8E"/>
    <w:rsid w:val="00E85644"/>
    <w:rsid w:val="00E86489"/>
    <w:rsid w:val="00E86576"/>
    <w:rsid w:val="00E87524"/>
    <w:rsid w:val="00E901AC"/>
    <w:rsid w:val="00E925E5"/>
    <w:rsid w:val="00E94DC1"/>
    <w:rsid w:val="00E9563B"/>
    <w:rsid w:val="00E9569F"/>
    <w:rsid w:val="00E97362"/>
    <w:rsid w:val="00E97C80"/>
    <w:rsid w:val="00E97CA0"/>
    <w:rsid w:val="00EA0348"/>
    <w:rsid w:val="00EA0EDD"/>
    <w:rsid w:val="00EA15A2"/>
    <w:rsid w:val="00EA15A4"/>
    <w:rsid w:val="00EA1813"/>
    <w:rsid w:val="00EA19B2"/>
    <w:rsid w:val="00EA1ACE"/>
    <w:rsid w:val="00EA2B2A"/>
    <w:rsid w:val="00EA3062"/>
    <w:rsid w:val="00EA3BFC"/>
    <w:rsid w:val="00EA3E64"/>
    <w:rsid w:val="00EA4537"/>
    <w:rsid w:val="00EA51CE"/>
    <w:rsid w:val="00EA538F"/>
    <w:rsid w:val="00EA5BA9"/>
    <w:rsid w:val="00EA60A0"/>
    <w:rsid w:val="00EA64B0"/>
    <w:rsid w:val="00EA64BD"/>
    <w:rsid w:val="00EA6D45"/>
    <w:rsid w:val="00EA6F33"/>
    <w:rsid w:val="00EB0639"/>
    <w:rsid w:val="00EB06EA"/>
    <w:rsid w:val="00EB0B22"/>
    <w:rsid w:val="00EB202A"/>
    <w:rsid w:val="00EB207E"/>
    <w:rsid w:val="00EB2256"/>
    <w:rsid w:val="00EB57A1"/>
    <w:rsid w:val="00EB59A8"/>
    <w:rsid w:val="00EB5B50"/>
    <w:rsid w:val="00EB5FB2"/>
    <w:rsid w:val="00EB64BF"/>
    <w:rsid w:val="00EB7F58"/>
    <w:rsid w:val="00EC05F1"/>
    <w:rsid w:val="00EC0B61"/>
    <w:rsid w:val="00EC139B"/>
    <w:rsid w:val="00EC18A4"/>
    <w:rsid w:val="00EC1FC4"/>
    <w:rsid w:val="00EC242E"/>
    <w:rsid w:val="00EC42C4"/>
    <w:rsid w:val="00EC4475"/>
    <w:rsid w:val="00EC4987"/>
    <w:rsid w:val="00EC528E"/>
    <w:rsid w:val="00EC5C39"/>
    <w:rsid w:val="00EC5F8F"/>
    <w:rsid w:val="00EC62BC"/>
    <w:rsid w:val="00EC63CC"/>
    <w:rsid w:val="00EC64AF"/>
    <w:rsid w:val="00EC657C"/>
    <w:rsid w:val="00EC757F"/>
    <w:rsid w:val="00EC76F9"/>
    <w:rsid w:val="00EC7DEE"/>
    <w:rsid w:val="00ED0527"/>
    <w:rsid w:val="00ED0CFA"/>
    <w:rsid w:val="00ED2210"/>
    <w:rsid w:val="00ED2871"/>
    <w:rsid w:val="00ED36AB"/>
    <w:rsid w:val="00ED3C72"/>
    <w:rsid w:val="00ED49A2"/>
    <w:rsid w:val="00ED50FA"/>
    <w:rsid w:val="00ED5588"/>
    <w:rsid w:val="00ED64A4"/>
    <w:rsid w:val="00ED6648"/>
    <w:rsid w:val="00ED6AC8"/>
    <w:rsid w:val="00ED7E6E"/>
    <w:rsid w:val="00ED7EF1"/>
    <w:rsid w:val="00EE0CA4"/>
    <w:rsid w:val="00EE0D66"/>
    <w:rsid w:val="00EE122A"/>
    <w:rsid w:val="00EE13C2"/>
    <w:rsid w:val="00EE1CD6"/>
    <w:rsid w:val="00EE394C"/>
    <w:rsid w:val="00EE3AF8"/>
    <w:rsid w:val="00EE47FB"/>
    <w:rsid w:val="00EE4F67"/>
    <w:rsid w:val="00EE554D"/>
    <w:rsid w:val="00EE5790"/>
    <w:rsid w:val="00EE5A1F"/>
    <w:rsid w:val="00EE5AA8"/>
    <w:rsid w:val="00EE656D"/>
    <w:rsid w:val="00EE65F8"/>
    <w:rsid w:val="00EE7000"/>
    <w:rsid w:val="00EE7323"/>
    <w:rsid w:val="00EE747A"/>
    <w:rsid w:val="00EE7B95"/>
    <w:rsid w:val="00EE7C02"/>
    <w:rsid w:val="00EF0A41"/>
    <w:rsid w:val="00EF0BBB"/>
    <w:rsid w:val="00EF17AD"/>
    <w:rsid w:val="00EF1A85"/>
    <w:rsid w:val="00EF1B96"/>
    <w:rsid w:val="00EF1F36"/>
    <w:rsid w:val="00EF2292"/>
    <w:rsid w:val="00EF2B82"/>
    <w:rsid w:val="00EF2F4D"/>
    <w:rsid w:val="00EF39E8"/>
    <w:rsid w:val="00EF5D60"/>
    <w:rsid w:val="00EF6AD6"/>
    <w:rsid w:val="00F00607"/>
    <w:rsid w:val="00F00994"/>
    <w:rsid w:val="00F00A5E"/>
    <w:rsid w:val="00F00F55"/>
    <w:rsid w:val="00F02B5E"/>
    <w:rsid w:val="00F0335D"/>
    <w:rsid w:val="00F03A3E"/>
    <w:rsid w:val="00F0427D"/>
    <w:rsid w:val="00F04396"/>
    <w:rsid w:val="00F048C3"/>
    <w:rsid w:val="00F04A1B"/>
    <w:rsid w:val="00F0551E"/>
    <w:rsid w:val="00F0555F"/>
    <w:rsid w:val="00F05950"/>
    <w:rsid w:val="00F05BA0"/>
    <w:rsid w:val="00F05D85"/>
    <w:rsid w:val="00F05EA1"/>
    <w:rsid w:val="00F05FBF"/>
    <w:rsid w:val="00F0607F"/>
    <w:rsid w:val="00F07217"/>
    <w:rsid w:val="00F073B0"/>
    <w:rsid w:val="00F073B1"/>
    <w:rsid w:val="00F07442"/>
    <w:rsid w:val="00F10577"/>
    <w:rsid w:val="00F108F8"/>
    <w:rsid w:val="00F10AEB"/>
    <w:rsid w:val="00F11125"/>
    <w:rsid w:val="00F11CAB"/>
    <w:rsid w:val="00F1244E"/>
    <w:rsid w:val="00F12796"/>
    <w:rsid w:val="00F13D3D"/>
    <w:rsid w:val="00F14DA8"/>
    <w:rsid w:val="00F15003"/>
    <w:rsid w:val="00F152FD"/>
    <w:rsid w:val="00F156EE"/>
    <w:rsid w:val="00F16D1C"/>
    <w:rsid w:val="00F1781C"/>
    <w:rsid w:val="00F17821"/>
    <w:rsid w:val="00F17FAD"/>
    <w:rsid w:val="00F2019D"/>
    <w:rsid w:val="00F203BD"/>
    <w:rsid w:val="00F20BB5"/>
    <w:rsid w:val="00F223B6"/>
    <w:rsid w:val="00F22787"/>
    <w:rsid w:val="00F22FE6"/>
    <w:rsid w:val="00F234DD"/>
    <w:rsid w:val="00F23A73"/>
    <w:rsid w:val="00F24B7F"/>
    <w:rsid w:val="00F24E2E"/>
    <w:rsid w:val="00F2576F"/>
    <w:rsid w:val="00F25D61"/>
    <w:rsid w:val="00F26AAD"/>
    <w:rsid w:val="00F26C47"/>
    <w:rsid w:val="00F2709D"/>
    <w:rsid w:val="00F27ADA"/>
    <w:rsid w:val="00F27E53"/>
    <w:rsid w:val="00F32102"/>
    <w:rsid w:val="00F32130"/>
    <w:rsid w:val="00F3298B"/>
    <w:rsid w:val="00F32AEB"/>
    <w:rsid w:val="00F34131"/>
    <w:rsid w:val="00F3428D"/>
    <w:rsid w:val="00F34628"/>
    <w:rsid w:val="00F34ED7"/>
    <w:rsid w:val="00F3601B"/>
    <w:rsid w:val="00F36A1C"/>
    <w:rsid w:val="00F36D8D"/>
    <w:rsid w:val="00F36DF1"/>
    <w:rsid w:val="00F37A3D"/>
    <w:rsid w:val="00F40761"/>
    <w:rsid w:val="00F4130E"/>
    <w:rsid w:val="00F42B03"/>
    <w:rsid w:val="00F43D6E"/>
    <w:rsid w:val="00F4501D"/>
    <w:rsid w:val="00F45087"/>
    <w:rsid w:val="00F459CC"/>
    <w:rsid w:val="00F46D9B"/>
    <w:rsid w:val="00F47F88"/>
    <w:rsid w:val="00F50978"/>
    <w:rsid w:val="00F52307"/>
    <w:rsid w:val="00F53CBD"/>
    <w:rsid w:val="00F5530D"/>
    <w:rsid w:val="00F5696B"/>
    <w:rsid w:val="00F56A94"/>
    <w:rsid w:val="00F61BCC"/>
    <w:rsid w:val="00F6227C"/>
    <w:rsid w:val="00F62E8A"/>
    <w:rsid w:val="00F65601"/>
    <w:rsid w:val="00F65B19"/>
    <w:rsid w:val="00F661CD"/>
    <w:rsid w:val="00F6636A"/>
    <w:rsid w:val="00F67A34"/>
    <w:rsid w:val="00F707A5"/>
    <w:rsid w:val="00F70A87"/>
    <w:rsid w:val="00F71A16"/>
    <w:rsid w:val="00F71DF2"/>
    <w:rsid w:val="00F723E1"/>
    <w:rsid w:val="00F725CA"/>
    <w:rsid w:val="00F74D3B"/>
    <w:rsid w:val="00F74DB7"/>
    <w:rsid w:val="00F755EA"/>
    <w:rsid w:val="00F7561F"/>
    <w:rsid w:val="00F75E50"/>
    <w:rsid w:val="00F76878"/>
    <w:rsid w:val="00F76E7C"/>
    <w:rsid w:val="00F77231"/>
    <w:rsid w:val="00F81530"/>
    <w:rsid w:val="00F81D6B"/>
    <w:rsid w:val="00F8288C"/>
    <w:rsid w:val="00F82B31"/>
    <w:rsid w:val="00F82FEF"/>
    <w:rsid w:val="00F84313"/>
    <w:rsid w:val="00F8561D"/>
    <w:rsid w:val="00F85D16"/>
    <w:rsid w:val="00F86D94"/>
    <w:rsid w:val="00F903A2"/>
    <w:rsid w:val="00F904EB"/>
    <w:rsid w:val="00F90BB7"/>
    <w:rsid w:val="00F934CC"/>
    <w:rsid w:val="00F937BC"/>
    <w:rsid w:val="00F9410F"/>
    <w:rsid w:val="00F944ED"/>
    <w:rsid w:val="00F946A2"/>
    <w:rsid w:val="00F947F9"/>
    <w:rsid w:val="00F94812"/>
    <w:rsid w:val="00F95620"/>
    <w:rsid w:val="00F95A94"/>
    <w:rsid w:val="00F95B41"/>
    <w:rsid w:val="00F96117"/>
    <w:rsid w:val="00F97E0B"/>
    <w:rsid w:val="00F97FB4"/>
    <w:rsid w:val="00FA1761"/>
    <w:rsid w:val="00FA2247"/>
    <w:rsid w:val="00FA315A"/>
    <w:rsid w:val="00FA3F63"/>
    <w:rsid w:val="00FA4709"/>
    <w:rsid w:val="00FA4BC0"/>
    <w:rsid w:val="00FA5663"/>
    <w:rsid w:val="00FA7A59"/>
    <w:rsid w:val="00FA7EC9"/>
    <w:rsid w:val="00FB01FA"/>
    <w:rsid w:val="00FB028F"/>
    <w:rsid w:val="00FB1D5F"/>
    <w:rsid w:val="00FB2FD0"/>
    <w:rsid w:val="00FB3227"/>
    <w:rsid w:val="00FB49D1"/>
    <w:rsid w:val="00FB5BED"/>
    <w:rsid w:val="00FB5FC3"/>
    <w:rsid w:val="00FB5FFC"/>
    <w:rsid w:val="00FB6857"/>
    <w:rsid w:val="00FB7627"/>
    <w:rsid w:val="00FB7840"/>
    <w:rsid w:val="00FC00BA"/>
    <w:rsid w:val="00FC079A"/>
    <w:rsid w:val="00FC16DC"/>
    <w:rsid w:val="00FC2F30"/>
    <w:rsid w:val="00FC3B65"/>
    <w:rsid w:val="00FC41AE"/>
    <w:rsid w:val="00FC5B5D"/>
    <w:rsid w:val="00FC6316"/>
    <w:rsid w:val="00FC6640"/>
    <w:rsid w:val="00FC784A"/>
    <w:rsid w:val="00FD008D"/>
    <w:rsid w:val="00FD04D0"/>
    <w:rsid w:val="00FD151B"/>
    <w:rsid w:val="00FD1FCA"/>
    <w:rsid w:val="00FD2D54"/>
    <w:rsid w:val="00FD32C5"/>
    <w:rsid w:val="00FD4545"/>
    <w:rsid w:val="00FD4D19"/>
    <w:rsid w:val="00FD5A62"/>
    <w:rsid w:val="00FD5FE1"/>
    <w:rsid w:val="00FE12B5"/>
    <w:rsid w:val="00FE17D2"/>
    <w:rsid w:val="00FE1F1A"/>
    <w:rsid w:val="00FE2D8D"/>
    <w:rsid w:val="00FE2E99"/>
    <w:rsid w:val="00FE2F1F"/>
    <w:rsid w:val="00FE43E8"/>
    <w:rsid w:val="00FE5279"/>
    <w:rsid w:val="00FE5788"/>
    <w:rsid w:val="00FE6A5D"/>
    <w:rsid w:val="00FE7A3D"/>
    <w:rsid w:val="00FF1D5F"/>
    <w:rsid w:val="00FF2557"/>
    <w:rsid w:val="00FF33EB"/>
    <w:rsid w:val="00FF4E89"/>
    <w:rsid w:val="00FF4FC6"/>
    <w:rsid w:val="00FF5A05"/>
    <w:rsid w:val="00FF65D5"/>
    <w:rsid w:val="00FF67E8"/>
    <w:rsid w:val="00FF6EAA"/>
    <w:rsid w:val="00FF72BB"/>
    <w:rsid w:val="00FF7439"/>
    <w:rsid w:val="00FF76CF"/>
    <w:rsid w:val="00FF79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qFormat="1"/>
    <w:lsdException w:name="caption" w:uiPriority="35" w:qFormat="1"/>
    <w:lsdException w:name="footnote reference"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rmal Table" w:semiHidden="0" w:unhideWhenUsed="0"/>
    <w:lsdException w:name="annotation subject" w:uiPriority="99"/>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324"/>
    <w:pPr>
      <w:bidi/>
      <w:spacing w:line="216" w:lineRule="auto"/>
      <w:jc w:val="lowKashida"/>
    </w:pPr>
    <w:rPr>
      <w:rFonts w:eastAsia="YouYuan" w:cs="Simplified Arabic"/>
      <w:kern w:val="2"/>
      <w:szCs w:val="24"/>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unhideWhenUsed/>
    <w:qFormat/>
    <w:rsid w:val="005C034F"/>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08758D"/>
    <w:pPr>
      <w:keepNext/>
      <w:spacing w:before="120" w:after="120" w:line="240" w:lineRule="auto"/>
      <w:jc w:val="left"/>
      <w:outlineLvl w:val="4"/>
    </w:pPr>
    <w:rPr>
      <w:rFonts w:ascii="Times New Roman Bold" w:eastAsia="PMingLiU" w:hAnsi="Times New Roman Bold" w:cs="Times New Roman"/>
      <w:b/>
      <w:bCs/>
      <w:spacing w:val="-2"/>
      <w:kern w:val="0"/>
      <w:sz w:val="22"/>
      <w:lang w:eastAsia="ar-SA"/>
    </w:rPr>
  </w:style>
  <w:style w:type="paragraph" w:styleId="Heading6">
    <w:name w:val="heading 6"/>
    <w:basedOn w:val="Normal"/>
    <w:next w:val="Normal"/>
    <w:link w:val="Heading6Char"/>
    <w:qFormat/>
    <w:rsid w:val="00B35AB3"/>
    <w:pPr>
      <w:keepNext/>
      <w:bidi w:val="0"/>
      <w:spacing w:after="240" w:line="240" w:lineRule="exact"/>
      <w:ind w:left="720"/>
      <w:jc w:val="both"/>
      <w:outlineLvl w:val="5"/>
    </w:pPr>
    <w:rPr>
      <w:rFonts w:eastAsia="Times New Roman" w:cs="Times New Roman"/>
      <w:kern w:val="0"/>
      <w:sz w:val="22"/>
      <w:u w:val="single"/>
      <w:lang w:val="en-GB"/>
    </w:rPr>
  </w:style>
  <w:style w:type="paragraph" w:styleId="Heading7">
    <w:name w:val="heading 7"/>
    <w:basedOn w:val="Normal"/>
    <w:next w:val="Normal"/>
    <w:link w:val="Heading7Char"/>
    <w:qFormat/>
    <w:rsid w:val="00B35AB3"/>
    <w:pPr>
      <w:keepNext/>
      <w:bidi w:val="0"/>
      <w:spacing w:line="240" w:lineRule="auto"/>
      <w:jc w:val="right"/>
      <w:outlineLvl w:val="6"/>
    </w:pPr>
    <w:rPr>
      <w:rFonts w:ascii="Univers" w:eastAsia="Times New Roman" w:hAnsi="Univers" w:cs="Times New Roman"/>
      <w:b/>
      <w:kern w:val="0"/>
      <w:sz w:val="28"/>
      <w:lang w:val="en-GB"/>
    </w:rPr>
  </w:style>
  <w:style w:type="paragraph" w:styleId="Heading8">
    <w:name w:val="heading 8"/>
    <w:basedOn w:val="Normal"/>
    <w:next w:val="Normal"/>
    <w:link w:val="Heading8Char"/>
    <w:qFormat/>
    <w:rsid w:val="00B35AB3"/>
    <w:pPr>
      <w:keepNext/>
      <w:bidi w:val="0"/>
      <w:spacing w:line="240" w:lineRule="auto"/>
      <w:jc w:val="right"/>
      <w:outlineLvl w:val="7"/>
    </w:pPr>
    <w:rPr>
      <w:rFonts w:ascii="Univers" w:eastAsia="Times New Roman" w:hAnsi="Univers" w:cs="Times New Roman"/>
      <w:b/>
      <w:kern w:val="0"/>
      <w:sz w:val="32"/>
      <w:lang w:val="en-GB"/>
    </w:rPr>
  </w:style>
  <w:style w:type="paragraph" w:styleId="Heading9">
    <w:name w:val="heading 9"/>
    <w:basedOn w:val="Normal"/>
    <w:next w:val="Normal"/>
    <w:link w:val="Heading9Char"/>
    <w:qFormat/>
    <w:rsid w:val="00B35AB3"/>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22A8"/>
    <w:pPr>
      <w:tabs>
        <w:tab w:val="center" w:pos="4320"/>
        <w:tab w:val="right" w:pos="8640"/>
      </w:tabs>
    </w:pPr>
  </w:style>
  <w:style w:type="paragraph" w:styleId="Footer">
    <w:name w:val="footer"/>
    <w:basedOn w:val="Normal"/>
    <w:link w:val="FooterChar"/>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08758D"/>
    <w:pPr>
      <w:jc w:val="both"/>
    </w:pPr>
    <w:rPr>
      <w:rFonts w:eastAsia="PMingLiU" w:cs="Times New Roman"/>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
    <w:link w:val="BVIfnrChar"/>
    <w:qFormat/>
    <w:rsid w:val="0008758D"/>
    <w:rPr>
      <w:rFonts w:cs="Simplified Arabic"/>
      <w:szCs w:val="24"/>
      <w:vertAlign w:val="superscript"/>
      <w:lang w:bidi="ar-EG"/>
    </w:rPr>
  </w:style>
  <w:style w:type="paragraph" w:styleId="BalloonText">
    <w:name w:val="Balloon Text"/>
    <w:basedOn w:val="Normal"/>
    <w:link w:val="BalloonTextChar"/>
    <w:uiPriority w:val="99"/>
    <w:semiHidden/>
    <w:rsid w:val="008022A3"/>
    <w:rPr>
      <w:rFonts w:ascii="Tahoma" w:hAnsi="Tahoma" w:cs="Tahoma"/>
      <w:sz w:val="16"/>
      <w:szCs w:val="16"/>
    </w:rPr>
  </w:style>
  <w:style w:type="paragraph" w:customStyle="1" w:styleId="Activity">
    <w:name w:val="Activity"/>
    <w:basedOn w:val="Normal"/>
    <w:rsid w:val="0025133F"/>
    <w:pPr>
      <w:keepNext/>
      <w:numPr>
        <w:ilvl w:val="1"/>
        <w:numId w:val="1"/>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uiPriority w:val="99"/>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rsid w:val="005C034F"/>
    <w:p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uiPriority w:val="99"/>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uiPriority w:val="99"/>
    <w:rsid w:val="007B636E"/>
    <w:rPr>
      <w:rFonts w:eastAsia="Malgun Gothic"/>
      <w:sz w:val="22"/>
      <w:szCs w:val="24"/>
      <w:lang w:val="en-GB" w:eastAsia="en-US"/>
    </w:rPr>
  </w:style>
  <w:style w:type="character" w:customStyle="1" w:styleId="Para1Char">
    <w:name w:val="Para1 Char"/>
    <w:link w:val="Para1"/>
    <w:locked/>
    <w:rsid w:val="007B636E"/>
    <w:rPr>
      <w:rFonts w:eastAsia="Malgun Gothic"/>
      <w:snapToGrid w:val="0"/>
      <w:sz w:val="22"/>
      <w:szCs w:val="18"/>
      <w:lang w:val="en-GB"/>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EE47FB"/>
    <w:rPr>
      <w:rFonts w:eastAsia="PMingLiU" w:cs="Simplified Arabic"/>
      <w:szCs w:val="22"/>
      <w:lang w:val="en-US" w:eastAsia="ar-SA"/>
    </w:rPr>
  </w:style>
  <w:style w:type="table" w:styleId="TableGrid">
    <w:name w:val="Table Grid"/>
    <w:basedOn w:val="TableNormal"/>
    <w:uiPriority w:val="59"/>
    <w:rsid w:val="00EE47FB"/>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link w:val="Heading5"/>
    <w:rsid w:val="00C47A49"/>
    <w:rPr>
      <w:rFonts w:ascii="Times New Roman Bold" w:eastAsia="PMingLiU" w:hAnsi="Times New Roman Bold" w:cs="Simplified Arabic"/>
      <w:b/>
      <w:bCs/>
      <w:spacing w:val="-2"/>
      <w:sz w:val="22"/>
      <w:szCs w:val="24"/>
      <w:lang w:eastAsia="ar-SA"/>
    </w:rPr>
  </w:style>
  <w:style w:type="paragraph" w:styleId="BodyText">
    <w:name w:val="Body Text"/>
    <w:basedOn w:val="Normal"/>
    <w:link w:val="BodyTextChar"/>
    <w:rsid w:val="005A43A3"/>
    <w:pPr>
      <w:spacing w:after="120"/>
    </w:pPr>
    <w:rPr>
      <w:rFonts w:cs="Times New Roman"/>
    </w:rPr>
  </w:style>
  <w:style w:type="character" w:customStyle="1" w:styleId="BodyTextChar">
    <w:name w:val="Body Text Char"/>
    <w:link w:val="BodyText"/>
    <w:rsid w:val="005A43A3"/>
    <w:rPr>
      <w:rFonts w:eastAsia="YouYuan" w:cs="Simplified Arabic"/>
      <w:kern w:val="2"/>
      <w:szCs w:val="24"/>
    </w:rPr>
  </w:style>
  <w:style w:type="paragraph" w:customStyle="1" w:styleId="Para10">
    <w:name w:val="Para 1"/>
    <w:basedOn w:val="BodyText"/>
    <w:rsid w:val="00D86CB9"/>
    <w:pPr>
      <w:bidi w:val="0"/>
      <w:spacing w:before="120" w:line="240" w:lineRule="auto"/>
      <w:jc w:val="left"/>
    </w:pPr>
    <w:rPr>
      <w:rFonts w:eastAsia="MS Mincho"/>
      <w:bCs/>
      <w:kern w:val="0"/>
      <w:sz w:val="24"/>
      <w:szCs w:val="22"/>
    </w:rPr>
  </w:style>
  <w:style w:type="paragraph" w:customStyle="1" w:styleId="Para1-Annex">
    <w:name w:val="Para1-Annex"/>
    <w:basedOn w:val="Normal"/>
    <w:rsid w:val="00D86CB9"/>
    <w:pPr>
      <w:numPr>
        <w:numId w:val="4"/>
      </w:numPr>
      <w:bidi w:val="0"/>
      <w:spacing w:after="120" w:line="240" w:lineRule="auto"/>
      <w:jc w:val="left"/>
    </w:pPr>
    <w:rPr>
      <w:rFonts w:eastAsia="Times New Roman" w:cs="Times New Roman"/>
      <w:kern w:val="0"/>
      <w:sz w:val="24"/>
      <w:szCs w:val="22"/>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4142E1"/>
    <w:pPr>
      <w:bidi w:val="0"/>
      <w:spacing w:after="160" w:line="240" w:lineRule="exact"/>
      <w:jc w:val="both"/>
    </w:pPr>
    <w:rPr>
      <w:rFonts w:eastAsia="Times New Roman"/>
      <w:kern w:val="0"/>
      <w:vertAlign w:val="superscript"/>
      <w:lang w:bidi="ar-EG"/>
    </w:rPr>
  </w:style>
  <w:style w:type="character" w:customStyle="1" w:styleId="Heading6Char">
    <w:name w:val="Heading 6 Char"/>
    <w:basedOn w:val="DefaultParagraphFont"/>
    <w:link w:val="Heading6"/>
    <w:rsid w:val="00B35AB3"/>
    <w:rPr>
      <w:sz w:val="22"/>
      <w:szCs w:val="24"/>
      <w:u w:val="single"/>
      <w:lang w:val="en-GB"/>
    </w:rPr>
  </w:style>
  <w:style w:type="character" w:customStyle="1" w:styleId="Heading7Char">
    <w:name w:val="Heading 7 Char"/>
    <w:basedOn w:val="DefaultParagraphFont"/>
    <w:link w:val="Heading7"/>
    <w:rsid w:val="00B35AB3"/>
    <w:rPr>
      <w:rFonts w:ascii="Univers" w:hAnsi="Univers"/>
      <w:b/>
      <w:sz w:val="28"/>
      <w:szCs w:val="24"/>
      <w:lang w:val="en-GB"/>
    </w:rPr>
  </w:style>
  <w:style w:type="character" w:customStyle="1" w:styleId="Heading8Char">
    <w:name w:val="Heading 8 Char"/>
    <w:basedOn w:val="DefaultParagraphFont"/>
    <w:link w:val="Heading8"/>
    <w:rsid w:val="00B35AB3"/>
    <w:rPr>
      <w:rFonts w:ascii="Univers" w:hAnsi="Univers"/>
      <w:b/>
      <w:sz w:val="32"/>
      <w:szCs w:val="24"/>
      <w:lang w:val="en-GB"/>
    </w:rPr>
  </w:style>
  <w:style w:type="character" w:customStyle="1" w:styleId="Heading9Char">
    <w:name w:val="Heading 9 Char"/>
    <w:basedOn w:val="DefaultParagraphFont"/>
    <w:link w:val="Heading9"/>
    <w:rsid w:val="00B35AB3"/>
    <w:rPr>
      <w:i/>
      <w:iCs/>
      <w:sz w:val="22"/>
      <w:szCs w:val="24"/>
      <w:lang w:val="en-GB"/>
    </w:rPr>
  </w:style>
  <w:style w:type="character" w:customStyle="1" w:styleId="BalloonTextChar">
    <w:name w:val="Balloon Text Char"/>
    <w:basedOn w:val="DefaultParagraphFont"/>
    <w:link w:val="BalloonText"/>
    <w:uiPriority w:val="99"/>
    <w:semiHidden/>
    <w:rsid w:val="00B35AB3"/>
    <w:rPr>
      <w:rFonts w:ascii="Tahoma" w:eastAsia="YouYuan" w:hAnsi="Tahoma" w:cs="Tahoma"/>
      <w:kern w:val="2"/>
      <w:sz w:val="16"/>
      <w:szCs w:val="16"/>
    </w:rPr>
  </w:style>
  <w:style w:type="character" w:styleId="PlaceholderText">
    <w:name w:val="Placeholder Text"/>
    <w:basedOn w:val="DefaultParagraphFont"/>
    <w:uiPriority w:val="99"/>
    <w:rsid w:val="00B35AB3"/>
    <w:rPr>
      <w:color w:val="808080"/>
    </w:rPr>
  </w:style>
  <w:style w:type="character" w:customStyle="1" w:styleId="HeaderChar">
    <w:name w:val="Header Char"/>
    <w:basedOn w:val="DefaultParagraphFont"/>
    <w:link w:val="Header"/>
    <w:uiPriority w:val="99"/>
    <w:rsid w:val="00B35AB3"/>
    <w:rPr>
      <w:rFonts w:eastAsia="YouYuan" w:cs="Simplified Arabic"/>
      <w:kern w:val="2"/>
      <w:szCs w:val="24"/>
    </w:rPr>
  </w:style>
  <w:style w:type="character" w:customStyle="1" w:styleId="FooterChar">
    <w:name w:val="Footer Char"/>
    <w:basedOn w:val="DefaultParagraphFont"/>
    <w:link w:val="Footer"/>
    <w:rsid w:val="00B35AB3"/>
    <w:rPr>
      <w:rFonts w:eastAsia="YouYuan" w:cs="Simplified Arabic"/>
      <w:kern w:val="2"/>
      <w:szCs w:val="24"/>
    </w:rPr>
  </w:style>
  <w:style w:type="paragraph" w:customStyle="1" w:styleId="meetingname">
    <w:name w:val="meeting name"/>
    <w:basedOn w:val="Normal"/>
    <w:qFormat/>
    <w:rsid w:val="00B35AB3"/>
    <w:pPr>
      <w:bidi w:val="0"/>
      <w:spacing w:line="240" w:lineRule="auto"/>
      <w:ind w:left="142" w:right="4218" w:hanging="142"/>
      <w:jc w:val="both"/>
    </w:pPr>
    <w:rPr>
      <w:rFonts w:eastAsia="Times New Roman" w:cs="Times New Roman"/>
      <w:caps/>
      <w:kern w:val="0"/>
      <w:sz w:val="22"/>
      <w:szCs w:val="22"/>
      <w:lang w:val="en-GB"/>
    </w:rPr>
  </w:style>
  <w:style w:type="paragraph" w:styleId="Title">
    <w:name w:val="Title"/>
    <w:basedOn w:val="Normal"/>
    <w:next w:val="Normal"/>
    <w:link w:val="TitleChar"/>
    <w:uiPriority w:val="10"/>
    <w:qFormat/>
    <w:rsid w:val="00B35AB3"/>
    <w:pPr>
      <w:pBdr>
        <w:bottom w:val="single" w:sz="8" w:space="4" w:color="4F81BD" w:themeColor="accent1"/>
      </w:pBdr>
      <w:bidi w:val="0"/>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B35AB3"/>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qFormat/>
    <w:rsid w:val="00B35AB3"/>
    <w:pPr>
      <w:numPr>
        <w:ilvl w:val="1"/>
      </w:numPr>
      <w:bidi w:val="0"/>
      <w:spacing w:line="240" w:lineRule="auto"/>
      <w:jc w:val="both"/>
    </w:pPr>
    <w:rPr>
      <w:rFonts w:asciiTheme="majorHAnsi" w:eastAsiaTheme="majorEastAsia" w:hAnsiTheme="majorHAnsi" w:cstheme="majorBidi"/>
      <w:i/>
      <w:iCs/>
      <w:color w:val="4F81BD" w:themeColor="accent1"/>
      <w:spacing w:val="15"/>
      <w:kern w:val="0"/>
      <w:sz w:val="24"/>
      <w:lang w:val="en-GB"/>
    </w:rPr>
  </w:style>
  <w:style w:type="character" w:customStyle="1" w:styleId="SubtitleChar">
    <w:name w:val="Subtitle Char"/>
    <w:basedOn w:val="DefaultParagraphFont"/>
    <w:link w:val="Subtitle"/>
    <w:rsid w:val="00B35AB3"/>
    <w:rPr>
      <w:rFonts w:asciiTheme="majorHAnsi" w:eastAsiaTheme="majorEastAsia" w:hAnsiTheme="majorHAnsi" w:cstheme="majorBidi"/>
      <w:i/>
      <w:iCs/>
      <w:color w:val="4F81BD" w:themeColor="accent1"/>
      <w:spacing w:val="15"/>
      <w:sz w:val="24"/>
      <w:szCs w:val="24"/>
      <w:lang w:val="en-GB"/>
    </w:rPr>
  </w:style>
  <w:style w:type="paragraph" w:styleId="BodyTextIndent">
    <w:name w:val="Body Text Indent"/>
    <w:basedOn w:val="Normal"/>
    <w:link w:val="BodyTextIndentChar"/>
    <w:rsid w:val="00B35AB3"/>
    <w:pPr>
      <w:bidi w:val="0"/>
      <w:spacing w:before="120" w:after="120" w:line="240" w:lineRule="auto"/>
      <w:ind w:left="1440" w:hanging="720"/>
      <w:jc w:val="left"/>
    </w:pPr>
    <w:rPr>
      <w:rFonts w:eastAsia="Times New Roman" w:cs="Times New Roman"/>
      <w:kern w:val="0"/>
      <w:sz w:val="22"/>
      <w:lang w:val="en-GB"/>
    </w:rPr>
  </w:style>
  <w:style w:type="character" w:customStyle="1" w:styleId="BodyTextIndentChar">
    <w:name w:val="Body Text Indent Char"/>
    <w:basedOn w:val="DefaultParagraphFont"/>
    <w:link w:val="BodyTextIndent"/>
    <w:rsid w:val="00B35AB3"/>
    <w:rPr>
      <w:sz w:val="22"/>
      <w:szCs w:val="24"/>
      <w:lang w:val="en-GB"/>
    </w:rPr>
  </w:style>
  <w:style w:type="character" w:styleId="CommentReference">
    <w:name w:val="annotation reference"/>
    <w:rsid w:val="00B35AB3"/>
    <w:rPr>
      <w:sz w:val="16"/>
    </w:rPr>
  </w:style>
  <w:style w:type="paragraph" w:styleId="CommentText">
    <w:name w:val="annotation text"/>
    <w:basedOn w:val="Normal"/>
    <w:link w:val="CommentTextChar"/>
    <w:rsid w:val="00B35AB3"/>
    <w:pPr>
      <w:bidi w:val="0"/>
      <w:spacing w:after="120" w:line="240" w:lineRule="exact"/>
      <w:jc w:val="both"/>
    </w:pPr>
    <w:rPr>
      <w:rFonts w:eastAsia="Times New Roman" w:cs="Times New Roman"/>
      <w:kern w:val="0"/>
      <w:sz w:val="22"/>
      <w:lang w:val="en-GB"/>
    </w:rPr>
  </w:style>
  <w:style w:type="character" w:customStyle="1" w:styleId="CommentTextChar">
    <w:name w:val="Comment Text Char"/>
    <w:basedOn w:val="DefaultParagraphFont"/>
    <w:link w:val="CommentText"/>
    <w:rsid w:val="00B35AB3"/>
    <w:rPr>
      <w:sz w:val="22"/>
      <w:szCs w:val="24"/>
      <w:lang w:val="en-GB"/>
    </w:rPr>
  </w:style>
  <w:style w:type="paragraph" w:customStyle="1" w:styleId="Cornernotation">
    <w:name w:val="Corner notation"/>
    <w:basedOn w:val="Normal"/>
    <w:rsid w:val="00B35AB3"/>
    <w:pPr>
      <w:bidi w:val="0"/>
      <w:spacing w:line="240" w:lineRule="auto"/>
      <w:ind w:left="170" w:right="3119" w:hanging="170"/>
      <w:jc w:val="left"/>
    </w:pPr>
    <w:rPr>
      <w:rFonts w:eastAsia="Times New Roman" w:cs="Times New Roman"/>
      <w:kern w:val="0"/>
      <w:sz w:val="22"/>
      <w:lang w:val="en-GB"/>
    </w:rPr>
  </w:style>
  <w:style w:type="character" w:styleId="EndnoteReference">
    <w:name w:val="endnote reference"/>
    <w:semiHidden/>
    <w:rsid w:val="00B35AB3"/>
    <w:rPr>
      <w:vertAlign w:val="superscript"/>
    </w:rPr>
  </w:style>
  <w:style w:type="paragraph" w:styleId="EndnoteText">
    <w:name w:val="endnote text"/>
    <w:basedOn w:val="Normal"/>
    <w:link w:val="EndnoteTextChar"/>
    <w:semiHidden/>
    <w:rsid w:val="00B35AB3"/>
    <w:pPr>
      <w:widowControl w:val="0"/>
      <w:tabs>
        <w:tab w:val="left" w:pos="-720"/>
      </w:tabs>
      <w:suppressAutoHyphens/>
      <w:bidi w:val="0"/>
      <w:spacing w:line="240" w:lineRule="auto"/>
      <w:jc w:val="both"/>
    </w:pPr>
    <w:rPr>
      <w:rFonts w:ascii="Courier New" w:eastAsia="Times New Roman" w:hAnsi="Courier New" w:cs="Times New Roman"/>
      <w:kern w:val="0"/>
      <w:sz w:val="22"/>
      <w:lang w:val="en-GB"/>
    </w:rPr>
  </w:style>
  <w:style w:type="character" w:customStyle="1" w:styleId="EndnoteTextChar">
    <w:name w:val="Endnote Text Char"/>
    <w:basedOn w:val="DefaultParagraphFont"/>
    <w:link w:val="EndnoteText"/>
    <w:semiHidden/>
    <w:rsid w:val="00B35AB3"/>
    <w:rPr>
      <w:rFonts w:ascii="Courier New" w:hAnsi="Courier New"/>
      <w:sz w:val="22"/>
      <w:szCs w:val="24"/>
      <w:lang w:val="en-GB"/>
    </w:rPr>
  </w:style>
  <w:style w:type="character" w:styleId="FollowedHyperlink">
    <w:name w:val="FollowedHyperlink"/>
    <w:rsid w:val="00B35AB3"/>
    <w:rPr>
      <w:color w:val="800080"/>
      <w:u w:val="single"/>
    </w:rPr>
  </w:style>
  <w:style w:type="paragraph" w:customStyle="1" w:styleId="HEADING">
    <w:name w:val="HEADING"/>
    <w:basedOn w:val="Normal"/>
    <w:link w:val="HEADINGChar"/>
    <w:rsid w:val="00B35AB3"/>
    <w:pPr>
      <w:keepNext/>
      <w:bidi w:val="0"/>
      <w:spacing w:before="240" w:after="120" w:line="240" w:lineRule="auto"/>
      <w:jc w:val="center"/>
    </w:pPr>
    <w:rPr>
      <w:rFonts w:eastAsia="Times New Roman" w:cs="Times New Roman"/>
      <w:b/>
      <w:bCs/>
      <w:caps/>
      <w:kern w:val="0"/>
      <w:sz w:val="22"/>
      <w:lang w:val="en-GB"/>
    </w:rPr>
  </w:style>
  <w:style w:type="character" w:customStyle="1" w:styleId="Heading2Char">
    <w:name w:val="Heading 2 Char"/>
    <w:basedOn w:val="DefaultParagraphFont"/>
    <w:link w:val="Heading2"/>
    <w:rsid w:val="00B35AB3"/>
    <w:rPr>
      <w:rFonts w:ascii="CG Times Bold" w:hAnsi="CG Times Bold"/>
      <w:b/>
      <w:bCs/>
      <w:kern w:val="2"/>
      <w:sz w:val="24"/>
      <w:szCs w:val="24"/>
      <w:lang w:val="fr-CA"/>
    </w:rPr>
  </w:style>
  <w:style w:type="paragraph" w:customStyle="1" w:styleId="HEADINGNOTFORTOC">
    <w:name w:val="HEADING (NOT FOR TOC)"/>
    <w:basedOn w:val="Heading1"/>
    <w:next w:val="Heading2"/>
    <w:rsid w:val="00B35AB3"/>
    <w:pPr>
      <w:tabs>
        <w:tab w:val="left" w:pos="720"/>
      </w:tabs>
      <w:bidi w:val="0"/>
      <w:spacing w:after="120" w:line="240" w:lineRule="auto"/>
      <w:jc w:val="center"/>
    </w:pPr>
    <w:rPr>
      <w:rFonts w:ascii="Times New Roman" w:hAnsi="Times New Roman"/>
      <w:bCs w:val="0"/>
      <w:caps/>
      <w:kern w:val="0"/>
      <w:sz w:val="22"/>
      <w:szCs w:val="24"/>
      <w:lang w:val="en-GB"/>
    </w:rPr>
  </w:style>
  <w:style w:type="paragraph" w:customStyle="1" w:styleId="Heading1longmultiline">
    <w:name w:val="Heading 1 (long multiline)"/>
    <w:basedOn w:val="Heading1"/>
    <w:rsid w:val="00B35AB3"/>
    <w:pPr>
      <w:tabs>
        <w:tab w:val="left" w:pos="720"/>
      </w:tabs>
      <w:bidi w:val="0"/>
      <w:spacing w:after="120" w:line="240" w:lineRule="auto"/>
      <w:ind w:left="1843" w:hanging="1134"/>
      <w:jc w:val="left"/>
    </w:pPr>
    <w:rPr>
      <w:rFonts w:ascii="Times New Roman" w:hAnsi="Times New Roman"/>
      <w:bCs w:val="0"/>
      <w:caps/>
      <w:kern w:val="0"/>
      <w:sz w:val="22"/>
      <w:szCs w:val="24"/>
      <w:lang w:val="en-GB"/>
    </w:rPr>
  </w:style>
  <w:style w:type="paragraph" w:customStyle="1" w:styleId="Heading1multiline">
    <w:name w:val="Heading 1 (multiline)"/>
    <w:basedOn w:val="Heading1"/>
    <w:rsid w:val="00B35AB3"/>
    <w:pPr>
      <w:tabs>
        <w:tab w:val="left" w:pos="720"/>
      </w:tabs>
      <w:bidi w:val="0"/>
      <w:spacing w:after="120" w:line="240" w:lineRule="auto"/>
      <w:ind w:left="1843" w:right="996" w:hanging="567"/>
      <w:jc w:val="left"/>
    </w:pPr>
    <w:rPr>
      <w:rFonts w:ascii="Times New Roman" w:hAnsi="Times New Roman"/>
      <w:bCs w:val="0"/>
      <w:caps/>
      <w:kern w:val="0"/>
      <w:sz w:val="22"/>
      <w:szCs w:val="24"/>
      <w:lang w:val="en-GB"/>
    </w:rPr>
  </w:style>
  <w:style w:type="paragraph" w:customStyle="1" w:styleId="Heading2multiline">
    <w:name w:val="Heading 2 (multiline)"/>
    <w:basedOn w:val="Heading1"/>
    <w:next w:val="Normal"/>
    <w:rsid w:val="00B35AB3"/>
    <w:pPr>
      <w:tabs>
        <w:tab w:val="left" w:pos="720"/>
      </w:tabs>
      <w:bidi w:val="0"/>
      <w:spacing w:before="120" w:after="120" w:line="240" w:lineRule="auto"/>
      <w:ind w:left="1843" w:right="998" w:hanging="567"/>
      <w:jc w:val="left"/>
    </w:pPr>
    <w:rPr>
      <w:rFonts w:ascii="Times New Roman" w:hAnsi="Times New Roman"/>
      <w:bCs w:val="0"/>
      <w:i/>
      <w:iCs/>
      <w:kern w:val="0"/>
      <w:sz w:val="22"/>
      <w:szCs w:val="24"/>
      <w:lang w:val="en-GB"/>
    </w:rPr>
  </w:style>
  <w:style w:type="paragraph" w:customStyle="1" w:styleId="Heading2longmultiline">
    <w:name w:val="Heading 2 (long multiline)"/>
    <w:basedOn w:val="Heading2multiline"/>
    <w:rsid w:val="00B35AB3"/>
    <w:pPr>
      <w:ind w:left="2127" w:hanging="1276"/>
    </w:pPr>
  </w:style>
  <w:style w:type="character" w:customStyle="1" w:styleId="Heading3Char">
    <w:name w:val="Heading 3 Char"/>
    <w:basedOn w:val="DefaultParagraphFont"/>
    <w:link w:val="Heading3"/>
    <w:rsid w:val="00B35AB3"/>
    <w:rPr>
      <w:kern w:val="2"/>
      <w:sz w:val="24"/>
      <w:szCs w:val="24"/>
      <w:lang w:val="fr-CA"/>
    </w:rPr>
  </w:style>
  <w:style w:type="paragraph" w:customStyle="1" w:styleId="heading2notforTOC">
    <w:name w:val="heading 2 not for TOC"/>
    <w:basedOn w:val="Heading3"/>
    <w:rsid w:val="00B35AB3"/>
    <w:pPr>
      <w:tabs>
        <w:tab w:val="left" w:pos="567"/>
      </w:tabs>
      <w:bidi w:val="0"/>
      <w:spacing w:before="120" w:line="240" w:lineRule="auto"/>
    </w:pPr>
    <w:rPr>
      <w:i/>
      <w:iCs/>
      <w:kern w:val="0"/>
      <w:sz w:val="22"/>
      <w:lang w:val="en-GB"/>
    </w:rPr>
  </w:style>
  <w:style w:type="paragraph" w:customStyle="1" w:styleId="Heading3multiline">
    <w:name w:val="Heading 3 (multiline)"/>
    <w:basedOn w:val="Heading3"/>
    <w:next w:val="Normal"/>
    <w:rsid w:val="00B35AB3"/>
    <w:pPr>
      <w:tabs>
        <w:tab w:val="left" w:pos="567"/>
      </w:tabs>
      <w:bidi w:val="0"/>
      <w:spacing w:before="120" w:line="240" w:lineRule="auto"/>
      <w:ind w:left="1418" w:hanging="425"/>
      <w:jc w:val="left"/>
    </w:pPr>
    <w:rPr>
      <w:i/>
      <w:iCs/>
      <w:kern w:val="0"/>
      <w:sz w:val="22"/>
      <w:lang w:val="en-GB"/>
    </w:rPr>
  </w:style>
  <w:style w:type="paragraph" w:customStyle="1" w:styleId="Heading4indent">
    <w:name w:val="Heading 4 indent"/>
    <w:basedOn w:val="Heading4"/>
    <w:rsid w:val="00B35AB3"/>
    <w:pPr>
      <w:bidi w:val="0"/>
      <w:spacing w:before="120" w:after="120" w:line="240" w:lineRule="auto"/>
      <w:ind w:left="720"/>
      <w:jc w:val="both"/>
      <w:outlineLvl w:val="9"/>
    </w:pPr>
    <w:rPr>
      <w:rFonts w:ascii="Times New Roman" w:eastAsia="Arial Unicode MS" w:hAnsi="Times New Roman" w:cs="Arial"/>
      <w:i/>
      <w:kern w:val="0"/>
      <w:sz w:val="22"/>
      <w:szCs w:val="24"/>
      <w:lang w:val="en-GB"/>
    </w:rPr>
  </w:style>
  <w:style w:type="paragraph" w:customStyle="1" w:styleId="Para2">
    <w:name w:val="Para2"/>
    <w:basedOn w:val="Para1"/>
    <w:rsid w:val="00B35AB3"/>
    <w:pPr>
      <w:autoSpaceDE w:val="0"/>
      <w:autoSpaceDN w:val="0"/>
    </w:pPr>
    <w:rPr>
      <w:rFonts w:eastAsia="Times New Roman"/>
    </w:rPr>
  </w:style>
  <w:style w:type="paragraph" w:customStyle="1" w:styleId="Para3">
    <w:name w:val="Para3"/>
    <w:basedOn w:val="Normal"/>
    <w:rsid w:val="00B35AB3"/>
    <w:pPr>
      <w:numPr>
        <w:ilvl w:val="3"/>
        <w:numId w:val="5"/>
      </w:numPr>
      <w:tabs>
        <w:tab w:val="left" w:pos="1980"/>
      </w:tabs>
      <w:bidi w:val="0"/>
      <w:spacing w:before="80" w:after="80" w:line="240" w:lineRule="auto"/>
      <w:jc w:val="both"/>
    </w:pPr>
    <w:rPr>
      <w:rFonts w:eastAsia="Times New Roman" w:cs="Times New Roman"/>
      <w:kern w:val="0"/>
      <w:sz w:val="22"/>
      <w:szCs w:val="20"/>
      <w:lang w:val="en-GB"/>
    </w:rPr>
  </w:style>
  <w:style w:type="paragraph" w:customStyle="1" w:styleId="para4">
    <w:name w:val="para4"/>
    <w:basedOn w:val="Normal"/>
    <w:rsid w:val="00B35AB3"/>
    <w:pPr>
      <w:overflowPunct w:val="0"/>
      <w:autoSpaceDE w:val="0"/>
      <w:autoSpaceDN w:val="0"/>
      <w:bidi w:val="0"/>
      <w:adjustRightInd w:val="0"/>
      <w:spacing w:after="120" w:line="240" w:lineRule="atLeast"/>
      <w:jc w:val="both"/>
      <w:textAlignment w:val="baseline"/>
    </w:pPr>
    <w:rPr>
      <w:rFonts w:ascii="Courier" w:eastAsia="Times New Roman" w:hAnsi="Courier" w:cs="Times New Roman"/>
      <w:color w:val="000000"/>
      <w:kern w:val="0"/>
      <w:szCs w:val="20"/>
      <w:lang w:val="en-GB"/>
    </w:rPr>
  </w:style>
  <w:style w:type="paragraph" w:customStyle="1" w:styleId="Para-decision">
    <w:name w:val="Para-decision"/>
    <w:basedOn w:val="Normal"/>
    <w:rsid w:val="00B35AB3"/>
    <w:pPr>
      <w:tabs>
        <w:tab w:val="left" w:pos="-1440"/>
        <w:tab w:val="left" w:pos="-720"/>
        <w:tab w:val="left" w:pos="0"/>
        <w:tab w:val="left" w:pos="720"/>
        <w:tab w:val="left" w:pos="1440"/>
      </w:tabs>
      <w:suppressAutoHyphens/>
      <w:overflowPunct w:val="0"/>
      <w:autoSpaceDE w:val="0"/>
      <w:autoSpaceDN w:val="0"/>
      <w:bidi w:val="0"/>
      <w:adjustRightInd w:val="0"/>
      <w:spacing w:before="120" w:after="120" w:line="240" w:lineRule="auto"/>
      <w:ind w:firstLine="720"/>
      <w:jc w:val="left"/>
      <w:textAlignment w:val="baseline"/>
    </w:pPr>
    <w:rPr>
      <w:rFonts w:eastAsia="Times New Roman" w:cs="Times New Roman"/>
      <w:color w:val="000000"/>
      <w:kern w:val="0"/>
      <w:sz w:val="22"/>
      <w:lang w:val="en-GB"/>
    </w:rPr>
  </w:style>
  <w:style w:type="paragraph" w:customStyle="1" w:styleId="Quotationtextindented">
    <w:name w:val="Quotation text (indented)"/>
    <w:basedOn w:val="Normal"/>
    <w:qFormat/>
    <w:rsid w:val="00B35AB3"/>
    <w:pPr>
      <w:bidi w:val="0"/>
      <w:spacing w:before="120" w:after="120" w:line="240" w:lineRule="auto"/>
      <w:ind w:left="720" w:right="720"/>
      <w:jc w:val="both"/>
    </w:pPr>
    <w:rPr>
      <w:rFonts w:eastAsia="Times New Roman" w:cs="Times New Roman"/>
      <w:bCs/>
      <w:kern w:val="0"/>
      <w:sz w:val="22"/>
      <w:lang w:val="en-GB"/>
    </w:rPr>
  </w:style>
  <w:style w:type="paragraph" w:customStyle="1" w:styleId="recommendationheader">
    <w:name w:val="recommendation header"/>
    <w:basedOn w:val="Heading2"/>
    <w:qFormat/>
    <w:rsid w:val="00B35AB3"/>
    <w:pPr>
      <w:tabs>
        <w:tab w:val="left" w:pos="720"/>
      </w:tabs>
      <w:bidi w:val="0"/>
      <w:spacing w:before="120" w:line="240" w:lineRule="auto"/>
    </w:pPr>
    <w:rPr>
      <w:rFonts w:ascii="Times New Roman" w:hAnsi="Times New Roman"/>
      <w:i/>
      <w:iCs/>
      <w:kern w:val="0"/>
      <w:sz w:val="22"/>
      <w:lang w:val="en-GB"/>
    </w:rPr>
  </w:style>
  <w:style w:type="paragraph" w:customStyle="1" w:styleId="recommendationheaderlong">
    <w:name w:val="recommendation header long"/>
    <w:basedOn w:val="Heading2longmultiline"/>
    <w:qFormat/>
    <w:rsid w:val="00B35AB3"/>
  </w:style>
  <w:style w:type="paragraph" w:customStyle="1" w:styleId="reference">
    <w:name w:val="reference"/>
    <w:basedOn w:val="Heading9"/>
    <w:qFormat/>
    <w:rsid w:val="00B35AB3"/>
    <w:rPr>
      <w:i w:val="0"/>
      <w:sz w:val="18"/>
    </w:rPr>
  </w:style>
  <w:style w:type="character" w:customStyle="1" w:styleId="StyleFootnoteReferenceNounderline">
    <w:name w:val="Style Footnote Reference + No underline"/>
    <w:rsid w:val="00B35AB3"/>
    <w:rPr>
      <w:sz w:val="18"/>
      <w:u w:val="none"/>
      <w:vertAlign w:val="baseline"/>
    </w:rPr>
  </w:style>
  <w:style w:type="paragraph" w:customStyle="1" w:styleId="tabletitle">
    <w:name w:val="table title"/>
    <w:basedOn w:val="Heading2"/>
    <w:qFormat/>
    <w:rsid w:val="00B35AB3"/>
    <w:pPr>
      <w:tabs>
        <w:tab w:val="left" w:pos="720"/>
      </w:tabs>
      <w:bidi w:val="0"/>
      <w:spacing w:before="120" w:line="240" w:lineRule="auto"/>
      <w:jc w:val="left"/>
      <w:outlineLvl w:val="9"/>
    </w:pPr>
    <w:rPr>
      <w:rFonts w:ascii="Times New Roman" w:hAnsi="Times New Roman"/>
      <w:i/>
      <w:iCs/>
      <w:kern w:val="0"/>
      <w:sz w:val="22"/>
      <w:lang w:val="en-GB"/>
    </w:rPr>
  </w:style>
  <w:style w:type="paragraph" w:styleId="TOAHeading">
    <w:name w:val="toa heading"/>
    <w:basedOn w:val="Normal"/>
    <w:next w:val="Normal"/>
    <w:semiHidden/>
    <w:rsid w:val="00B35AB3"/>
    <w:pPr>
      <w:bidi w:val="0"/>
      <w:spacing w:before="120" w:line="240" w:lineRule="auto"/>
      <w:jc w:val="both"/>
    </w:pPr>
    <w:rPr>
      <w:rFonts w:eastAsia="Times New Roman" w:cs="Arial"/>
      <w:b/>
      <w:bCs/>
      <w:kern w:val="0"/>
      <w:sz w:val="24"/>
      <w:lang w:val="en-GB"/>
    </w:rPr>
  </w:style>
  <w:style w:type="paragraph" w:styleId="TOC1">
    <w:name w:val="toc 1"/>
    <w:basedOn w:val="Normal"/>
    <w:next w:val="Normal"/>
    <w:autoRedefine/>
    <w:semiHidden/>
    <w:rsid w:val="00B35AB3"/>
    <w:pPr>
      <w:bidi w:val="0"/>
      <w:spacing w:line="240" w:lineRule="auto"/>
      <w:ind w:left="720" w:hanging="720"/>
      <w:jc w:val="both"/>
    </w:pPr>
    <w:rPr>
      <w:rFonts w:eastAsia="Times New Roman" w:cs="Times New Roman"/>
      <w:caps/>
      <w:kern w:val="0"/>
      <w:sz w:val="22"/>
      <w:lang w:val="en-GB"/>
    </w:rPr>
  </w:style>
  <w:style w:type="paragraph" w:styleId="TOC2">
    <w:name w:val="toc 2"/>
    <w:basedOn w:val="Normal"/>
    <w:next w:val="Normal"/>
    <w:autoRedefine/>
    <w:semiHidden/>
    <w:rsid w:val="00B35AB3"/>
    <w:pPr>
      <w:tabs>
        <w:tab w:val="right" w:leader="dot" w:pos="9356"/>
      </w:tabs>
      <w:bidi w:val="0"/>
      <w:spacing w:line="240" w:lineRule="auto"/>
      <w:ind w:left="1440" w:hanging="720"/>
      <w:jc w:val="both"/>
    </w:pPr>
    <w:rPr>
      <w:rFonts w:eastAsia="Times New Roman" w:cs="Times New Roman"/>
      <w:noProof/>
      <w:kern w:val="0"/>
      <w:sz w:val="22"/>
      <w:szCs w:val="22"/>
      <w:lang w:val="en-GB"/>
    </w:rPr>
  </w:style>
  <w:style w:type="paragraph" w:styleId="TOC3">
    <w:name w:val="toc 3"/>
    <w:basedOn w:val="Normal"/>
    <w:next w:val="Normal"/>
    <w:autoRedefine/>
    <w:semiHidden/>
    <w:rsid w:val="00B35AB3"/>
    <w:pPr>
      <w:bidi w:val="0"/>
      <w:spacing w:line="240" w:lineRule="auto"/>
      <w:ind w:left="2160" w:hanging="720"/>
      <w:jc w:val="both"/>
    </w:pPr>
    <w:rPr>
      <w:rFonts w:eastAsia="Times New Roman" w:cs="Times New Roman"/>
      <w:kern w:val="0"/>
      <w:sz w:val="22"/>
      <w:lang w:val="en-GB"/>
    </w:rPr>
  </w:style>
  <w:style w:type="paragraph" w:styleId="TOC4">
    <w:name w:val="toc 4"/>
    <w:basedOn w:val="Normal"/>
    <w:next w:val="Normal"/>
    <w:autoRedefine/>
    <w:semiHidden/>
    <w:rsid w:val="00B35AB3"/>
    <w:pPr>
      <w:bidi w:val="0"/>
      <w:spacing w:before="120" w:after="120" w:line="240" w:lineRule="auto"/>
      <w:ind w:left="660"/>
      <w:jc w:val="left"/>
    </w:pPr>
    <w:rPr>
      <w:rFonts w:eastAsia="Times New Roman" w:cs="Times New Roman"/>
      <w:kern w:val="0"/>
      <w:sz w:val="22"/>
      <w:lang w:val="en-GB"/>
    </w:rPr>
  </w:style>
  <w:style w:type="paragraph" w:styleId="TOC5">
    <w:name w:val="toc 5"/>
    <w:basedOn w:val="Normal"/>
    <w:next w:val="Normal"/>
    <w:autoRedefine/>
    <w:semiHidden/>
    <w:rsid w:val="00B35AB3"/>
    <w:pPr>
      <w:bidi w:val="0"/>
      <w:spacing w:before="120" w:after="120" w:line="240" w:lineRule="auto"/>
      <w:ind w:left="880"/>
      <w:jc w:val="left"/>
    </w:pPr>
    <w:rPr>
      <w:rFonts w:eastAsia="Times New Roman" w:cs="Times New Roman"/>
      <w:kern w:val="0"/>
      <w:sz w:val="22"/>
      <w:lang w:val="en-GB"/>
    </w:rPr>
  </w:style>
  <w:style w:type="paragraph" w:styleId="TOC6">
    <w:name w:val="toc 6"/>
    <w:basedOn w:val="Normal"/>
    <w:next w:val="Normal"/>
    <w:autoRedefine/>
    <w:semiHidden/>
    <w:rsid w:val="00B35AB3"/>
    <w:pPr>
      <w:bidi w:val="0"/>
      <w:spacing w:before="120" w:after="120" w:line="240" w:lineRule="auto"/>
      <w:ind w:left="1100"/>
      <w:jc w:val="left"/>
    </w:pPr>
    <w:rPr>
      <w:rFonts w:eastAsia="Times New Roman" w:cs="Times New Roman"/>
      <w:kern w:val="0"/>
      <w:sz w:val="22"/>
      <w:lang w:val="en-GB"/>
    </w:rPr>
  </w:style>
  <w:style w:type="paragraph" w:styleId="TOC7">
    <w:name w:val="toc 7"/>
    <w:basedOn w:val="Normal"/>
    <w:next w:val="Normal"/>
    <w:autoRedefine/>
    <w:semiHidden/>
    <w:rsid w:val="00B35AB3"/>
    <w:pPr>
      <w:bidi w:val="0"/>
      <w:spacing w:before="120" w:after="120" w:line="240" w:lineRule="auto"/>
      <w:ind w:left="1320"/>
      <w:jc w:val="left"/>
    </w:pPr>
    <w:rPr>
      <w:rFonts w:eastAsia="Times New Roman" w:cs="Times New Roman"/>
      <w:kern w:val="0"/>
      <w:sz w:val="22"/>
      <w:lang w:val="en-GB"/>
    </w:rPr>
  </w:style>
  <w:style w:type="paragraph" w:styleId="TOC8">
    <w:name w:val="toc 8"/>
    <w:basedOn w:val="Normal"/>
    <w:next w:val="Normal"/>
    <w:autoRedefine/>
    <w:semiHidden/>
    <w:rsid w:val="00B35AB3"/>
    <w:pPr>
      <w:bidi w:val="0"/>
      <w:spacing w:before="120" w:after="120" w:line="240" w:lineRule="auto"/>
      <w:ind w:left="1540"/>
      <w:jc w:val="left"/>
    </w:pPr>
    <w:rPr>
      <w:rFonts w:eastAsia="Times New Roman" w:cs="Times New Roman"/>
      <w:kern w:val="0"/>
      <w:sz w:val="22"/>
      <w:lang w:val="en-GB"/>
    </w:rPr>
  </w:style>
  <w:style w:type="paragraph" w:styleId="TOC9">
    <w:name w:val="toc 9"/>
    <w:basedOn w:val="Normal"/>
    <w:next w:val="Normal"/>
    <w:autoRedefine/>
    <w:semiHidden/>
    <w:rsid w:val="00B35AB3"/>
    <w:pPr>
      <w:bidi w:val="0"/>
      <w:spacing w:before="120" w:after="120" w:line="240" w:lineRule="auto"/>
      <w:ind w:left="1760"/>
      <w:jc w:val="left"/>
    </w:pPr>
    <w:rPr>
      <w:rFonts w:eastAsia="Times New Roman" w:cs="Times New Roman"/>
      <w:kern w:val="0"/>
      <w:sz w:val="22"/>
      <w:lang w:val="en-GB"/>
    </w:rPr>
  </w:style>
  <w:style w:type="paragraph" w:customStyle="1" w:styleId="CBD-Doc-Type">
    <w:name w:val="CBD-Doc-Type"/>
    <w:basedOn w:val="Normal"/>
    <w:rsid w:val="00B35AB3"/>
    <w:pPr>
      <w:keepLines/>
      <w:bidi w:val="0"/>
      <w:spacing w:before="240" w:after="120" w:line="240" w:lineRule="auto"/>
      <w:jc w:val="both"/>
    </w:pPr>
    <w:rPr>
      <w:rFonts w:eastAsia="Times New Roman" w:cs="Angsana New"/>
      <w:b/>
      <w:i/>
      <w:kern w:val="0"/>
      <w:sz w:val="24"/>
      <w:lang w:val="en-GB"/>
    </w:rPr>
  </w:style>
  <w:style w:type="paragraph" w:customStyle="1" w:styleId="CBD-Doc">
    <w:name w:val="CBD-Doc"/>
    <w:basedOn w:val="Normal"/>
    <w:rsid w:val="00B35AB3"/>
    <w:pPr>
      <w:keepLines/>
      <w:numPr>
        <w:numId w:val="6"/>
      </w:numPr>
      <w:bidi w:val="0"/>
      <w:spacing w:after="120" w:line="240" w:lineRule="auto"/>
      <w:jc w:val="both"/>
    </w:pPr>
    <w:rPr>
      <w:rFonts w:eastAsia="Times New Roman" w:cs="Angsana New"/>
      <w:kern w:val="0"/>
      <w:sz w:val="22"/>
      <w:lang w:val="en-GB"/>
    </w:rPr>
  </w:style>
  <w:style w:type="character" w:styleId="Emphasis">
    <w:name w:val="Emphasis"/>
    <w:uiPriority w:val="20"/>
    <w:qFormat/>
    <w:rsid w:val="00B35AB3"/>
    <w:rPr>
      <w:i/>
      <w:iCs/>
    </w:rPr>
  </w:style>
  <w:style w:type="paragraph" w:styleId="ListBullet">
    <w:name w:val="List Bullet"/>
    <w:basedOn w:val="Normal"/>
    <w:uiPriority w:val="99"/>
    <w:unhideWhenUsed/>
    <w:rsid w:val="00B35AB3"/>
    <w:pPr>
      <w:numPr>
        <w:numId w:val="11"/>
      </w:numPr>
      <w:suppressAutoHyphens/>
      <w:bidi w:val="0"/>
      <w:spacing w:line="240" w:lineRule="auto"/>
      <w:contextualSpacing/>
      <w:jc w:val="left"/>
    </w:pPr>
    <w:rPr>
      <w:rFonts w:eastAsia="Malgun Gothic" w:cs="Times New Roman"/>
      <w:kern w:val="0"/>
      <w:sz w:val="24"/>
      <w:lang w:val="en-GB" w:eastAsia="ar-SA"/>
    </w:rPr>
  </w:style>
  <w:style w:type="character" w:customStyle="1" w:styleId="Italic">
    <w:name w:val="Italic"/>
    <w:rsid w:val="00B35AB3"/>
    <w:rPr>
      <w:rFonts w:eastAsia="MS Mincho"/>
      <w:i/>
      <w:szCs w:val="22"/>
      <w:lang w:val="en-US" w:eastAsia="en-US"/>
    </w:rPr>
  </w:style>
  <w:style w:type="character" w:customStyle="1" w:styleId="geo-dms">
    <w:name w:val="geo-dms"/>
    <w:rsid w:val="00B35AB3"/>
  </w:style>
  <w:style w:type="character" w:customStyle="1" w:styleId="Superscript">
    <w:name w:val="Super script"/>
    <w:rsid w:val="00B35AB3"/>
    <w:rPr>
      <w:position w:val="4"/>
      <w:sz w:val="16"/>
      <w:szCs w:val="16"/>
      <w:lang w:val="en-US"/>
    </w:rPr>
  </w:style>
  <w:style w:type="character" w:customStyle="1" w:styleId="ItalicBlue">
    <w:name w:val="Italic Blue"/>
    <w:rsid w:val="00B35AB3"/>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B35AB3"/>
  </w:style>
  <w:style w:type="character" w:customStyle="1" w:styleId="longitude">
    <w:name w:val="longitude"/>
    <w:rsid w:val="00B35AB3"/>
  </w:style>
  <w:style w:type="character" w:customStyle="1" w:styleId="apple-converted-space">
    <w:name w:val="apple-converted-space"/>
    <w:basedOn w:val="DefaultParagraphFont"/>
    <w:rsid w:val="00B35AB3"/>
  </w:style>
  <w:style w:type="character" w:customStyle="1" w:styleId="TextBoldCar">
    <w:name w:val="TextBoldCar"/>
    <w:rsid w:val="00B35AB3"/>
    <w:rPr>
      <w:rFonts w:cs="Times New Roman"/>
      <w:b/>
      <w:bCs/>
      <w:sz w:val="22"/>
    </w:rPr>
  </w:style>
  <w:style w:type="paragraph" w:customStyle="1" w:styleId="imported-Normal">
    <w:name w:val="imported-Normal"/>
    <w:uiPriority w:val="99"/>
    <w:rsid w:val="00B35AB3"/>
    <w:rPr>
      <w:rFonts w:eastAsia="Arial Unicode MS"/>
      <w:color w:val="000000"/>
      <w:sz w:val="24"/>
    </w:rPr>
  </w:style>
  <w:style w:type="character" w:customStyle="1" w:styleId="genus-species">
    <w:name w:val="genus-species"/>
    <w:rsid w:val="00B35AB3"/>
    <w:rPr>
      <w:i/>
    </w:rPr>
  </w:style>
  <w:style w:type="character" w:customStyle="1" w:styleId="longtext">
    <w:name w:val="long_text"/>
    <w:rsid w:val="00B35AB3"/>
    <w:rPr>
      <w:rFonts w:cs="Times New Roman"/>
    </w:rPr>
  </w:style>
  <w:style w:type="character" w:customStyle="1" w:styleId="st">
    <w:name w:val="st"/>
    <w:rsid w:val="00B35AB3"/>
  </w:style>
  <w:style w:type="character" w:customStyle="1" w:styleId="geo-lat">
    <w:name w:val="geo-lat"/>
    <w:rsid w:val="00B35AB3"/>
  </w:style>
  <w:style w:type="character" w:customStyle="1" w:styleId="geo-lon">
    <w:name w:val="geo-lon"/>
    <w:rsid w:val="00B35AB3"/>
  </w:style>
  <w:style w:type="paragraph" w:customStyle="1" w:styleId="MediumGrid1-Accent21">
    <w:name w:val="Medium Grid 1 - Accent 21"/>
    <w:basedOn w:val="Normal"/>
    <w:uiPriority w:val="34"/>
    <w:qFormat/>
    <w:rsid w:val="00B35AB3"/>
    <w:pPr>
      <w:bidi w:val="0"/>
      <w:spacing w:line="240" w:lineRule="auto"/>
      <w:ind w:left="720"/>
      <w:jc w:val="both"/>
    </w:pPr>
    <w:rPr>
      <w:rFonts w:eastAsia="Malgun Gothic" w:cs="Times New Roman"/>
      <w:kern w:val="0"/>
      <w:sz w:val="22"/>
      <w:lang w:val="en-GB"/>
    </w:rPr>
  </w:style>
  <w:style w:type="paragraph" w:customStyle="1" w:styleId="Default">
    <w:name w:val="Default"/>
    <w:rsid w:val="00B35AB3"/>
    <w:pPr>
      <w:widowControl w:val="0"/>
      <w:autoSpaceDE w:val="0"/>
      <w:autoSpaceDN w:val="0"/>
      <w:adjustRightInd w:val="0"/>
    </w:pPr>
    <w:rPr>
      <w:rFonts w:eastAsia="Malgun Gothic"/>
      <w:color w:val="000000"/>
      <w:sz w:val="24"/>
      <w:szCs w:val="24"/>
    </w:rPr>
  </w:style>
  <w:style w:type="paragraph" w:styleId="CommentSubject">
    <w:name w:val="annotation subject"/>
    <w:basedOn w:val="CommentText"/>
    <w:next w:val="CommentText"/>
    <w:link w:val="CommentSubjectChar"/>
    <w:uiPriority w:val="99"/>
    <w:semiHidden/>
    <w:unhideWhenUsed/>
    <w:rsid w:val="00B35AB3"/>
    <w:pPr>
      <w:spacing w:after="0" w:line="240" w:lineRule="auto"/>
    </w:pPr>
    <w:rPr>
      <w:rFonts w:eastAsia="Malgun Gothic"/>
      <w:b/>
      <w:bCs/>
    </w:rPr>
  </w:style>
  <w:style w:type="character" w:customStyle="1" w:styleId="CommentSubjectChar">
    <w:name w:val="Comment Subject Char"/>
    <w:basedOn w:val="CommentTextChar"/>
    <w:link w:val="CommentSubject"/>
    <w:uiPriority w:val="99"/>
    <w:semiHidden/>
    <w:rsid w:val="00B35AB3"/>
    <w:rPr>
      <w:rFonts w:eastAsia="Malgun Gothic"/>
      <w:b/>
      <w:bCs/>
      <w:sz w:val="22"/>
      <w:szCs w:val="24"/>
      <w:lang w:val="en-GB"/>
    </w:rPr>
  </w:style>
  <w:style w:type="paragraph" w:customStyle="1" w:styleId="BasicParagraph">
    <w:name w:val="[Basic Paragraph]"/>
    <w:basedOn w:val="Normal"/>
    <w:uiPriority w:val="99"/>
    <w:rsid w:val="00B35AB3"/>
    <w:pPr>
      <w:autoSpaceDE w:val="0"/>
      <w:autoSpaceDN w:val="0"/>
      <w:bidi w:val="0"/>
      <w:adjustRightInd w:val="0"/>
      <w:spacing w:line="288" w:lineRule="auto"/>
      <w:jc w:val="left"/>
    </w:pPr>
    <w:rPr>
      <w:rFonts w:ascii="Times Regular" w:eastAsia="Malgun Gothic" w:hAnsi="Times Regular" w:cs="Times Regular"/>
      <w:color w:val="000000"/>
      <w:kern w:val="0"/>
      <w:sz w:val="24"/>
    </w:rPr>
  </w:style>
  <w:style w:type="paragraph" w:customStyle="1" w:styleId="Pa3">
    <w:name w:val="Pa3"/>
    <w:basedOn w:val="Default"/>
    <w:next w:val="Default"/>
    <w:uiPriority w:val="99"/>
    <w:rsid w:val="00B35AB3"/>
    <w:pPr>
      <w:widowControl/>
      <w:spacing w:line="241" w:lineRule="atLeast"/>
    </w:pPr>
    <w:rPr>
      <w:rFonts w:ascii="Myriad Pro" w:hAnsi="Myriad Pro"/>
      <w:color w:val="auto"/>
      <w:lang w:val="fr-FR" w:eastAsia="fr-FR"/>
    </w:rPr>
  </w:style>
  <w:style w:type="character" w:customStyle="1" w:styleId="hps">
    <w:name w:val="hps"/>
    <w:rsid w:val="00B35AB3"/>
  </w:style>
  <w:style w:type="paragraph" w:styleId="PlainText">
    <w:name w:val="Plain Text"/>
    <w:basedOn w:val="Normal"/>
    <w:link w:val="PlainTextChar"/>
    <w:unhideWhenUsed/>
    <w:rsid w:val="00B35AB3"/>
    <w:pPr>
      <w:bidi w:val="0"/>
      <w:spacing w:line="240" w:lineRule="auto"/>
      <w:jc w:val="left"/>
    </w:pPr>
    <w:rPr>
      <w:rFonts w:ascii="Calibri" w:eastAsia="Calibri" w:hAnsi="Calibri" w:cs="Times New Roman"/>
      <w:kern w:val="0"/>
      <w:sz w:val="22"/>
      <w:szCs w:val="21"/>
      <w:lang w:val="en-CA"/>
    </w:rPr>
  </w:style>
  <w:style w:type="character" w:customStyle="1" w:styleId="PlainTextChar">
    <w:name w:val="Plain Text Char"/>
    <w:basedOn w:val="DefaultParagraphFont"/>
    <w:link w:val="PlainText"/>
    <w:rsid w:val="00B35AB3"/>
    <w:rPr>
      <w:rFonts w:ascii="Calibri" w:eastAsia="Calibri" w:hAnsi="Calibri"/>
      <w:sz w:val="22"/>
      <w:szCs w:val="21"/>
      <w:lang w:val="en-CA"/>
    </w:rPr>
  </w:style>
  <w:style w:type="character" w:styleId="Strong">
    <w:name w:val="Strong"/>
    <w:uiPriority w:val="22"/>
    <w:qFormat/>
    <w:rsid w:val="00B35AB3"/>
    <w:rPr>
      <w:b/>
      <w:bCs/>
    </w:rPr>
  </w:style>
  <w:style w:type="paragraph" w:customStyle="1" w:styleId="krasnorm">
    <w:name w:val="kras_norm"/>
    <w:basedOn w:val="Normal"/>
    <w:rsid w:val="00B35AB3"/>
    <w:pPr>
      <w:widowControl w:val="0"/>
      <w:tabs>
        <w:tab w:val="num" w:pos="720"/>
      </w:tabs>
      <w:suppressAutoHyphens/>
      <w:bidi w:val="0"/>
      <w:spacing w:line="360" w:lineRule="auto"/>
      <w:ind w:firstLine="709"/>
      <w:jc w:val="both"/>
    </w:pPr>
    <w:rPr>
      <w:rFonts w:ascii="Liberation Serif" w:eastAsia="Malgun Gothic" w:hAnsi="Liberation Serif" w:cs="Lohit Hindi"/>
      <w:kern w:val="1"/>
      <w:sz w:val="24"/>
      <w:szCs w:val="20"/>
      <w:lang w:val="en-GB" w:eastAsia="zh-CN" w:bidi="hi-IN"/>
    </w:rPr>
  </w:style>
  <w:style w:type="paragraph" w:styleId="Revision">
    <w:name w:val="Revision"/>
    <w:hidden/>
    <w:uiPriority w:val="99"/>
    <w:semiHidden/>
    <w:rsid w:val="00B35AB3"/>
    <w:rPr>
      <w:rFonts w:eastAsia="Malgun Gothic"/>
      <w:sz w:val="22"/>
      <w:szCs w:val="24"/>
      <w:lang w:val="en-GB"/>
    </w:rPr>
  </w:style>
  <w:style w:type="paragraph" w:customStyle="1" w:styleId="Body">
    <w:name w:val="Body"/>
    <w:rsid w:val="00B35AB3"/>
    <w:pPr>
      <w:pBdr>
        <w:top w:val="nil"/>
        <w:left w:val="nil"/>
        <w:bottom w:val="nil"/>
        <w:right w:val="nil"/>
        <w:between w:val="nil"/>
        <w:bar w:val="nil"/>
      </w:pBdr>
    </w:pPr>
    <w:rPr>
      <w:rFonts w:eastAsia="Arial Unicode MS" w:hAnsi="Arial Unicode MS" w:cs="Arial Unicode MS"/>
      <w:color w:val="000000"/>
      <w:sz w:val="24"/>
      <w:szCs w:val="24"/>
      <w:u w:color="000000"/>
      <w:bdr w:val="nil"/>
      <w:lang w:bidi="th-TH"/>
    </w:rPr>
  </w:style>
  <w:style w:type="character" w:customStyle="1" w:styleId="Superscritpt">
    <w:name w:val="Superscrit/pt"/>
    <w:rsid w:val="00B35AB3"/>
    <w:rPr>
      <w:rFonts w:ascii="Times New Roman" w:eastAsia="Arial Unicode MS" w:hAnsi="Arial Unicode MS" w:cs="Arial Unicode MS"/>
      <w:b w:val="0"/>
      <w:bCs w:val="0"/>
      <w:i/>
      <w:iCs/>
      <w:color w:val="357CA2"/>
      <w:vertAlign w:val="superscript"/>
    </w:rPr>
  </w:style>
  <w:style w:type="character" w:customStyle="1" w:styleId="xbe">
    <w:name w:val="_xbe"/>
    <w:rsid w:val="00B35AB3"/>
  </w:style>
  <w:style w:type="paragraph" w:customStyle="1" w:styleId="HeadingL2bTRS">
    <w:name w:val="Heading L2b TRS"/>
    <w:basedOn w:val="BodyText"/>
    <w:rsid w:val="00B35AB3"/>
    <w:pPr>
      <w:bidi w:val="0"/>
      <w:spacing w:line="276" w:lineRule="auto"/>
      <w:jc w:val="left"/>
    </w:pPr>
    <w:rPr>
      <w:rFonts w:ascii="Calibri" w:eastAsia="Calibri" w:hAnsi="Calibri" w:cs="Arial"/>
      <w:kern w:val="0"/>
      <w:sz w:val="22"/>
      <w:szCs w:val="22"/>
      <w:lang w:val="en-GB"/>
    </w:rPr>
  </w:style>
  <w:style w:type="paragraph" w:styleId="NoSpacing">
    <w:name w:val="No Spacing"/>
    <w:uiPriority w:val="1"/>
    <w:qFormat/>
    <w:rsid w:val="00B35AB3"/>
    <w:rPr>
      <w:rFonts w:ascii="Calibri" w:hAnsi="Calibri" w:cs="DaunPenh"/>
      <w:sz w:val="22"/>
      <w:szCs w:val="36"/>
      <w:lang w:bidi="km-KH"/>
    </w:rPr>
  </w:style>
  <w:style w:type="character" w:customStyle="1" w:styleId="UnresolvedMention1">
    <w:name w:val="Unresolved Mention1"/>
    <w:basedOn w:val="DefaultParagraphFont"/>
    <w:uiPriority w:val="99"/>
    <w:semiHidden/>
    <w:unhideWhenUsed/>
    <w:rsid w:val="00B35AB3"/>
    <w:rPr>
      <w:color w:val="605E5C"/>
      <w:shd w:val="clear" w:color="auto" w:fill="E1DFDD"/>
    </w:rPr>
  </w:style>
  <w:style w:type="character" w:customStyle="1" w:styleId="shorttext">
    <w:name w:val="short_text"/>
    <w:rsid w:val="00B35AB3"/>
  </w:style>
  <w:style w:type="paragraph" w:customStyle="1" w:styleId="Style1">
    <w:name w:val="Style1"/>
    <w:basedOn w:val="Heading2"/>
    <w:qFormat/>
    <w:rsid w:val="006C1380"/>
    <w:pPr>
      <w:tabs>
        <w:tab w:val="left" w:pos="720"/>
      </w:tabs>
      <w:bidi w:val="0"/>
      <w:spacing w:before="120" w:line="240" w:lineRule="auto"/>
    </w:pPr>
    <w:rPr>
      <w:rFonts w:ascii="Times New Roman" w:hAnsi="Times New Roman"/>
      <w:i/>
      <w:iCs/>
      <w:kern w:val="0"/>
      <w:sz w:val="22"/>
      <w:lang w:val="en-GB"/>
    </w:rPr>
  </w:style>
  <w:style w:type="paragraph" w:customStyle="1" w:styleId="decision">
    <w:name w:val="decision"/>
    <w:basedOn w:val="Normal"/>
    <w:qFormat/>
    <w:rsid w:val="006C1380"/>
    <w:pPr>
      <w:keepNext/>
      <w:bidi w:val="0"/>
      <w:spacing w:before="240" w:after="120" w:line="240" w:lineRule="auto"/>
      <w:ind w:hanging="11"/>
      <w:jc w:val="center"/>
    </w:pPr>
    <w:rPr>
      <w:rFonts w:eastAsia="Times New Roman" w:cs="Times New Roman"/>
      <w:b/>
      <w:kern w:val="22"/>
      <w:sz w:val="22"/>
      <w:lang w:val="en-GB"/>
    </w:rPr>
  </w:style>
  <w:style w:type="character" w:customStyle="1" w:styleId="UnresolvedMention10">
    <w:name w:val="Unresolved Mention1"/>
    <w:basedOn w:val="DefaultParagraphFont"/>
    <w:uiPriority w:val="99"/>
    <w:semiHidden/>
    <w:unhideWhenUsed/>
    <w:rsid w:val="006C1380"/>
    <w:rPr>
      <w:color w:val="808080"/>
      <w:shd w:val="clear" w:color="auto" w:fill="E6E6E6"/>
    </w:rPr>
  </w:style>
  <w:style w:type="character" w:customStyle="1" w:styleId="StyleFootnoteReferencenumberFootnoteReferenceSuperscript-EF">
    <w:name w:val="Style Footnote ReferencenumberFootnote Reference Superscript-E F..."/>
    <w:basedOn w:val="FootnoteReference"/>
    <w:rsid w:val="006C1380"/>
    <w:rPr>
      <w:rFonts w:cs="Simplified Arabic"/>
      <w:kern w:val="22"/>
      <w:sz w:val="22"/>
      <w:szCs w:val="24"/>
      <w:u w:val="none"/>
      <w:vertAlign w:val="superscript"/>
      <w:lang w:bidi="ar-EG"/>
    </w:rPr>
  </w:style>
  <w:style w:type="character" w:customStyle="1" w:styleId="ng-binding">
    <w:name w:val="ng-binding"/>
    <w:basedOn w:val="DefaultParagraphFont"/>
    <w:rsid w:val="006C1380"/>
  </w:style>
  <w:style w:type="character" w:customStyle="1" w:styleId="UnresolvedMention2">
    <w:name w:val="Unresolved Mention2"/>
    <w:basedOn w:val="DefaultParagraphFont"/>
    <w:uiPriority w:val="99"/>
    <w:semiHidden/>
    <w:unhideWhenUsed/>
    <w:rsid w:val="006C1380"/>
    <w:rPr>
      <w:color w:val="605E5C"/>
      <w:shd w:val="clear" w:color="auto" w:fill="E1DFDD"/>
    </w:rPr>
  </w:style>
  <w:style w:type="paragraph" w:styleId="NormalWeb">
    <w:name w:val="Normal (Web)"/>
    <w:basedOn w:val="Normal"/>
    <w:uiPriority w:val="99"/>
    <w:semiHidden/>
    <w:unhideWhenUsed/>
    <w:rsid w:val="006C1380"/>
    <w:pPr>
      <w:bidi w:val="0"/>
      <w:spacing w:before="100" w:beforeAutospacing="1" w:after="100" w:afterAutospacing="1" w:line="240" w:lineRule="auto"/>
      <w:jc w:val="left"/>
    </w:pPr>
    <w:rPr>
      <w:rFonts w:eastAsia="Times New Roman" w:cs="Times New Roman"/>
      <w:kern w:val="0"/>
      <w:sz w:val="24"/>
      <w:lang w:val="en-CA" w:eastAsia="en-CA"/>
    </w:rPr>
  </w:style>
  <w:style w:type="character" w:customStyle="1" w:styleId="HEADINGChar">
    <w:name w:val="HEADING Char"/>
    <w:basedOn w:val="DefaultParagraphFont"/>
    <w:link w:val="HEADING"/>
    <w:locked/>
    <w:rsid w:val="006C1380"/>
    <w:rPr>
      <w:b/>
      <w:bCs/>
      <w:caps/>
      <w:sz w:val="22"/>
      <w:szCs w:val="24"/>
      <w:lang w:val="en-GB"/>
    </w:rPr>
  </w:style>
  <w:style w:type="paragraph" w:customStyle="1" w:styleId="Heading-plainitalic">
    <w:name w:val="Heading-plain italic"/>
    <w:basedOn w:val="Normal"/>
    <w:uiPriority w:val="99"/>
    <w:rsid w:val="006C1380"/>
    <w:pPr>
      <w:bidi w:val="0"/>
      <w:spacing w:before="120" w:after="120" w:line="240" w:lineRule="auto"/>
      <w:jc w:val="center"/>
    </w:pPr>
    <w:rPr>
      <w:rFonts w:eastAsia="Times New Roman" w:cs="Angsana New"/>
      <w:i/>
      <w:kern w:val="0"/>
      <w:sz w:val="22"/>
      <w:lang w:val="en-GB"/>
    </w:rPr>
  </w:style>
  <w:style w:type="character" w:customStyle="1" w:styleId="wimminoabbrelement">
    <w:name w:val="wimminoabbrelement"/>
    <w:basedOn w:val="DefaultParagraphFont"/>
    <w:rsid w:val="006C1380"/>
  </w:style>
  <w:style w:type="character" w:customStyle="1" w:styleId="UnresolvedMention3">
    <w:name w:val="Unresolved Mention3"/>
    <w:basedOn w:val="DefaultParagraphFont"/>
    <w:uiPriority w:val="99"/>
    <w:semiHidden/>
    <w:unhideWhenUsed/>
    <w:rsid w:val="006C1380"/>
    <w:rPr>
      <w:color w:val="605E5C"/>
      <w:shd w:val="clear" w:color="auto" w:fill="E1DFDD"/>
    </w:rPr>
  </w:style>
  <w:style w:type="character" w:customStyle="1" w:styleId="cit-auth">
    <w:name w:val="cit-auth"/>
    <w:basedOn w:val="DefaultParagraphFont"/>
    <w:rsid w:val="006C1380"/>
  </w:style>
  <w:style w:type="character" w:customStyle="1" w:styleId="cit-name-surname">
    <w:name w:val="cit-name-surname"/>
    <w:basedOn w:val="DefaultParagraphFont"/>
    <w:rsid w:val="006C1380"/>
  </w:style>
  <w:style w:type="character" w:customStyle="1" w:styleId="cit-name-given-names">
    <w:name w:val="cit-name-given-names"/>
    <w:basedOn w:val="DefaultParagraphFont"/>
    <w:rsid w:val="006C1380"/>
  </w:style>
  <w:style w:type="character" w:customStyle="1" w:styleId="cit-etal">
    <w:name w:val="cit-etal"/>
    <w:basedOn w:val="DefaultParagraphFont"/>
    <w:rsid w:val="006C1380"/>
  </w:style>
  <w:style w:type="character" w:styleId="HTMLCite">
    <w:name w:val="HTML Cite"/>
    <w:basedOn w:val="DefaultParagraphFont"/>
    <w:uiPriority w:val="99"/>
    <w:semiHidden/>
    <w:unhideWhenUsed/>
    <w:rsid w:val="006C1380"/>
    <w:rPr>
      <w:i/>
      <w:iCs/>
    </w:rPr>
  </w:style>
  <w:style w:type="character" w:customStyle="1" w:styleId="cit-pub-date">
    <w:name w:val="cit-pub-date"/>
    <w:basedOn w:val="DefaultParagraphFont"/>
    <w:rsid w:val="006C1380"/>
  </w:style>
  <w:style w:type="character" w:customStyle="1" w:styleId="cit-comment">
    <w:name w:val="cit-comment"/>
    <w:basedOn w:val="DefaultParagraphFont"/>
    <w:rsid w:val="006C1380"/>
  </w:style>
  <w:style w:type="paragraph" w:styleId="Caption">
    <w:name w:val="caption"/>
    <w:basedOn w:val="Normal"/>
    <w:next w:val="Normal"/>
    <w:uiPriority w:val="35"/>
    <w:unhideWhenUsed/>
    <w:qFormat/>
    <w:rsid w:val="006C1380"/>
    <w:pPr>
      <w:bidi w:val="0"/>
      <w:spacing w:after="200" w:line="240" w:lineRule="auto"/>
      <w:jc w:val="left"/>
    </w:pPr>
    <w:rPr>
      <w:rFonts w:asciiTheme="minorHAnsi" w:eastAsiaTheme="minorHAnsi" w:hAnsiTheme="minorHAnsi" w:cstheme="minorBidi"/>
      <w:b/>
      <w:bCs/>
      <w:color w:val="4F81BD" w:themeColor="accent1"/>
      <w:kern w:val="0"/>
      <w:sz w:val="18"/>
      <w:szCs w:val="18"/>
    </w:rPr>
  </w:style>
  <w:style w:type="character" w:customStyle="1" w:styleId="UnresolvedMention4">
    <w:name w:val="Unresolved Mention4"/>
    <w:basedOn w:val="DefaultParagraphFont"/>
    <w:uiPriority w:val="99"/>
    <w:semiHidden/>
    <w:unhideWhenUsed/>
    <w:rsid w:val="006C138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meetings/wgri/wgri-05/official/wgri-05-03-add1-en.pdf" TargetMode="External"/><Relationship Id="rId3" Type="http://schemas.openxmlformats.org/officeDocument/2006/relationships/hyperlink" Target="https://www.cbd.int/meetings/COP-08" TargetMode="External"/><Relationship Id="rId7" Type="http://schemas.openxmlformats.org/officeDocument/2006/relationships/hyperlink" Target="http://chm.pops.int/Partners/RegionalCentres/Overview/tabid/425/Default.aspx" TargetMode="External"/><Relationship Id="rId2" Type="http://schemas.openxmlformats.org/officeDocument/2006/relationships/hyperlink" Target="https://www.cbd.int/doc/meetings/wgri/wgri-05/official/wgri-05-03-add1-ar.pdf" TargetMode="External"/><Relationship Id="rId1" Type="http://schemas.openxmlformats.org/officeDocument/2006/relationships/hyperlink" Target="https://www.cbd.int/doc/meetings/cop/cop-13/information/cop-13-inf-22-en.pdf" TargetMode="External"/><Relationship Id="rId6" Type="http://schemas.openxmlformats.org/officeDocument/2006/relationships/hyperlink" Target="https://www.ctc-n.org/" TargetMode="External"/><Relationship Id="rId5" Type="http://schemas.openxmlformats.org/officeDocument/2006/relationships/hyperlink" Target="https://www.cbd.int/doc/meetings/sbstta/sbstta-19/information/sbstta-19-inf-13-en.pdf" TargetMode="External"/><Relationship Id="rId4" Type="http://schemas.openxmlformats.org/officeDocument/2006/relationships/hyperlink" Target="https://www.un.org/ga/search/view_doc.asp?symbol=SSC/19/3&amp;Lang=A" TargetMode="External"/><Relationship Id="rId9" Type="http://schemas.openxmlformats.org/officeDocument/2006/relationships/hyperlink" Target="https://www.cbd.int/doc/meetings/wgri/wgri-05/information/wgri-05-inf-0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903AB-3FB7-47EA-8232-F2B7C5875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13</Pages>
  <Words>4466</Words>
  <Characters>25460</Characters>
  <Application>Microsoft Office Word</Application>
  <DocSecurity>0</DocSecurity>
  <Lines>212</Lines>
  <Paragraphs>59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sbstta-rec-23-6-ar</vt:lpstr>
      <vt:lpstr>SBSTTA-18-1-1-ar</vt:lpstr>
    </vt:vector>
  </TitlesOfParts>
  <Company>Hewlett-Packard Company</Company>
  <LinksUpToDate>false</LinksUpToDate>
  <CharactersWithSpaces>29867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sbstta-rec-23-6-ar</dc:title>
  <dc:creator>SCBD</dc:creator>
  <cp:lastModifiedBy>ShawkiMostafa/MahaLabib</cp:lastModifiedBy>
  <cp:revision>8</cp:revision>
  <cp:lastPrinted>2020-02-03T17:04:00Z</cp:lastPrinted>
  <dcterms:created xsi:type="dcterms:W3CDTF">2020-01-26T02:31:00Z</dcterms:created>
  <dcterms:modified xsi:type="dcterms:W3CDTF">2020-02-03T17:06:00Z</dcterms:modified>
</cp:coreProperties>
</file>