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7A1F82" w:rsidRPr="007A1F82"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7A1F82" w:rsidRDefault="007A1F82" w:rsidP="00830DBA">
            <w:pPr>
              <w:spacing w:after="120" w:line="480" w:lineRule="auto"/>
              <w:jc w:val="both"/>
              <w:rPr>
                <w:rFonts w:eastAsia="宋体"/>
                <w:snapToGrid w:val="0"/>
                <w:kern w:val="22"/>
                <w:sz w:val="20"/>
                <w:szCs w:val="20"/>
                <w:lang w:val="en-US"/>
              </w:rPr>
            </w:pPr>
            <w:bookmarkStart w:id="0" w:name="_Hlk33348613"/>
            <w:bookmarkStart w:id="1" w:name="Meeting"/>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E2430F" w:rsidRDefault="007A1F82" w:rsidP="00830DBA">
            <w:pPr>
              <w:spacing w:before="60"/>
              <w:jc w:val="both"/>
              <w:rPr>
                <w:rFonts w:eastAsia="黑体"/>
                <w:sz w:val="20"/>
                <w:szCs w:val="20"/>
                <w:lang w:val="en-GB" w:eastAsia="zh-CN"/>
              </w:rPr>
            </w:pPr>
            <w:r w:rsidRPr="009B1582">
              <w:rPr>
                <w:rFonts w:eastAsia="黑体"/>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E2430F">
              <w:rPr>
                <w:rFonts w:eastAsia="黑体" w:hint="eastAsia"/>
                <w:sz w:val="20"/>
                <w:szCs w:val="20"/>
                <w:lang w:val="en-GB" w:eastAsia="zh-CN"/>
              </w:rPr>
              <w:t>联合国</w:t>
            </w:r>
          </w:p>
          <w:p w14:paraId="54DBCF10" w14:textId="77777777" w:rsidR="007A1F82" w:rsidRPr="00E2430F" w:rsidRDefault="007A1F82" w:rsidP="00830DBA">
            <w:pPr>
              <w:jc w:val="both"/>
              <w:rPr>
                <w:rFonts w:eastAsia="黑体"/>
                <w:sz w:val="20"/>
                <w:szCs w:val="20"/>
                <w:lang w:val="en-GB" w:eastAsia="zh-CN"/>
              </w:rPr>
            </w:pPr>
            <w:r w:rsidRPr="00E2430F">
              <w:rPr>
                <w:rFonts w:eastAsia="黑体" w:hint="eastAsia"/>
                <w:sz w:val="20"/>
                <w:szCs w:val="20"/>
                <w:lang w:val="en-GB" w:eastAsia="zh-CN"/>
              </w:rPr>
              <w:t>环境规划署</w:t>
            </w:r>
          </w:p>
          <w:p w14:paraId="0FA38A69" w14:textId="77777777" w:rsidR="007A1F82" w:rsidRPr="007A1F82" w:rsidRDefault="007A1F82" w:rsidP="00830DBA">
            <w:pPr>
              <w:jc w:val="both"/>
              <w:rPr>
                <w:rFonts w:eastAsia="宋体"/>
                <w:lang w:val="en-GB" w:eastAsia="zh-CN"/>
              </w:rPr>
            </w:pPr>
          </w:p>
        </w:tc>
        <w:tc>
          <w:tcPr>
            <w:tcW w:w="5130" w:type="dxa"/>
            <w:tcBorders>
              <w:top w:val="nil"/>
              <w:left w:val="nil"/>
              <w:bottom w:val="single" w:sz="12" w:space="0" w:color="000000"/>
            </w:tcBorders>
          </w:tcPr>
          <w:p w14:paraId="1001905A" w14:textId="12BD2BB3" w:rsidR="007A1F82" w:rsidRPr="00E2430F" w:rsidRDefault="007A1F82" w:rsidP="00830DBA">
            <w:pPr>
              <w:tabs>
                <w:tab w:val="right" w:pos="7611"/>
              </w:tabs>
              <w:spacing w:before="240"/>
              <w:ind w:left="360" w:right="216"/>
              <w:jc w:val="right"/>
              <w:rPr>
                <w:rFonts w:eastAsia="宋体"/>
                <w:bCs/>
                <w:snapToGrid w:val="0"/>
                <w:kern w:val="22"/>
                <w:sz w:val="40"/>
                <w:szCs w:val="40"/>
                <w:lang w:val="en-GB" w:eastAsia="zh-CN"/>
              </w:rPr>
            </w:pPr>
            <w:r w:rsidRPr="00E2430F">
              <w:rPr>
                <w:rFonts w:eastAsia="宋体"/>
                <w:bCs/>
                <w:snapToGrid w:val="0"/>
                <w:kern w:val="22"/>
                <w:sz w:val="40"/>
                <w:szCs w:val="40"/>
                <w:lang w:val="en-GB" w:eastAsia="zh-CN"/>
              </w:rPr>
              <w:t>CBD</w:t>
            </w:r>
            <w:r w:rsidR="009B1582" w:rsidRPr="00E2430F">
              <w:rPr>
                <w:rFonts w:eastAsia="宋体"/>
                <w:bCs/>
                <w:snapToGrid w:val="0"/>
                <w:kern w:val="22"/>
                <w:lang w:val="en-GB" w:eastAsia="zh-CN"/>
              </w:rPr>
              <w:t>/</w:t>
            </w:r>
            <w:r w:rsidR="002843B1" w:rsidRPr="00E2430F">
              <w:rPr>
                <w:rFonts w:eastAsia="宋体"/>
                <w:bCs/>
                <w:snapToGrid w:val="0"/>
                <w:kern w:val="22"/>
                <w:lang w:val="en-GB" w:eastAsia="zh-CN"/>
              </w:rPr>
              <w:t>SBSTTA</w:t>
            </w:r>
            <w:r w:rsidR="009B1582" w:rsidRPr="00E2430F">
              <w:rPr>
                <w:rFonts w:eastAsia="宋体"/>
                <w:bCs/>
                <w:snapToGrid w:val="0"/>
                <w:kern w:val="22"/>
                <w:lang w:val="en-GB" w:eastAsia="zh-CN"/>
              </w:rPr>
              <w:t>/</w:t>
            </w:r>
            <w:r w:rsidR="00891781" w:rsidRPr="00E2430F">
              <w:rPr>
                <w:rFonts w:eastAsia="宋体"/>
                <w:bCs/>
                <w:snapToGrid w:val="0"/>
                <w:kern w:val="22"/>
                <w:lang w:val="en-GB" w:eastAsia="zh-CN"/>
              </w:rPr>
              <w:t>REC/</w:t>
            </w:r>
            <w:r w:rsidR="00CE1D06" w:rsidRPr="00E2430F">
              <w:rPr>
                <w:rFonts w:eastAsia="宋体"/>
                <w:bCs/>
                <w:snapToGrid w:val="0"/>
                <w:kern w:val="22"/>
                <w:lang w:val="en-GB" w:eastAsia="zh-CN"/>
              </w:rPr>
              <w:t>25</w:t>
            </w:r>
            <w:r w:rsidR="009B1582" w:rsidRPr="00E2430F">
              <w:rPr>
                <w:rFonts w:eastAsia="宋体"/>
                <w:bCs/>
                <w:snapToGrid w:val="0"/>
                <w:kern w:val="22"/>
                <w:lang w:val="en-GB" w:eastAsia="zh-CN"/>
              </w:rPr>
              <w:t>/</w:t>
            </w:r>
            <w:r w:rsidR="00891781" w:rsidRPr="00E2430F">
              <w:rPr>
                <w:rFonts w:eastAsia="宋体"/>
                <w:bCs/>
                <w:snapToGrid w:val="0"/>
                <w:kern w:val="22"/>
                <w:lang w:val="en-GB" w:eastAsia="zh-CN"/>
              </w:rPr>
              <w:t>8</w:t>
            </w:r>
          </w:p>
          <w:p w14:paraId="270B74A2" w14:textId="77777777" w:rsidR="007A1F82" w:rsidRPr="007A1F82" w:rsidRDefault="007A1F82" w:rsidP="00830DBA">
            <w:pPr>
              <w:rPr>
                <w:rFonts w:eastAsia="宋体"/>
                <w:b/>
                <w:snapToGrid w:val="0"/>
                <w:kern w:val="22"/>
                <w:sz w:val="20"/>
                <w:lang w:val="en-GB" w:eastAsia="zh-CN"/>
              </w:rPr>
            </w:pPr>
          </w:p>
        </w:tc>
      </w:tr>
      <w:tr w:rsidR="007A1F82" w:rsidRPr="00E2430F"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E2430F" w:rsidRDefault="007A1F82" w:rsidP="00830DBA">
            <w:pPr>
              <w:jc w:val="both"/>
              <w:rPr>
                <w:rFonts w:eastAsia="宋体"/>
                <w:b/>
                <w:noProof/>
                <w:lang w:val="en-US" w:eastAsia="zh-CN"/>
              </w:rPr>
            </w:pPr>
          </w:p>
          <w:p w14:paraId="4DE4DD4F" w14:textId="77777777" w:rsidR="007A1F82" w:rsidRPr="007A1F82" w:rsidRDefault="007A1F82" w:rsidP="00830DBA">
            <w:pPr>
              <w:jc w:val="both"/>
              <w:rPr>
                <w:rFonts w:ascii="Univers" w:eastAsia="宋体" w:hAnsi="Univers"/>
                <w:snapToGrid w:val="0"/>
                <w:kern w:val="22"/>
                <w:sz w:val="32"/>
                <w:lang w:val="en-GB" w:eastAsia="zh-CN"/>
              </w:rPr>
            </w:pPr>
            <w:r w:rsidRPr="00E2430F">
              <w:rPr>
                <w:rFonts w:eastAsia="宋体"/>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14153411" w:rsidR="007A1F82" w:rsidRPr="00E2430F" w:rsidRDefault="007A1F82" w:rsidP="00830DBA">
            <w:pPr>
              <w:spacing w:before="120"/>
              <w:ind w:left="2016"/>
              <w:jc w:val="both"/>
              <w:rPr>
                <w:rFonts w:eastAsia="宋体"/>
                <w:bCs/>
                <w:snapToGrid w:val="0"/>
                <w:kern w:val="22"/>
                <w:lang w:val="en-GB" w:eastAsia="zh-CN"/>
              </w:rPr>
            </w:pPr>
            <w:r w:rsidRPr="00E2430F">
              <w:rPr>
                <w:rFonts w:eastAsia="宋体"/>
                <w:bCs/>
                <w:snapToGrid w:val="0"/>
                <w:kern w:val="22"/>
                <w:lang w:val="en-GB" w:eastAsia="zh-CN"/>
              </w:rPr>
              <w:t>Distr.</w:t>
            </w:r>
            <w:r w:rsidR="009B1582" w:rsidRPr="00E2430F">
              <w:rPr>
                <w:rFonts w:eastAsia="宋体"/>
                <w:bCs/>
                <w:snapToGrid w:val="0"/>
                <w:kern w:val="22"/>
                <w:lang w:val="en-GB" w:eastAsia="zh-CN"/>
              </w:rPr>
              <w:t xml:space="preserve">: </w:t>
            </w:r>
            <w:r w:rsidR="00891781" w:rsidRPr="00E2430F">
              <w:rPr>
                <w:rFonts w:eastAsia="宋体"/>
                <w:bCs/>
                <w:snapToGrid w:val="0"/>
                <w:kern w:val="22"/>
                <w:lang w:val="en-GB" w:eastAsia="zh-CN"/>
              </w:rPr>
              <w:t>General</w:t>
            </w:r>
          </w:p>
          <w:p w14:paraId="1BA2163B" w14:textId="6FBC313F" w:rsidR="007A1F82" w:rsidRPr="00E2430F" w:rsidRDefault="00324791" w:rsidP="00830DBA">
            <w:pPr>
              <w:ind w:left="2016"/>
              <w:jc w:val="both"/>
              <w:rPr>
                <w:rFonts w:eastAsia="宋体"/>
                <w:snapToGrid w:val="0"/>
                <w:kern w:val="22"/>
                <w:lang w:val="en-GB" w:eastAsia="zh-CN"/>
              </w:rPr>
            </w:pPr>
            <w:r w:rsidRPr="00E2430F">
              <w:rPr>
                <w:rFonts w:eastAsia="宋体"/>
                <w:kern w:val="22"/>
                <w:lang w:val="en-GB" w:eastAsia="zh-CN"/>
              </w:rPr>
              <w:t>1</w:t>
            </w:r>
            <w:r w:rsidR="00555A48" w:rsidRPr="00E2430F">
              <w:rPr>
                <w:rFonts w:eastAsia="宋体"/>
                <w:kern w:val="22"/>
                <w:lang w:val="en-GB" w:eastAsia="zh-CN"/>
              </w:rPr>
              <w:t>9</w:t>
            </w:r>
            <w:r w:rsidRPr="00E2430F">
              <w:rPr>
                <w:rFonts w:eastAsia="宋体"/>
                <w:kern w:val="22"/>
                <w:lang w:val="en-GB" w:eastAsia="zh-CN"/>
              </w:rPr>
              <w:t xml:space="preserve"> October</w:t>
            </w:r>
            <w:r w:rsidR="007A1F82" w:rsidRPr="00E2430F">
              <w:rPr>
                <w:rFonts w:eastAsia="宋体"/>
                <w:kern w:val="22"/>
                <w:lang w:val="en-GB" w:eastAsia="zh-CN"/>
              </w:rPr>
              <w:t xml:space="preserve"> </w:t>
            </w:r>
            <w:r w:rsidR="007A1F82" w:rsidRPr="00E2430F">
              <w:rPr>
                <w:rFonts w:eastAsia="宋体"/>
                <w:snapToGrid w:val="0"/>
                <w:kern w:val="22"/>
                <w:lang w:val="en-GB" w:eastAsia="zh-CN"/>
              </w:rPr>
              <w:t>202</w:t>
            </w:r>
            <w:r w:rsidR="009B1582" w:rsidRPr="00E2430F">
              <w:rPr>
                <w:rFonts w:eastAsia="宋体"/>
                <w:snapToGrid w:val="0"/>
                <w:kern w:val="22"/>
                <w:lang w:val="en-GB" w:eastAsia="zh-CN"/>
              </w:rPr>
              <w:t>3</w:t>
            </w:r>
          </w:p>
          <w:p w14:paraId="343B8637" w14:textId="3CF0535E" w:rsidR="007A1F82" w:rsidRPr="00E2430F" w:rsidRDefault="007A1F82" w:rsidP="00830DBA">
            <w:pPr>
              <w:snapToGrid w:val="0"/>
              <w:spacing w:before="240"/>
              <w:ind w:left="2016"/>
              <w:jc w:val="both"/>
              <w:rPr>
                <w:rFonts w:eastAsia="宋体"/>
                <w:bCs/>
                <w:snapToGrid w:val="0"/>
                <w:kern w:val="22"/>
                <w:lang w:val="en-GB" w:eastAsia="zh-CN"/>
              </w:rPr>
            </w:pPr>
            <w:r w:rsidRPr="00E2430F">
              <w:rPr>
                <w:rFonts w:eastAsia="宋体"/>
                <w:bCs/>
                <w:snapToGrid w:val="0"/>
                <w:kern w:val="22"/>
                <w:lang w:val="en-GB" w:eastAsia="zh-CN"/>
              </w:rPr>
              <w:t>C</w:t>
            </w:r>
            <w:r w:rsidR="00A148DC" w:rsidRPr="00E2430F">
              <w:rPr>
                <w:rFonts w:eastAsia="宋体"/>
                <w:bCs/>
                <w:snapToGrid w:val="0"/>
                <w:kern w:val="22"/>
                <w:lang w:val="en-GB" w:eastAsia="zh-CN"/>
              </w:rPr>
              <w:t>hinese</w:t>
            </w:r>
          </w:p>
          <w:p w14:paraId="6A98A8F8" w14:textId="7CCF1CAC" w:rsidR="007A1F82" w:rsidRPr="00E2430F" w:rsidRDefault="007A1F82" w:rsidP="00830DBA">
            <w:pPr>
              <w:spacing w:after="120"/>
              <w:ind w:left="2016"/>
              <w:jc w:val="both"/>
              <w:rPr>
                <w:rFonts w:eastAsia="宋体"/>
                <w:b/>
                <w:snapToGrid w:val="0"/>
                <w:kern w:val="22"/>
                <w:szCs w:val="22"/>
                <w:u w:val="single"/>
                <w:lang w:val="en-GB" w:eastAsia="zh-CN"/>
              </w:rPr>
            </w:pPr>
            <w:r w:rsidRPr="00E2430F">
              <w:rPr>
                <w:rFonts w:eastAsia="宋体"/>
                <w:bCs/>
                <w:snapToGrid w:val="0"/>
                <w:kern w:val="22"/>
                <w:lang w:val="en-GB" w:eastAsia="zh-CN"/>
              </w:rPr>
              <w:t>O</w:t>
            </w:r>
            <w:r w:rsidR="00A148DC" w:rsidRPr="00E2430F">
              <w:rPr>
                <w:rFonts w:eastAsia="宋体"/>
                <w:bCs/>
                <w:snapToGrid w:val="0"/>
                <w:kern w:val="22"/>
                <w:lang w:val="en-GB" w:eastAsia="zh-CN"/>
              </w:rPr>
              <w:t>riginal</w:t>
            </w:r>
            <w:r w:rsidR="00A148DC" w:rsidRPr="00E2430F">
              <w:rPr>
                <w:rFonts w:eastAsia="宋体" w:hint="eastAsia"/>
                <w:bCs/>
                <w:snapToGrid w:val="0"/>
                <w:kern w:val="22"/>
                <w:lang w:val="en-GB" w:eastAsia="zh-CN"/>
              </w:rPr>
              <w:t>:</w:t>
            </w:r>
            <w:r w:rsidR="00A148DC" w:rsidRPr="00E2430F">
              <w:rPr>
                <w:rFonts w:eastAsia="宋体"/>
                <w:bCs/>
                <w:snapToGrid w:val="0"/>
                <w:kern w:val="22"/>
                <w:lang w:val="en-GB" w:eastAsia="zh-CN"/>
              </w:rPr>
              <w:t xml:space="preserve"> </w:t>
            </w:r>
            <w:r w:rsidRPr="00E2430F">
              <w:rPr>
                <w:rFonts w:eastAsia="宋体"/>
                <w:bCs/>
                <w:snapToGrid w:val="0"/>
                <w:kern w:val="22"/>
                <w:lang w:val="en-GB" w:eastAsia="zh-CN"/>
              </w:rPr>
              <w:t>E</w:t>
            </w:r>
            <w:r w:rsidR="00A148DC" w:rsidRPr="00E2430F">
              <w:rPr>
                <w:rFonts w:eastAsia="宋体" w:hint="eastAsia"/>
                <w:bCs/>
                <w:snapToGrid w:val="0"/>
                <w:kern w:val="22"/>
                <w:lang w:val="en-GB" w:eastAsia="zh-CN"/>
              </w:rPr>
              <w:t>ng</w:t>
            </w:r>
            <w:r w:rsidR="00A148DC" w:rsidRPr="00E2430F">
              <w:rPr>
                <w:rFonts w:eastAsia="宋体"/>
                <w:bCs/>
                <w:snapToGrid w:val="0"/>
                <w:kern w:val="22"/>
                <w:lang w:val="en-GB" w:eastAsia="zh-CN"/>
              </w:rPr>
              <w:t>lish</w:t>
            </w:r>
          </w:p>
        </w:tc>
      </w:tr>
    </w:tbl>
    <w:p w14:paraId="2B9CA8DA" w14:textId="4744E76D" w:rsidR="007A1F82" w:rsidRPr="00E2430F" w:rsidRDefault="00EE6135" w:rsidP="00830DBA">
      <w:pPr>
        <w:snapToGrid w:val="0"/>
        <w:spacing w:before="60"/>
        <w:ind w:right="4176"/>
        <w:rPr>
          <w:rFonts w:eastAsia="宋体"/>
          <w:b/>
          <w:bCs/>
          <w:caps/>
          <w:snapToGrid w:val="0"/>
          <w:kern w:val="22"/>
          <w:lang w:val="en-US" w:eastAsia="zh-CN"/>
        </w:rPr>
      </w:pPr>
      <w:bookmarkStart w:id="2" w:name="_Hlk148555697"/>
      <w:bookmarkEnd w:id="0"/>
      <w:r w:rsidRPr="00E2430F">
        <w:rPr>
          <w:rFonts w:eastAsia="宋体" w:cs="宋体" w:hint="eastAsia"/>
          <w:b/>
          <w:bCs/>
          <w:kern w:val="22"/>
          <w:lang w:eastAsia="zh-CN"/>
        </w:rPr>
        <w:t>科学、技术和工艺咨询</w:t>
      </w:r>
      <w:r w:rsidR="00DA4CEC" w:rsidRPr="00E2430F">
        <w:rPr>
          <w:rFonts w:eastAsia="宋体" w:cs="宋体" w:hint="eastAsia"/>
          <w:b/>
          <w:bCs/>
          <w:kern w:val="22"/>
          <w:lang w:eastAsia="zh-CN"/>
        </w:rPr>
        <w:t>附属机构</w:t>
      </w:r>
      <w:bookmarkEnd w:id="2"/>
    </w:p>
    <w:bookmarkEnd w:id="1"/>
    <w:p w14:paraId="34068AA3" w14:textId="79164CAC" w:rsidR="007A1F82" w:rsidRPr="00E2430F" w:rsidRDefault="007A1F82" w:rsidP="00830DBA">
      <w:pPr>
        <w:spacing w:line="240" w:lineRule="atLeast"/>
        <w:jc w:val="both"/>
        <w:rPr>
          <w:rFonts w:eastAsia="宋体"/>
          <w:b/>
          <w:bCs/>
          <w:caps/>
          <w:snapToGrid w:val="0"/>
          <w:lang w:val="en-GB" w:eastAsia="zh-CN"/>
        </w:rPr>
      </w:pPr>
      <w:r w:rsidRPr="00E2430F">
        <w:rPr>
          <w:rFonts w:eastAsia="宋体"/>
          <w:b/>
          <w:bCs/>
          <w:caps/>
          <w:snapToGrid w:val="0"/>
          <w:lang w:val="en-GB" w:eastAsia="zh-CN"/>
        </w:rPr>
        <w:t>第</w:t>
      </w:r>
      <w:r w:rsidR="00DA4CEC" w:rsidRPr="00E2430F">
        <w:rPr>
          <w:rFonts w:eastAsia="宋体" w:hint="eastAsia"/>
          <w:b/>
          <w:bCs/>
          <w:caps/>
          <w:snapToGrid w:val="0"/>
          <w:lang w:val="en-GB" w:eastAsia="zh-CN"/>
        </w:rPr>
        <w:t>二十五</w:t>
      </w:r>
      <w:r w:rsidRPr="00E2430F">
        <w:rPr>
          <w:rFonts w:eastAsia="宋体"/>
          <w:b/>
          <w:bCs/>
          <w:caps/>
          <w:snapToGrid w:val="0"/>
          <w:lang w:val="en-GB" w:eastAsia="zh-CN"/>
        </w:rPr>
        <w:t>次会议</w:t>
      </w:r>
    </w:p>
    <w:p w14:paraId="7A016814" w14:textId="5CF54A90" w:rsidR="007A1F82" w:rsidRPr="00E2430F" w:rsidRDefault="009B1582" w:rsidP="00830DBA">
      <w:pPr>
        <w:spacing w:line="240" w:lineRule="atLeast"/>
        <w:jc w:val="both"/>
        <w:rPr>
          <w:rFonts w:eastAsia="宋体"/>
          <w:caps/>
          <w:snapToGrid w:val="0"/>
          <w:lang w:val="en-GB" w:eastAsia="zh-CN"/>
        </w:rPr>
      </w:pPr>
      <w:r w:rsidRPr="00E2430F">
        <w:rPr>
          <w:kern w:val="22"/>
          <w:lang w:eastAsia="zh-CN"/>
        </w:rPr>
        <w:t>2023</w:t>
      </w:r>
      <w:r w:rsidRPr="00E2430F">
        <w:rPr>
          <w:rFonts w:eastAsia="宋体" w:cs="宋体" w:hint="eastAsia"/>
          <w:kern w:val="22"/>
          <w:lang w:eastAsia="zh-CN"/>
        </w:rPr>
        <w:t>年</w:t>
      </w:r>
      <w:r w:rsidRPr="00E2430F">
        <w:rPr>
          <w:kern w:val="22"/>
          <w:lang w:eastAsia="zh-CN"/>
        </w:rPr>
        <w:t>1</w:t>
      </w:r>
      <w:r w:rsidR="006B5F85" w:rsidRPr="00E2430F">
        <w:rPr>
          <w:kern w:val="22"/>
          <w:lang w:eastAsia="zh-CN"/>
        </w:rPr>
        <w:t>0</w:t>
      </w:r>
      <w:r w:rsidRPr="00E2430F">
        <w:rPr>
          <w:rFonts w:eastAsia="宋体" w:cs="宋体" w:hint="eastAsia"/>
          <w:kern w:val="22"/>
          <w:lang w:eastAsia="zh-CN"/>
        </w:rPr>
        <w:t>月</w:t>
      </w:r>
      <w:r w:rsidRPr="00E2430F">
        <w:rPr>
          <w:kern w:val="22"/>
          <w:lang w:eastAsia="zh-CN"/>
        </w:rPr>
        <w:t>1</w:t>
      </w:r>
      <w:r w:rsidR="006B5F85" w:rsidRPr="00E2430F">
        <w:rPr>
          <w:kern w:val="22"/>
          <w:lang w:eastAsia="zh-CN"/>
        </w:rPr>
        <w:t>5</w:t>
      </w:r>
      <w:r w:rsidRPr="00E2430F">
        <w:rPr>
          <w:rFonts w:eastAsia="宋体" w:cs="宋体" w:hint="eastAsia"/>
          <w:kern w:val="22"/>
          <w:lang w:eastAsia="zh-CN"/>
        </w:rPr>
        <w:t>日至</w:t>
      </w:r>
      <w:r w:rsidRPr="00E2430F">
        <w:rPr>
          <w:kern w:val="22"/>
          <w:lang w:eastAsia="zh-CN"/>
        </w:rPr>
        <w:t>1</w:t>
      </w:r>
      <w:r w:rsidR="006B5F85" w:rsidRPr="00E2430F">
        <w:rPr>
          <w:kern w:val="22"/>
          <w:lang w:eastAsia="zh-CN"/>
        </w:rPr>
        <w:t>9</w:t>
      </w:r>
      <w:r w:rsidRPr="00E2430F">
        <w:rPr>
          <w:rFonts w:eastAsia="宋体" w:cs="宋体" w:hint="eastAsia"/>
          <w:kern w:val="22"/>
          <w:lang w:eastAsia="zh-CN"/>
        </w:rPr>
        <w:t>日</w:t>
      </w:r>
      <w:r w:rsidR="007413E3" w:rsidRPr="00E2430F">
        <w:rPr>
          <w:rFonts w:eastAsia="宋体" w:cs="宋体" w:hint="eastAsia"/>
          <w:kern w:val="22"/>
          <w:lang w:eastAsia="zh-CN"/>
        </w:rPr>
        <w:t>，</w:t>
      </w:r>
      <w:r w:rsidR="006B5F85" w:rsidRPr="00E2430F">
        <w:rPr>
          <w:rFonts w:eastAsia="宋体" w:hint="eastAsia"/>
          <w:caps/>
          <w:snapToGrid w:val="0"/>
          <w:lang w:val="en-GB" w:eastAsia="zh-CN"/>
        </w:rPr>
        <w:t>内罗毕</w:t>
      </w:r>
    </w:p>
    <w:p w14:paraId="123C563F" w14:textId="09BA7258" w:rsidR="00E15579" w:rsidRPr="00E2430F" w:rsidRDefault="00E15579" w:rsidP="00830DBA">
      <w:pPr>
        <w:spacing w:line="240" w:lineRule="atLeast"/>
        <w:jc w:val="both"/>
        <w:rPr>
          <w:rFonts w:eastAsia="宋体"/>
          <w:caps/>
          <w:snapToGrid w:val="0"/>
          <w:lang w:val="en-GB" w:eastAsia="zh-CN"/>
        </w:rPr>
      </w:pPr>
      <w:r w:rsidRPr="00E2430F">
        <w:rPr>
          <w:rFonts w:eastAsia="宋体" w:hint="eastAsia"/>
          <w:caps/>
          <w:snapToGrid w:val="0"/>
          <w:lang w:val="en-GB" w:eastAsia="zh-CN"/>
        </w:rPr>
        <w:t>议程项目</w:t>
      </w:r>
      <w:r w:rsidR="00324791" w:rsidRPr="00E2430F">
        <w:rPr>
          <w:rFonts w:eastAsia="宋体"/>
          <w:caps/>
          <w:snapToGrid w:val="0"/>
          <w:lang w:val="en-GB" w:eastAsia="zh-CN"/>
        </w:rPr>
        <w:t>4</w:t>
      </w:r>
      <w:r w:rsidR="00324791" w:rsidRPr="00E2430F">
        <w:rPr>
          <w:rFonts w:eastAsia="宋体" w:hint="eastAsia"/>
          <w:caps/>
          <w:snapToGrid w:val="0"/>
          <w:lang w:val="en-GB" w:eastAsia="zh-CN"/>
        </w:rPr>
        <w:t>和</w:t>
      </w:r>
      <w:r w:rsidR="00324791" w:rsidRPr="00E2430F">
        <w:rPr>
          <w:rFonts w:eastAsia="宋体" w:hint="eastAsia"/>
          <w:caps/>
          <w:snapToGrid w:val="0"/>
          <w:lang w:val="en-GB" w:eastAsia="zh-CN"/>
        </w:rPr>
        <w:t>7</w:t>
      </w:r>
    </w:p>
    <w:p w14:paraId="7DCBA534" w14:textId="088DAAA3" w:rsidR="00324791" w:rsidRPr="00E2430F" w:rsidRDefault="00324791" w:rsidP="00830DBA">
      <w:pPr>
        <w:snapToGrid w:val="0"/>
        <w:spacing w:before="60"/>
        <w:ind w:right="3888"/>
        <w:rPr>
          <w:rFonts w:eastAsia="宋体" w:cs="宋体"/>
          <w:b/>
          <w:bCs/>
          <w:kern w:val="22"/>
          <w:lang w:eastAsia="zh-CN"/>
        </w:rPr>
      </w:pPr>
      <w:r w:rsidRPr="00E2430F">
        <w:rPr>
          <w:rFonts w:eastAsia="宋体" w:cs="宋体"/>
          <w:b/>
          <w:bCs/>
          <w:kern w:val="22"/>
          <w:lang w:eastAsia="zh-CN"/>
        </w:rPr>
        <w:t>生物多样性和生态系统服务政府间科学</w:t>
      </w:r>
      <w:r w:rsidRPr="00E2430F">
        <w:rPr>
          <w:rFonts w:eastAsia="宋体" w:cs="宋体" w:hint="eastAsia"/>
          <w:b/>
          <w:bCs/>
          <w:kern w:val="22"/>
          <w:lang w:eastAsia="zh-CN"/>
        </w:rPr>
        <w:t>与</w:t>
      </w:r>
      <w:r w:rsidRPr="00E2430F">
        <w:rPr>
          <w:rFonts w:eastAsia="宋体" w:cs="宋体"/>
          <w:b/>
          <w:bCs/>
          <w:kern w:val="22"/>
          <w:lang w:eastAsia="zh-CN"/>
        </w:rPr>
        <w:t>政策平台和政府间气候变化专门委员会的评估</w:t>
      </w:r>
      <w:r w:rsidRPr="00E2430F">
        <w:rPr>
          <w:rFonts w:eastAsia="宋体" w:cs="宋体" w:hint="eastAsia"/>
          <w:b/>
          <w:bCs/>
          <w:kern w:val="22"/>
          <w:lang w:eastAsia="zh-CN"/>
        </w:rPr>
        <w:t>结果</w:t>
      </w:r>
      <w:r w:rsidRPr="00E2430F">
        <w:rPr>
          <w:rFonts w:eastAsia="宋体" w:cs="宋体"/>
          <w:b/>
          <w:bCs/>
          <w:kern w:val="22"/>
          <w:lang w:eastAsia="zh-CN"/>
        </w:rPr>
        <w:t>及其对《公约》工作的影响</w:t>
      </w:r>
    </w:p>
    <w:p w14:paraId="154BB18C" w14:textId="3126CB3C" w:rsidR="00324791" w:rsidRPr="00E2430F" w:rsidRDefault="00324791" w:rsidP="00830DBA">
      <w:pPr>
        <w:snapToGrid w:val="0"/>
        <w:spacing w:before="60"/>
        <w:ind w:right="4176"/>
        <w:rPr>
          <w:rFonts w:eastAsia="宋体" w:cs="宋体"/>
          <w:b/>
          <w:bCs/>
          <w:kern w:val="22"/>
          <w:lang w:eastAsia="zh-CN"/>
        </w:rPr>
      </w:pPr>
      <w:bookmarkStart w:id="3" w:name="_Hlk148555427"/>
      <w:r w:rsidRPr="00E2430F">
        <w:rPr>
          <w:rFonts w:eastAsia="宋体" w:cs="宋体"/>
          <w:b/>
          <w:bCs/>
          <w:kern w:val="22"/>
          <w:lang w:eastAsia="zh-CN"/>
        </w:rPr>
        <w:t>生物多样性</w:t>
      </w:r>
      <w:r w:rsidR="00C75F49" w:rsidRPr="00E2430F">
        <w:rPr>
          <w:rFonts w:eastAsia="宋体" w:cs="宋体" w:hint="eastAsia"/>
          <w:b/>
          <w:bCs/>
          <w:kern w:val="22"/>
          <w:lang w:eastAsia="zh-CN"/>
        </w:rPr>
        <w:t>与</w:t>
      </w:r>
      <w:r w:rsidRPr="00E2430F">
        <w:rPr>
          <w:rFonts w:eastAsia="宋体" w:cs="宋体"/>
          <w:b/>
          <w:bCs/>
          <w:kern w:val="22"/>
          <w:lang w:eastAsia="zh-CN"/>
        </w:rPr>
        <w:t>气候变化</w:t>
      </w:r>
    </w:p>
    <w:bookmarkEnd w:id="3"/>
    <w:p w14:paraId="3B47BF9F" w14:textId="595B8D7F" w:rsidR="00E15579" w:rsidRPr="00E2430F" w:rsidRDefault="00E15579" w:rsidP="00830DBA">
      <w:pPr>
        <w:spacing w:line="240" w:lineRule="atLeast"/>
        <w:jc w:val="both"/>
        <w:rPr>
          <w:rFonts w:eastAsia="宋体"/>
          <w:b/>
          <w:bCs/>
          <w:caps/>
          <w:snapToGrid w:val="0"/>
          <w:lang w:val="en-GB" w:eastAsia="zh-CN"/>
        </w:rPr>
      </w:pPr>
    </w:p>
    <w:p w14:paraId="75B9624A" w14:textId="77777777" w:rsidR="00891781" w:rsidRPr="00E2430F" w:rsidRDefault="00891781" w:rsidP="00891781">
      <w:pPr>
        <w:snapToGrid w:val="0"/>
        <w:spacing w:before="60"/>
        <w:ind w:right="4176"/>
        <w:rPr>
          <w:rFonts w:eastAsia="宋体" w:cs="宋体"/>
          <w:b/>
          <w:bCs/>
          <w:kern w:val="22"/>
          <w:lang w:eastAsia="zh-CN"/>
        </w:rPr>
      </w:pPr>
    </w:p>
    <w:p w14:paraId="71680C75" w14:textId="305A8590" w:rsidR="00891781" w:rsidRPr="00E2430F" w:rsidRDefault="00891781" w:rsidP="00C36403">
      <w:pPr>
        <w:adjustRightInd w:val="0"/>
        <w:snapToGrid w:val="0"/>
        <w:spacing w:before="120" w:after="120" w:line="240" w:lineRule="atLeast"/>
        <w:ind w:firstLine="490"/>
        <w:rPr>
          <w:rFonts w:eastAsia="黑体"/>
          <w:caps/>
          <w:snapToGrid w:val="0"/>
          <w:kern w:val="22"/>
          <w:sz w:val="28"/>
          <w:szCs w:val="28"/>
          <w:lang w:val="en-US" w:eastAsia="zh-CN"/>
        </w:rPr>
      </w:pPr>
      <w:r w:rsidRPr="00E2430F">
        <w:rPr>
          <w:rFonts w:eastAsia="黑体" w:cs="宋体" w:hint="eastAsia"/>
          <w:kern w:val="22"/>
          <w:sz w:val="28"/>
          <w:szCs w:val="28"/>
          <w:lang w:eastAsia="zh-CN"/>
        </w:rPr>
        <w:t>科学、技术和工艺咨询附属机构</w:t>
      </w:r>
      <w:r w:rsidR="00F658F6">
        <w:rPr>
          <w:rFonts w:eastAsia="黑体" w:cs="宋体" w:hint="eastAsia"/>
          <w:kern w:val="22"/>
          <w:sz w:val="28"/>
          <w:szCs w:val="28"/>
          <w:lang w:eastAsia="zh-CN"/>
        </w:rPr>
        <w:t>于</w:t>
      </w:r>
      <w:r w:rsidR="00F658F6">
        <w:rPr>
          <w:rFonts w:eastAsia="黑体" w:cs="宋体" w:hint="eastAsia"/>
          <w:kern w:val="22"/>
          <w:sz w:val="28"/>
          <w:szCs w:val="28"/>
          <w:lang w:eastAsia="zh-CN"/>
        </w:rPr>
        <w:t>2023</w:t>
      </w:r>
      <w:r w:rsidR="00F658F6">
        <w:rPr>
          <w:rFonts w:eastAsia="黑体" w:cs="宋体" w:hint="eastAsia"/>
          <w:kern w:val="22"/>
          <w:sz w:val="28"/>
          <w:szCs w:val="28"/>
          <w:lang w:eastAsia="zh-CN"/>
        </w:rPr>
        <w:t>年</w:t>
      </w:r>
      <w:r w:rsidR="00F658F6">
        <w:rPr>
          <w:rFonts w:eastAsia="黑体" w:cs="宋体" w:hint="eastAsia"/>
          <w:kern w:val="22"/>
          <w:sz w:val="28"/>
          <w:szCs w:val="28"/>
          <w:lang w:eastAsia="zh-CN"/>
        </w:rPr>
        <w:t>10</w:t>
      </w:r>
      <w:r w:rsidR="00F658F6">
        <w:rPr>
          <w:rFonts w:eastAsia="黑体" w:cs="宋体" w:hint="eastAsia"/>
          <w:kern w:val="22"/>
          <w:sz w:val="28"/>
          <w:szCs w:val="28"/>
          <w:lang w:eastAsia="zh-CN"/>
        </w:rPr>
        <w:t>月</w:t>
      </w:r>
      <w:r w:rsidR="00F658F6">
        <w:rPr>
          <w:rFonts w:eastAsia="黑体" w:cs="宋体" w:hint="eastAsia"/>
          <w:kern w:val="22"/>
          <w:sz w:val="28"/>
          <w:szCs w:val="28"/>
          <w:lang w:eastAsia="zh-CN"/>
        </w:rPr>
        <w:t>19</w:t>
      </w:r>
      <w:r w:rsidR="00F658F6">
        <w:rPr>
          <w:rFonts w:eastAsia="黑体" w:cs="宋体" w:hint="eastAsia"/>
          <w:kern w:val="22"/>
          <w:sz w:val="28"/>
          <w:szCs w:val="28"/>
          <w:lang w:eastAsia="zh-CN"/>
        </w:rPr>
        <w:t>日</w:t>
      </w:r>
      <w:r w:rsidRPr="00E2430F">
        <w:rPr>
          <w:rFonts w:eastAsia="黑体" w:cs="宋体" w:hint="eastAsia"/>
          <w:kern w:val="22"/>
          <w:sz w:val="28"/>
          <w:szCs w:val="28"/>
          <w:lang w:eastAsia="zh-CN"/>
        </w:rPr>
        <w:t>通过的建议</w:t>
      </w:r>
    </w:p>
    <w:p w14:paraId="6B375A1F" w14:textId="0336FF0C" w:rsidR="00324791" w:rsidRPr="00E2430F" w:rsidRDefault="00891781" w:rsidP="00C36403">
      <w:pPr>
        <w:pStyle w:val="Title"/>
        <w:adjustRightInd w:val="0"/>
        <w:snapToGrid w:val="0"/>
        <w:spacing w:before="120" w:after="120"/>
        <w:ind w:firstLine="490"/>
        <w:jc w:val="left"/>
        <w:rPr>
          <w:rFonts w:eastAsia="宋体"/>
          <w:b/>
          <w:bCs/>
          <w:sz w:val="28"/>
          <w:szCs w:val="28"/>
          <w:lang w:eastAsia="zh-CN"/>
        </w:rPr>
      </w:pPr>
      <w:r w:rsidRPr="00E2430F">
        <w:rPr>
          <w:rFonts w:eastAsia="宋体" w:cs="宋体" w:hint="eastAsia"/>
          <w:b/>
          <w:bCs/>
          <w:i w:val="0"/>
          <w:iCs w:val="0"/>
          <w:kern w:val="22"/>
          <w:sz w:val="28"/>
          <w:szCs w:val="28"/>
          <w:lang w:eastAsia="zh-CN"/>
        </w:rPr>
        <w:t>2</w:t>
      </w:r>
      <w:r w:rsidRPr="00E2430F">
        <w:rPr>
          <w:rFonts w:eastAsia="宋体" w:cs="宋体"/>
          <w:b/>
          <w:bCs/>
          <w:i w:val="0"/>
          <w:iCs w:val="0"/>
          <w:kern w:val="22"/>
          <w:sz w:val="28"/>
          <w:szCs w:val="28"/>
          <w:lang w:eastAsia="zh-CN"/>
        </w:rPr>
        <w:t xml:space="preserve">5/8. </w:t>
      </w:r>
      <w:r w:rsidR="00324791" w:rsidRPr="00E2430F">
        <w:rPr>
          <w:rFonts w:eastAsia="宋体" w:cs="宋体" w:hint="eastAsia"/>
          <w:b/>
          <w:bCs/>
          <w:i w:val="0"/>
          <w:iCs w:val="0"/>
          <w:kern w:val="22"/>
          <w:sz w:val="28"/>
          <w:szCs w:val="28"/>
          <w:lang w:eastAsia="zh-CN"/>
        </w:rPr>
        <w:t>生物多样性</w:t>
      </w:r>
      <w:r w:rsidR="00C75F49" w:rsidRPr="00E2430F">
        <w:rPr>
          <w:rFonts w:eastAsia="宋体" w:cs="宋体" w:hint="eastAsia"/>
          <w:b/>
          <w:bCs/>
          <w:i w:val="0"/>
          <w:iCs w:val="0"/>
          <w:kern w:val="22"/>
          <w:sz w:val="28"/>
          <w:szCs w:val="28"/>
          <w:lang w:eastAsia="zh-CN"/>
        </w:rPr>
        <w:t>与</w:t>
      </w:r>
      <w:r w:rsidR="00324791" w:rsidRPr="00E2430F">
        <w:rPr>
          <w:rFonts w:eastAsia="宋体" w:cs="宋体" w:hint="eastAsia"/>
          <w:b/>
          <w:bCs/>
          <w:i w:val="0"/>
          <w:iCs w:val="0"/>
          <w:kern w:val="22"/>
          <w:sz w:val="28"/>
          <w:szCs w:val="28"/>
          <w:lang w:eastAsia="zh-CN"/>
        </w:rPr>
        <w:t>气候变化</w:t>
      </w:r>
      <w:r w:rsidR="00423E0E" w:rsidRPr="00E2430F">
        <w:rPr>
          <w:rFonts w:eastAsia="宋体" w:cs="宋体" w:hint="eastAsia"/>
          <w:b/>
          <w:bCs/>
          <w:i w:val="0"/>
          <w:iCs w:val="0"/>
          <w:kern w:val="22"/>
          <w:sz w:val="28"/>
          <w:szCs w:val="28"/>
          <w:lang w:eastAsia="zh-CN"/>
        </w:rPr>
        <w:t xml:space="preserve"> </w:t>
      </w:r>
    </w:p>
    <w:p w14:paraId="79168DF1" w14:textId="77777777" w:rsidR="00A048F7" w:rsidRPr="00E2430F" w:rsidRDefault="00386EF1" w:rsidP="00830DBA">
      <w:pPr>
        <w:pStyle w:val="Para1"/>
        <w:suppressLineNumbers/>
        <w:suppressAutoHyphens/>
        <w:overflowPunct w:val="0"/>
        <w:autoSpaceDE w:val="0"/>
        <w:autoSpaceDN w:val="0"/>
        <w:adjustRightInd w:val="0"/>
        <w:snapToGrid w:val="0"/>
        <w:spacing w:before="120"/>
        <w:ind w:left="490" w:firstLine="490"/>
        <w:rPr>
          <w:rFonts w:eastAsia="楷体"/>
          <w:i/>
          <w:kern w:val="22"/>
          <w:szCs w:val="22"/>
          <w:lang w:eastAsia="zh-CN"/>
        </w:rPr>
      </w:pPr>
      <w:r w:rsidRPr="00E2430F">
        <w:rPr>
          <w:rFonts w:eastAsia="楷体"/>
          <w:iCs/>
          <w:kern w:val="22"/>
          <w:szCs w:val="22"/>
          <w:lang w:eastAsia="zh-CN"/>
        </w:rPr>
        <w:t>科学、技术和工艺咨询附属机构</w:t>
      </w:r>
      <w:r w:rsidR="00324791" w:rsidRPr="00E2430F">
        <w:rPr>
          <w:rFonts w:eastAsia="楷体"/>
          <w:i/>
          <w:kern w:val="22"/>
          <w:szCs w:val="22"/>
          <w:lang w:eastAsia="zh-CN"/>
        </w:rPr>
        <w:t>，</w:t>
      </w:r>
      <w:bookmarkStart w:id="4" w:name="_Hlk143864472"/>
      <w:bookmarkEnd w:id="4"/>
    </w:p>
    <w:p w14:paraId="34DABE2E" w14:textId="6E970F1D" w:rsidR="00C75F49"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val="en-GB" w:eastAsia="zh-CN"/>
        </w:rPr>
      </w:pPr>
      <w:r w:rsidRPr="00E2430F">
        <w:rPr>
          <w:rFonts w:eastAsia="楷体"/>
          <w:bCs/>
          <w:iCs/>
          <w:snapToGrid w:val="0"/>
          <w:kern w:val="22"/>
          <w:lang w:eastAsia="zh-CN"/>
        </w:rPr>
        <w:t>回顾</w:t>
      </w:r>
      <w:r w:rsidR="00386EF1" w:rsidRPr="00E2430F">
        <w:rPr>
          <w:rFonts w:eastAsia="宋体"/>
          <w:iCs/>
          <w:kern w:val="22"/>
          <w:lang w:val="en-GB" w:eastAsia="zh-CN"/>
        </w:rPr>
        <w:t>生物多样性公约缔约方大会</w:t>
      </w:r>
      <w:r w:rsidRPr="00E2430F">
        <w:rPr>
          <w:rFonts w:eastAsia="宋体"/>
          <w:iCs/>
          <w:lang w:eastAsia="zh-CN"/>
        </w:rPr>
        <w:t>2004</w:t>
      </w:r>
      <w:r w:rsidRPr="00E2430F">
        <w:rPr>
          <w:rFonts w:eastAsia="宋体"/>
          <w:iCs/>
          <w:lang w:eastAsia="zh-CN"/>
        </w:rPr>
        <w:t>年</w:t>
      </w:r>
      <w:r w:rsidR="00891781" w:rsidRPr="00E2430F">
        <w:rPr>
          <w:rFonts w:eastAsia="宋体" w:hint="eastAsia"/>
          <w:iCs/>
          <w:lang w:eastAsia="zh-CN"/>
        </w:rPr>
        <w:t>2</w:t>
      </w:r>
      <w:r w:rsidRPr="00E2430F">
        <w:rPr>
          <w:rFonts w:eastAsia="宋体"/>
          <w:iCs/>
          <w:lang w:eastAsia="zh-CN"/>
        </w:rPr>
        <w:t>月</w:t>
      </w:r>
      <w:r w:rsidR="00891781" w:rsidRPr="00E2430F">
        <w:rPr>
          <w:rFonts w:eastAsia="宋体" w:hint="eastAsia"/>
          <w:iCs/>
          <w:lang w:eastAsia="zh-CN"/>
        </w:rPr>
        <w:t>3</w:t>
      </w:r>
      <w:r w:rsidR="00891781" w:rsidRPr="00E2430F">
        <w:rPr>
          <w:rFonts w:eastAsia="宋体"/>
          <w:iCs/>
          <w:lang w:eastAsia="zh-CN"/>
        </w:rPr>
        <w:t>0</w:t>
      </w:r>
      <w:r w:rsidRPr="00E2430F">
        <w:rPr>
          <w:rFonts w:eastAsia="宋体"/>
          <w:iCs/>
          <w:lang w:eastAsia="zh-CN"/>
        </w:rPr>
        <w:t>日</w:t>
      </w:r>
      <w:r w:rsidR="00386EF1" w:rsidRPr="00E2430F">
        <w:rPr>
          <w:rFonts w:eastAsia="宋体"/>
          <w:iCs/>
          <w:kern w:val="22"/>
          <w:lang w:val="en-GB" w:eastAsia="zh-CN"/>
        </w:rPr>
        <w:t>第</w:t>
      </w:r>
      <w:hyperlink r:id="rId11" w:history="1">
        <w:r w:rsidR="00386EF1" w:rsidRPr="00E2430F">
          <w:rPr>
            <w:rStyle w:val="Hyperlink"/>
            <w:rFonts w:eastAsia="宋体"/>
            <w:snapToGrid w:val="0"/>
            <w:lang w:eastAsia="zh-CN"/>
          </w:rPr>
          <w:t>VII/15</w:t>
        </w:r>
      </w:hyperlink>
      <w:r w:rsidR="00386EF1" w:rsidRPr="00E2430F">
        <w:rPr>
          <w:rFonts w:eastAsia="宋体"/>
          <w:iCs/>
          <w:lang w:val="en-GB" w:eastAsia="zh-CN"/>
        </w:rPr>
        <w:t>号决定</w:t>
      </w:r>
      <w:r w:rsidR="00386EF1" w:rsidRPr="00E2430F">
        <w:rPr>
          <w:rFonts w:eastAsia="宋体"/>
          <w:iCs/>
          <w:lang w:eastAsia="zh-CN"/>
        </w:rPr>
        <w:t>、</w:t>
      </w:r>
      <w:r w:rsidRPr="00E2430F">
        <w:rPr>
          <w:rFonts w:eastAsia="宋体"/>
          <w:iCs/>
          <w:lang w:eastAsia="zh-CN"/>
        </w:rPr>
        <w:t>2008</w:t>
      </w:r>
      <w:r w:rsidRPr="00E2430F">
        <w:rPr>
          <w:rFonts w:eastAsia="宋体"/>
          <w:iCs/>
          <w:lang w:eastAsia="zh-CN"/>
        </w:rPr>
        <w:t>年</w:t>
      </w:r>
      <w:r w:rsidR="00891781" w:rsidRPr="00E2430F">
        <w:rPr>
          <w:rFonts w:eastAsia="宋体" w:hint="eastAsia"/>
          <w:iCs/>
          <w:lang w:eastAsia="zh-CN"/>
        </w:rPr>
        <w:t>5</w:t>
      </w:r>
      <w:r w:rsidRPr="00E2430F">
        <w:rPr>
          <w:rFonts w:eastAsia="宋体"/>
          <w:iCs/>
          <w:lang w:eastAsia="zh-CN"/>
        </w:rPr>
        <w:t>月</w:t>
      </w:r>
      <w:r w:rsidR="00891781" w:rsidRPr="00E2430F">
        <w:rPr>
          <w:rFonts w:eastAsia="宋体"/>
          <w:iCs/>
          <w:lang w:eastAsia="zh-CN"/>
        </w:rPr>
        <w:t>30</w:t>
      </w:r>
      <w:r w:rsidRPr="00E2430F">
        <w:rPr>
          <w:rFonts w:eastAsia="宋体"/>
          <w:iCs/>
          <w:lang w:eastAsia="zh-CN"/>
        </w:rPr>
        <w:t>日</w:t>
      </w:r>
      <w:r w:rsidR="00386EF1" w:rsidRPr="00E2430F">
        <w:rPr>
          <w:rFonts w:eastAsia="宋体"/>
          <w:iCs/>
          <w:lang w:eastAsia="zh-CN"/>
        </w:rPr>
        <w:t>第</w:t>
      </w:r>
      <w:hyperlink r:id="rId12" w:history="1">
        <w:r w:rsidR="00386EF1" w:rsidRPr="00E2430F">
          <w:rPr>
            <w:rStyle w:val="Hyperlink"/>
            <w:rFonts w:eastAsia="宋体"/>
            <w:lang w:eastAsia="zh-CN"/>
          </w:rPr>
          <w:t>IX/16</w:t>
        </w:r>
      </w:hyperlink>
      <w:r w:rsidR="00891781" w:rsidRPr="00E2430F">
        <w:rPr>
          <w:rStyle w:val="Hyperlink"/>
          <w:rFonts w:eastAsia="宋体"/>
          <w:lang w:eastAsia="zh-CN"/>
        </w:rPr>
        <w:t>A-D</w:t>
      </w:r>
      <w:r w:rsidR="00386EF1" w:rsidRPr="00E2430F">
        <w:rPr>
          <w:rFonts w:eastAsia="宋体"/>
          <w:iCs/>
          <w:lang w:val="en-GB" w:eastAsia="zh-CN"/>
        </w:rPr>
        <w:t>号决</w:t>
      </w:r>
      <w:r w:rsidR="00386EF1" w:rsidRPr="00E2430F">
        <w:rPr>
          <w:rFonts w:eastAsia="宋体"/>
          <w:iCs/>
          <w:kern w:val="22"/>
          <w:lang w:val="en-GB" w:eastAsia="zh-CN"/>
        </w:rPr>
        <w:t>定、</w:t>
      </w:r>
      <w:r w:rsidRPr="00E2430F">
        <w:rPr>
          <w:rFonts w:eastAsia="宋体"/>
          <w:iCs/>
          <w:kern w:val="22"/>
          <w:lang w:val="en-GB" w:eastAsia="zh-CN"/>
        </w:rPr>
        <w:t>2010</w:t>
      </w:r>
      <w:r w:rsidRPr="00E2430F">
        <w:rPr>
          <w:rFonts w:eastAsia="宋体"/>
          <w:iCs/>
          <w:kern w:val="22"/>
          <w:lang w:val="en-GB" w:eastAsia="zh-CN"/>
        </w:rPr>
        <w:t>年</w:t>
      </w:r>
      <w:r w:rsidRPr="00E2430F">
        <w:rPr>
          <w:rFonts w:eastAsia="宋体"/>
          <w:iCs/>
          <w:kern w:val="22"/>
          <w:lang w:val="en-GB" w:eastAsia="zh-CN"/>
        </w:rPr>
        <w:t>10</w:t>
      </w:r>
      <w:r w:rsidRPr="00E2430F">
        <w:rPr>
          <w:rFonts w:eastAsia="宋体"/>
          <w:iCs/>
          <w:kern w:val="22"/>
          <w:lang w:val="en-GB" w:eastAsia="zh-CN"/>
        </w:rPr>
        <w:t>月</w:t>
      </w:r>
      <w:r w:rsidRPr="00E2430F">
        <w:rPr>
          <w:rFonts w:eastAsia="宋体"/>
          <w:iCs/>
          <w:kern w:val="22"/>
          <w:lang w:val="en-GB" w:eastAsia="zh-CN"/>
        </w:rPr>
        <w:t>29</w:t>
      </w:r>
      <w:r w:rsidRPr="00E2430F">
        <w:rPr>
          <w:rFonts w:eastAsia="宋体"/>
          <w:iCs/>
          <w:kern w:val="22"/>
          <w:lang w:val="en-GB" w:eastAsia="zh-CN"/>
        </w:rPr>
        <w:t>日</w:t>
      </w:r>
      <w:r w:rsidR="00386EF1" w:rsidRPr="00E2430F">
        <w:rPr>
          <w:rFonts w:eastAsia="宋体"/>
          <w:iCs/>
          <w:kern w:val="22"/>
          <w:lang w:val="en-GB" w:eastAsia="zh-CN"/>
        </w:rPr>
        <w:t>第</w:t>
      </w:r>
      <w:hyperlink r:id="rId13" w:history="1">
        <w:r w:rsidR="00386EF1" w:rsidRPr="00E2430F">
          <w:rPr>
            <w:rStyle w:val="Hyperlink"/>
            <w:rFonts w:eastAsia="宋体"/>
            <w:lang w:eastAsia="zh-CN"/>
          </w:rPr>
          <w:t>X/33</w:t>
        </w:r>
      </w:hyperlink>
      <w:r w:rsidR="00386EF1" w:rsidRPr="00E2430F">
        <w:rPr>
          <w:rFonts w:eastAsia="宋体"/>
          <w:iCs/>
          <w:kern w:val="22"/>
          <w:lang w:val="en-GB" w:eastAsia="zh-CN"/>
        </w:rPr>
        <w:t>号决定、</w:t>
      </w:r>
      <w:r w:rsidRPr="00E2430F">
        <w:rPr>
          <w:rFonts w:eastAsia="宋体"/>
          <w:iCs/>
          <w:kern w:val="22"/>
          <w:lang w:val="en-GB" w:eastAsia="zh-CN"/>
        </w:rPr>
        <w:t>2012</w:t>
      </w:r>
      <w:r w:rsidRPr="00E2430F">
        <w:rPr>
          <w:rFonts w:eastAsia="宋体"/>
          <w:iCs/>
          <w:kern w:val="22"/>
          <w:lang w:val="en-GB" w:eastAsia="zh-CN"/>
        </w:rPr>
        <w:t>年</w:t>
      </w:r>
      <w:r w:rsidRPr="00E2430F">
        <w:rPr>
          <w:rFonts w:eastAsia="宋体"/>
          <w:iCs/>
          <w:kern w:val="22"/>
          <w:lang w:val="en-GB" w:eastAsia="zh-CN"/>
        </w:rPr>
        <w:t>1</w:t>
      </w:r>
      <w:r w:rsidR="00891781" w:rsidRPr="00E2430F">
        <w:rPr>
          <w:rFonts w:eastAsia="宋体"/>
          <w:iCs/>
          <w:kern w:val="22"/>
          <w:lang w:val="en-GB" w:eastAsia="zh-CN"/>
        </w:rPr>
        <w:t>0</w:t>
      </w:r>
      <w:r w:rsidRPr="00E2430F">
        <w:rPr>
          <w:rFonts w:eastAsia="宋体"/>
          <w:iCs/>
          <w:kern w:val="22"/>
          <w:lang w:val="en-GB" w:eastAsia="zh-CN"/>
        </w:rPr>
        <w:t>月</w:t>
      </w:r>
      <w:r w:rsidR="00891781" w:rsidRPr="00E2430F">
        <w:rPr>
          <w:rFonts w:eastAsia="宋体"/>
          <w:iCs/>
          <w:kern w:val="22"/>
          <w:lang w:val="en-GB" w:eastAsia="zh-CN"/>
        </w:rPr>
        <w:t>19</w:t>
      </w:r>
      <w:r w:rsidRPr="00E2430F">
        <w:rPr>
          <w:rFonts w:eastAsia="宋体"/>
          <w:iCs/>
          <w:kern w:val="22"/>
          <w:lang w:val="en-GB" w:eastAsia="zh-CN"/>
        </w:rPr>
        <w:t>日</w:t>
      </w:r>
      <w:r w:rsidR="00386EF1" w:rsidRPr="00E2430F">
        <w:rPr>
          <w:rFonts w:eastAsia="宋体"/>
          <w:lang w:eastAsia="zh-CN"/>
        </w:rPr>
        <w:t>第</w:t>
      </w:r>
      <w:hyperlink r:id="rId14" w:history="1">
        <w:r w:rsidR="00386EF1" w:rsidRPr="00E2430F">
          <w:rPr>
            <w:rStyle w:val="Hyperlink"/>
            <w:rFonts w:eastAsia="宋体"/>
            <w:lang w:eastAsia="zh-CN"/>
          </w:rPr>
          <w:t>XI/19</w:t>
        </w:r>
      </w:hyperlink>
      <w:r w:rsidR="00386EF1" w:rsidRPr="00E2430F">
        <w:rPr>
          <w:rFonts w:eastAsia="宋体"/>
          <w:iCs/>
          <w:kern w:val="22"/>
          <w:lang w:val="en-GB" w:eastAsia="zh-CN"/>
        </w:rPr>
        <w:t>号、第</w:t>
      </w:r>
      <w:hyperlink r:id="rId15" w:history="1">
        <w:r w:rsidR="00386EF1" w:rsidRPr="00E2430F">
          <w:rPr>
            <w:rStyle w:val="Hyperlink"/>
            <w:rFonts w:eastAsia="宋体"/>
            <w:lang w:eastAsia="zh-CN"/>
          </w:rPr>
          <w:t>XI/20</w:t>
        </w:r>
      </w:hyperlink>
      <w:r w:rsidR="00386EF1" w:rsidRPr="00E2430F">
        <w:rPr>
          <w:rFonts w:eastAsia="宋体"/>
          <w:iCs/>
          <w:kern w:val="22"/>
          <w:lang w:val="en-GB" w:eastAsia="zh-CN"/>
        </w:rPr>
        <w:t>号和第</w:t>
      </w:r>
      <w:hyperlink r:id="rId16" w:history="1">
        <w:r w:rsidR="00386EF1" w:rsidRPr="00E2430F">
          <w:rPr>
            <w:rStyle w:val="Hyperlink"/>
            <w:rFonts w:eastAsia="宋体"/>
            <w:lang w:eastAsia="zh-CN"/>
          </w:rPr>
          <w:t>XI/21</w:t>
        </w:r>
      </w:hyperlink>
      <w:r w:rsidR="00386EF1" w:rsidRPr="00E2430F">
        <w:rPr>
          <w:rFonts w:eastAsia="宋体"/>
          <w:iCs/>
          <w:kern w:val="22"/>
          <w:lang w:val="en-GB" w:eastAsia="zh-CN"/>
        </w:rPr>
        <w:t>号决定、</w:t>
      </w:r>
      <w:r w:rsidRPr="00E2430F">
        <w:rPr>
          <w:rFonts w:eastAsia="宋体"/>
          <w:iCs/>
          <w:kern w:val="22"/>
          <w:lang w:val="en-GB" w:eastAsia="zh-CN"/>
        </w:rPr>
        <w:t>2014</w:t>
      </w:r>
      <w:r w:rsidRPr="00E2430F">
        <w:rPr>
          <w:rFonts w:eastAsia="宋体"/>
          <w:iCs/>
          <w:kern w:val="22"/>
          <w:lang w:val="en-GB" w:eastAsia="zh-CN"/>
        </w:rPr>
        <w:t>年</w:t>
      </w:r>
      <w:r w:rsidRPr="00E2430F">
        <w:rPr>
          <w:rFonts w:eastAsia="宋体"/>
          <w:iCs/>
          <w:kern w:val="22"/>
          <w:lang w:val="en-GB" w:eastAsia="zh-CN"/>
        </w:rPr>
        <w:t>10</w:t>
      </w:r>
      <w:r w:rsidRPr="00E2430F">
        <w:rPr>
          <w:rFonts w:eastAsia="宋体"/>
          <w:iCs/>
          <w:kern w:val="22"/>
          <w:lang w:val="en-GB" w:eastAsia="zh-CN"/>
        </w:rPr>
        <w:t>月</w:t>
      </w:r>
      <w:r w:rsidRPr="00E2430F">
        <w:rPr>
          <w:rFonts w:eastAsia="宋体"/>
          <w:iCs/>
          <w:kern w:val="22"/>
          <w:lang w:val="en-GB" w:eastAsia="zh-CN"/>
        </w:rPr>
        <w:t>17</w:t>
      </w:r>
      <w:r w:rsidRPr="00E2430F">
        <w:rPr>
          <w:rFonts w:eastAsia="宋体"/>
          <w:iCs/>
          <w:kern w:val="22"/>
          <w:lang w:val="en-GB" w:eastAsia="zh-CN"/>
        </w:rPr>
        <w:t>日</w:t>
      </w:r>
      <w:r w:rsidR="00386EF1" w:rsidRPr="00E2430F">
        <w:rPr>
          <w:rFonts w:eastAsia="宋体"/>
          <w:iCs/>
          <w:kern w:val="22"/>
          <w:lang w:val="en-GB" w:eastAsia="zh-CN"/>
        </w:rPr>
        <w:t>第</w:t>
      </w:r>
      <w:hyperlink r:id="rId17" w:history="1">
        <w:r w:rsidR="00386EF1" w:rsidRPr="00E2430F">
          <w:rPr>
            <w:rStyle w:val="Hyperlink"/>
            <w:rFonts w:eastAsia="宋体"/>
            <w:lang w:eastAsia="zh-CN"/>
          </w:rPr>
          <w:t>XII/20</w:t>
        </w:r>
      </w:hyperlink>
      <w:r w:rsidR="00386EF1" w:rsidRPr="00E2430F">
        <w:rPr>
          <w:rFonts w:eastAsia="宋体"/>
          <w:iCs/>
          <w:kern w:val="22"/>
          <w:lang w:val="en-GB" w:eastAsia="zh-CN"/>
        </w:rPr>
        <w:t>号决定、</w:t>
      </w:r>
      <w:r w:rsidR="00386EF1" w:rsidRPr="00E2430F">
        <w:rPr>
          <w:rFonts w:eastAsia="宋体"/>
          <w:iCs/>
          <w:kern w:val="22"/>
          <w:lang w:val="en-GB" w:eastAsia="zh-CN"/>
        </w:rPr>
        <w:t>2016</w:t>
      </w:r>
      <w:r w:rsidR="00386EF1" w:rsidRPr="00E2430F">
        <w:rPr>
          <w:rFonts w:eastAsia="宋体"/>
          <w:iCs/>
          <w:kern w:val="22"/>
          <w:lang w:val="en-GB" w:eastAsia="zh-CN"/>
        </w:rPr>
        <w:t>年</w:t>
      </w:r>
      <w:r w:rsidR="00386EF1" w:rsidRPr="00E2430F">
        <w:rPr>
          <w:rFonts w:eastAsia="宋体"/>
          <w:iCs/>
          <w:kern w:val="22"/>
          <w:lang w:val="en-GB" w:eastAsia="zh-CN"/>
        </w:rPr>
        <w:t>12</w:t>
      </w:r>
      <w:r w:rsidR="00386EF1" w:rsidRPr="00E2430F">
        <w:rPr>
          <w:rFonts w:eastAsia="宋体"/>
          <w:iCs/>
          <w:kern w:val="22"/>
          <w:lang w:val="en-GB" w:eastAsia="zh-CN"/>
        </w:rPr>
        <w:t>月</w:t>
      </w:r>
      <w:r w:rsidR="00386EF1" w:rsidRPr="00E2430F">
        <w:rPr>
          <w:rFonts w:eastAsia="宋体"/>
          <w:iCs/>
          <w:kern w:val="22"/>
          <w:lang w:val="en-GB" w:eastAsia="zh-CN"/>
        </w:rPr>
        <w:t>1</w:t>
      </w:r>
      <w:r w:rsidR="00891781" w:rsidRPr="00E2430F">
        <w:rPr>
          <w:rFonts w:eastAsia="宋体"/>
          <w:iCs/>
          <w:kern w:val="22"/>
          <w:lang w:val="en-GB" w:eastAsia="zh-CN"/>
        </w:rPr>
        <w:t>3</w:t>
      </w:r>
      <w:r w:rsidR="00386EF1" w:rsidRPr="00E2430F">
        <w:rPr>
          <w:rFonts w:eastAsia="宋体"/>
          <w:iCs/>
          <w:kern w:val="22"/>
          <w:lang w:val="en-GB" w:eastAsia="zh-CN"/>
        </w:rPr>
        <w:t>日第</w:t>
      </w:r>
      <w:hyperlink r:id="rId18" w:history="1">
        <w:r w:rsidR="00386EF1" w:rsidRPr="00E2430F">
          <w:rPr>
            <w:rStyle w:val="Hyperlink"/>
            <w:rFonts w:eastAsia="宋体"/>
            <w:lang w:eastAsia="zh-CN"/>
          </w:rPr>
          <w:t>XIII</w:t>
        </w:r>
      </w:hyperlink>
      <w:r w:rsidR="00386EF1" w:rsidRPr="00E2430F">
        <w:rPr>
          <w:rStyle w:val="Hyperlink"/>
          <w:rFonts w:eastAsia="宋体"/>
          <w:lang w:eastAsia="zh-CN"/>
        </w:rPr>
        <w:t>/4</w:t>
      </w:r>
      <w:r w:rsidR="00386EF1" w:rsidRPr="00E2430F">
        <w:rPr>
          <w:rFonts w:eastAsia="宋体"/>
          <w:iCs/>
          <w:kern w:val="22"/>
          <w:lang w:val="en-GB" w:eastAsia="zh-CN"/>
        </w:rPr>
        <w:t>号决定、</w:t>
      </w:r>
      <w:r w:rsidR="00386EF1" w:rsidRPr="00E2430F">
        <w:rPr>
          <w:rFonts w:eastAsia="宋体"/>
          <w:iCs/>
          <w:kern w:val="22"/>
          <w:lang w:val="en-GB" w:eastAsia="zh-CN"/>
        </w:rPr>
        <w:t>2018</w:t>
      </w:r>
      <w:r w:rsidR="00386EF1" w:rsidRPr="00E2430F">
        <w:rPr>
          <w:rFonts w:eastAsia="宋体"/>
          <w:iCs/>
          <w:kern w:val="22"/>
          <w:lang w:val="en-GB" w:eastAsia="zh-CN"/>
        </w:rPr>
        <w:t>年</w:t>
      </w:r>
      <w:r w:rsidR="00386EF1" w:rsidRPr="00E2430F">
        <w:rPr>
          <w:rFonts w:eastAsia="宋体"/>
          <w:iCs/>
          <w:kern w:val="22"/>
          <w:lang w:val="en-GB" w:eastAsia="zh-CN"/>
        </w:rPr>
        <w:t>11</w:t>
      </w:r>
      <w:r w:rsidR="00386EF1" w:rsidRPr="00E2430F">
        <w:rPr>
          <w:rFonts w:eastAsia="宋体"/>
          <w:iCs/>
          <w:kern w:val="22"/>
          <w:lang w:val="en-GB" w:eastAsia="zh-CN"/>
        </w:rPr>
        <w:t>月</w:t>
      </w:r>
      <w:r w:rsidR="00891781" w:rsidRPr="00E2430F">
        <w:rPr>
          <w:rFonts w:eastAsia="宋体" w:hint="eastAsia"/>
          <w:iCs/>
          <w:kern w:val="22"/>
          <w:lang w:val="en-GB" w:eastAsia="zh-CN"/>
        </w:rPr>
        <w:t>2</w:t>
      </w:r>
      <w:r w:rsidR="00891781" w:rsidRPr="00E2430F">
        <w:rPr>
          <w:rFonts w:eastAsia="宋体"/>
          <w:iCs/>
          <w:kern w:val="22"/>
          <w:lang w:val="en-GB" w:eastAsia="zh-CN"/>
        </w:rPr>
        <w:t>9</w:t>
      </w:r>
      <w:r w:rsidR="00386EF1" w:rsidRPr="00E2430F">
        <w:rPr>
          <w:rFonts w:eastAsia="宋体"/>
          <w:iCs/>
          <w:kern w:val="22"/>
          <w:lang w:val="en-GB" w:eastAsia="zh-CN"/>
        </w:rPr>
        <w:t>日第</w:t>
      </w:r>
      <w:hyperlink r:id="rId19" w:history="1">
        <w:r w:rsidR="00386EF1" w:rsidRPr="00E2430F">
          <w:rPr>
            <w:rStyle w:val="Hyperlink"/>
            <w:rFonts w:eastAsia="宋体"/>
            <w:lang w:eastAsia="zh-CN"/>
          </w:rPr>
          <w:t>14/5</w:t>
        </w:r>
      </w:hyperlink>
      <w:r w:rsidR="00386EF1" w:rsidRPr="00E2430F">
        <w:rPr>
          <w:rFonts w:eastAsia="宋体"/>
          <w:iCs/>
          <w:kern w:val="22"/>
          <w:lang w:val="en-GB" w:eastAsia="zh-CN"/>
        </w:rPr>
        <w:t>号决定，</w:t>
      </w:r>
      <w:r w:rsidR="00386EF1" w:rsidRPr="00E2430F">
        <w:rPr>
          <w:rFonts w:eastAsia="宋体"/>
          <w:iCs/>
          <w:kern w:val="22"/>
          <w:lang w:val="en-GB" w:eastAsia="zh-CN"/>
        </w:rPr>
        <w:t>2022</w:t>
      </w:r>
      <w:r w:rsidR="00386EF1" w:rsidRPr="00E2430F">
        <w:rPr>
          <w:rFonts w:eastAsia="宋体"/>
          <w:iCs/>
          <w:kern w:val="22"/>
          <w:lang w:val="en-GB" w:eastAsia="zh-CN"/>
        </w:rPr>
        <w:t>年</w:t>
      </w:r>
      <w:r w:rsidR="00386EF1" w:rsidRPr="00E2430F">
        <w:rPr>
          <w:rFonts w:eastAsia="宋体"/>
          <w:iCs/>
          <w:kern w:val="22"/>
          <w:lang w:val="en-GB" w:eastAsia="zh-CN"/>
        </w:rPr>
        <w:t>12</w:t>
      </w:r>
      <w:r w:rsidR="00386EF1" w:rsidRPr="00E2430F">
        <w:rPr>
          <w:rFonts w:eastAsia="宋体"/>
          <w:iCs/>
          <w:kern w:val="22"/>
          <w:lang w:val="en-GB" w:eastAsia="zh-CN"/>
        </w:rPr>
        <w:t>月</w:t>
      </w:r>
      <w:r w:rsidR="00386EF1" w:rsidRPr="00E2430F">
        <w:rPr>
          <w:rFonts w:eastAsia="宋体"/>
          <w:iCs/>
          <w:kern w:val="22"/>
          <w:lang w:val="en-GB" w:eastAsia="zh-CN"/>
        </w:rPr>
        <w:t>19</w:t>
      </w:r>
      <w:r w:rsidR="00386EF1" w:rsidRPr="00E2430F">
        <w:rPr>
          <w:rFonts w:eastAsia="宋体"/>
          <w:iCs/>
          <w:kern w:val="22"/>
          <w:lang w:val="en-GB" w:eastAsia="zh-CN"/>
        </w:rPr>
        <w:t>日第</w:t>
      </w:r>
      <w:hyperlink r:id="rId20" w:history="1">
        <w:r w:rsidR="00386EF1" w:rsidRPr="00E2430F">
          <w:rPr>
            <w:rStyle w:val="Hyperlink"/>
            <w:rFonts w:eastAsia="宋体"/>
            <w:lang w:eastAsia="zh-CN"/>
          </w:rPr>
          <w:t>15/24</w:t>
        </w:r>
      </w:hyperlink>
      <w:r w:rsidR="00386EF1" w:rsidRPr="00E2430F">
        <w:rPr>
          <w:rFonts w:eastAsia="宋体"/>
          <w:iCs/>
          <w:kern w:val="22"/>
          <w:lang w:val="en-GB" w:eastAsia="zh-CN"/>
        </w:rPr>
        <w:t>号和第</w:t>
      </w:r>
      <w:hyperlink r:id="rId21" w:history="1">
        <w:r w:rsidR="00386EF1" w:rsidRPr="00E2430F">
          <w:rPr>
            <w:rStyle w:val="Hyperlink"/>
            <w:rFonts w:eastAsia="宋体"/>
            <w:lang w:eastAsia="zh-CN"/>
          </w:rPr>
          <w:t>15/30</w:t>
        </w:r>
      </w:hyperlink>
      <w:r w:rsidR="00386EF1" w:rsidRPr="00E2430F">
        <w:rPr>
          <w:rFonts w:eastAsia="宋体"/>
          <w:iCs/>
          <w:kern w:val="22"/>
          <w:lang w:val="en-GB" w:eastAsia="zh-CN"/>
        </w:rPr>
        <w:t>号决定，特别是生物多样性和生态系统功能和服务在适应</w:t>
      </w:r>
      <w:r w:rsidR="00332D3E" w:rsidRPr="00E2430F">
        <w:rPr>
          <w:rFonts w:eastAsia="宋体" w:hint="eastAsia"/>
          <w:iCs/>
          <w:kern w:val="22"/>
          <w:lang w:val="en-GB" w:eastAsia="zh-CN"/>
        </w:rPr>
        <w:t>和</w:t>
      </w:r>
      <w:r w:rsidR="00332D3E" w:rsidRPr="00E2430F">
        <w:rPr>
          <w:rFonts w:eastAsia="宋体"/>
          <w:iCs/>
          <w:kern w:val="22"/>
          <w:lang w:val="en-GB" w:eastAsia="zh-CN"/>
        </w:rPr>
        <w:t>减缓</w:t>
      </w:r>
      <w:r w:rsidR="00386EF1" w:rsidRPr="00E2430F">
        <w:rPr>
          <w:rFonts w:eastAsia="宋体"/>
          <w:iCs/>
          <w:kern w:val="22"/>
          <w:lang w:val="en-GB" w:eastAsia="zh-CN"/>
        </w:rPr>
        <w:t>气候变化、减少灾害风险方面的关键作用，</w:t>
      </w:r>
    </w:p>
    <w:p w14:paraId="7125D00B" w14:textId="3A4D8DD1" w:rsidR="0001117D" w:rsidRPr="00E2430F" w:rsidRDefault="001071C7"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snapToGrid w:val="0"/>
          <w:kern w:val="22"/>
          <w:lang w:eastAsia="zh-CN"/>
        </w:rPr>
      </w:pPr>
      <w:r w:rsidRPr="00E2430F">
        <w:rPr>
          <w:rFonts w:eastAsia="楷体"/>
          <w:iCs/>
          <w:snapToGrid w:val="0"/>
          <w:kern w:val="22"/>
          <w:lang w:eastAsia="zh-CN"/>
        </w:rPr>
        <w:t>又回顾</w:t>
      </w:r>
      <w:r w:rsidRPr="00E2430F">
        <w:rPr>
          <w:rFonts w:eastAsia="宋体"/>
          <w:iCs/>
          <w:snapToGrid w:val="0"/>
          <w:kern w:val="22"/>
          <w:lang w:eastAsia="zh-CN"/>
        </w:rPr>
        <w:t>2022</w:t>
      </w:r>
      <w:r w:rsidRPr="00E2430F">
        <w:rPr>
          <w:rFonts w:eastAsia="宋体"/>
          <w:iCs/>
          <w:snapToGrid w:val="0"/>
          <w:kern w:val="22"/>
          <w:lang w:eastAsia="zh-CN"/>
        </w:rPr>
        <w:t>年</w:t>
      </w:r>
      <w:r w:rsidRPr="00E2430F">
        <w:rPr>
          <w:rFonts w:eastAsia="宋体"/>
          <w:iCs/>
          <w:snapToGrid w:val="0"/>
          <w:kern w:val="22"/>
          <w:lang w:eastAsia="zh-CN"/>
        </w:rPr>
        <w:t>12</w:t>
      </w:r>
      <w:r w:rsidRPr="00E2430F">
        <w:rPr>
          <w:rFonts w:eastAsia="宋体"/>
          <w:iCs/>
          <w:snapToGrid w:val="0"/>
          <w:kern w:val="22"/>
          <w:lang w:eastAsia="zh-CN"/>
        </w:rPr>
        <w:t>月</w:t>
      </w:r>
      <w:r w:rsidRPr="00E2430F">
        <w:rPr>
          <w:rFonts w:eastAsia="宋体"/>
          <w:iCs/>
          <w:snapToGrid w:val="0"/>
          <w:kern w:val="22"/>
          <w:lang w:eastAsia="zh-CN"/>
        </w:rPr>
        <w:t>1</w:t>
      </w:r>
      <w:r w:rsidR="00891781" w:rsidRPr="00E2430F">
        <w:rPr>
          <w:rFonts w:eastAsia="宋体"/>
          <w:iCs/>
          <w:snapToGrid w:val="0"/>
          <w:kern w:val="22"/>
          <w:lang w:eastAsia="zh-CN"/>
        </w:rPr>
        <w:t>0</w:t>
      </w:r>
      <w:r w:rsidRPr="00E2430F">
        <w:rPr>
          <w:rFonts w:eastAsia="宋体"/>
          <w:iCs/>
          <w:snapToGrid w:val="0"/>
          <w:kern w:val="22"/>
          <w:lang w:eastAsia="zh-CN"/>
        </w:rPr>
        <w:t>日第</w:t>
      </w:r>
      <w:hyperlink r:id="rId22" w:history="1">
        <w:r w:rsidRPr="00E2430F">
          <w:rPr>
            <w:rStyle w:val="Hyperlink"/>
            <w:rFonts w:eastAsia="宋体"/>
            <w:iCs/>
            <w:lang w:eastAsia="zh-CN"/>
          </w:rPr>
          <w:t>15/2</w:t>
        </w:r>
      </w:hyperlink>
      <w:r w:rsidRPr="00E2430F">
        <w:rPr>
          <w:rFonts w:eastAsia="宋体"/>
          <w:iCs/>
          <w:snapToGrid w:val="0"/>
          <w:kern w:val="22"/>
          <w:lang w:eastAsia="zh-CN"/>
        </w:rPr>
        <w:t>号决定，其中缔约方大会欢迎生物多样性和生态系统服务政府间科学</w:t>
      </w:r>
      <w:r w:rsidR="00A13BA7" w:rsidRPr="00E2430F">
        <w:rPr>
          <w:rFonts w:eastAsia="宋体"/>
          <w:iCs/>
          <w:snapToGrid w:val="0"/>
          <w:kern w:val="22"/>
          <w:lang w:eastAsia="zh-CN"/>
        </w:rPr>
        <w:t>与</w:t>
      </w:r>
      <w:r w:rsidRPr="00E2430F">
        <w:rPr>
          <w:rFonts w:eastAsia="宋体"/>
          <w:iCs/>
          <w:snapToGrid w:val="0"/>
          <w:kern w:val="22"/>
          <w:lang w:eastAsia="zh-CN"/>
        </w:rPr>
        <w:t>政策平台发布的《生物多样性和生态系统服务全球评估报告</w:t>
      </w:r>
      <w:r w:rsidR="00830DBA" w:rsidRPr="00E2430F">
        <w:rPr>
          <w:rFonts w:eastAsia="宋体"/>
          <w:iCs/>
          <w:snapToGrid w:val="0"/>
          <w:kern w:val="22"/>
          <w:lang w:eastAsia="zh-CN"/>
        </w:rPr>
        <w:t>》</w:t>
      </w:r>
      <w:r w:rsidRPr="00E2430F">
        <w:rPr>
          <w:rFonts w:eastAsia="宋体"/>
          <w:iCs/>
          <w:snapToGrid w:val="0"/>
          <w:kern w:val="22"/>
          <w:lang w:eastAsia="zh-CN"/>
        </w:rPr>
        <w:t>和相关的区域和专题评估报告，并回顾</w:t>
      </w:r>
      <w:r w:rsidRPr="00E2430F">
        <w:rPr>
          <w:rFonts w:eastAsia="宋体"/>
          <w:iCs/>
          <w:snapToGrid w:val="0"/>
          <w:kern w:val="22"/>
          <w:lang w:eastAsia="zh-CN"/>
        </w:rPr>
        <w:t>2022</w:t>
      </w:r>
      <w:r w:rsidRPr="00E2430F">
        <w:rPr>
          <w:rFonts w:eastAsia="宋体"/>
          <w:iCs/>
          <w:snapToGrid w:val="0"/>
          <w:kern w:val="22"/>
          <w:lang w:eastAsia="zh-CN"/>
        </w:rPr>
        <w:t>年</w:t>
      </w:r>
      <w:r w:rsidRPr="00E2430F">
        <w:rPr>
          <w:rFonts w:eastAsia="宋体"/>
          <w:iCs/>
          <w:snapToGrid w:val="0"/>
          <w:kern w:val="22"/>
          <w:lang w:eastAsia="zh-CN"/>
        </w:rPr>
        <w:t>12</w:t>
      </w:r>
      <w:r w:rsidRPr="00E2430F">
        <w:rPr>
          <w:rFonts w:eastAsia="宋体"/>
          <w:iCs/>
          <w:snapToGrid w:val="0"/>
          <w:kern w:val="22"/>
          <w:lang w:eastAsia="zh-CN"/>
        </w:rPr>
        <w:t>月</w:t>
      </w:r>
      <w:r w:rsidRPr="00E2430F">
        <w:rPr>
          <w:rFonts w:eastAsia="宋体"/>
          <w:iCs/>
          <w:snapToGrid w:val="0"/>
          <w:kern w:val="22"/>
          <w:lang w:eastAsia="zh-CN"/>
        </w:rPr>
        <w:t>19</w:t>
      </w:r>
      <w:r w:rsidRPr="00E2430F">
        <w:rPr>
          <w:rFonts w:eastAsia="宋体"/>
          <w:iCs/>
          <w:snapToGrid w:val="0"/>
          <w:kern w:val="22"/>
          <w:lang w:eastAsia="zh-CN"/>
        </w:rPr>
        <w:t>日第</w:t>
      </w:r>
      <w:hyperlink r:id="rId23" w:history="1">
        <w:r w:rsidRPr="00E2430F">
          <w:rPr>
            <w:rStyle w:val="Hyperlink"/>
            <w:rFonts w:eastAsia="宋体"/>
            <w:lang w:eastAsia="zh-CN"/>
          </w:rPr>
          <w:t>15/19</w:t>
        </w:r>
      </w:hyperlink>
      <w:r w:rsidRPr="00E2430F">
        <w:rPr>
          <w:rFonts w:eastAsia="宋体"/>
          <w:iCs/>
          <w:snapToGrid w:val="0"/>
          <w:kern w:val="22"/>
          <w:lang w:eastAsia="zh-CN"/>
        </w:rPr>
        <w:t>号决定，其中缔约方大会</w:t>
      </w:r>
      <w:r w:rsidR="00891781" w:rsidRPr="00E2430F">
        <w:rPr>
          <w:rFonts w:eastAsia="宋体" w:hint="eastAsia"/>
          <w:iCs/>
          <w:snapToGrid w:val="0"/>
          <w:kern w:val="22"/>
          <w:lang w:eastAsia="zh-CN"/>
        </w:rPr>
        <w:t>表示</w:t>
      </w:r>
      <w:r w:rsidRPr="00E2430F">
        <w:rPr>
          <w:rFonts w:eastAsia="宋体"/>
          <w:iCs/>
          <w:snapToGrid w:val="0"/>
          <w:kern w:val="22"/>
          <w:lang w:eastAsia="zh-CN"/>
        </w:rPr>
        <w:t>注意到生物多样性和生态系统服务政府间科学</w:t>
      </w:r>
      <w:r w:rsidR="00A13BA7" w:rsidRPr="00E2430F">
        <w:rPr>
          <w:rFonts w:eastAsia="宋体"/>
          <w:iCs/>
          <w:snapToGrid w:val="0"/>
          <w:kern w:val="22"/>
          <w:lang w:eastAsia="zh-CN"/>
        </w:rPr>
        <w:t>与</w:t>
      </w:r>
      <w:r w:rsidRPr="00E2430F">
        <w:rPr>
          <w:rFonts w:eastAsia="宋体"/>
          <w:iCs/>
          <w:snapToGrid w:val="0"/>
          <w:kern w:val="22"/>
          <w:lang w:eastAsia="zh-CN"/>
        </w:rPr>
        <w:t>政策平台</w:t>
      </w:r>
      <w:r w:rsidR="006E2566" w:rsidRPr="00E2430F">
        <w:rPr>
          <w:rFonts w:eastAsia="宋体"/>
          <w:iCs/>
          <w:snapToGrid w:val="0"/>
          <w:kern w:val="22"/>
          <w:lang w:eastAsia="zh-CN"/>
        </w:rPr>
        <w:t>和</w:t>
      </w:r>
      <w:r w:rsidRPr="00E2430F">
        <w:rPr>
          <w:rFonts w:eastAsia="宋体"/>
          <w:iCs/>
          <w:snapToGrid w:val="0"/>
          <w:kern w:val="22"/>
          <w:lang w:eastAsia="zh-CN"/>
        </w:rPr>
        <w:t>政府间气候变化专门委员会共同主办的生物多样性和气候变化问题研讨会的报告</w:t>
      </w:r>
      <w:r w:rsidR="00C1372F" w:rsidRPr="00E2430F">
        <w:rPr>
          <w:rStyle w:val="FootnoteReference"/>
          <w:rFonts w:eastAsia="宋体"/>
          <w:iCs/>
          <w:snapToGrid w:val="0"/>
          <w:kern w:val="22"/>
          <w:sz w:val="24"/>
          <w:u w:val="none"/>
          <w:vertAlign w:val="superscript"/>
          <w:lang w:eastAsia="zh-CN"/>
        </w:rPr>
        <w:footnoteReference w:id="2"/>
      </w:r>
      <w:r w:rsidR="00921C7C" w:rsidRPr="00E2430F">
        <w:rPr>
          <w:rFonts w:eastAsia="宋体" w:hint="eastAsia"/>
          <w:iCs/>
          <w:snapToGrid w:val="0"/>
          <w:kern w:val="22"/>
          <w:lang w:eastAsia="zh-CN"/>
        </w:rPr>
        <w:t>，</w:t>
      </w:r>
    </w:p>
    <w:p w14:paraId="4F22C4DC" w14:textId="0CF43DF9"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kern w:val="22"/>
          <w:szCs w:val="22"/>
          <w:lang w:eastAsia="zh-CN"/>
        </w:rPr>
        <w:lastRenderedPageBreak/>
        <w:t>1.</w:t>
      </w:r>
      <w:r w:rsidRPr="00E2430F">
        <w:rPr>
          <w:rFonts w:eastAsia="宋体"/>
          <w:kern w:val="22"/>
          <w:szCs w:val="22"/>
          <w:lang w:eastAsia="zh-CN"/>
        </w:rPr>
        <w:tab/>
      </w:r>
      <w:r w:rsidRPr="00E2430F">
        <w:rPr>
          <w:rFonts w:eastAsia="楷体"/>
          <w:iCs/>
          <w:kern w:val="22"/>
          <w:szCs w:val="22"/>
          <w:lang w:eastAsia="zh-CN"/>
        </w:rPr>
        <w:t>欢迎</w:t>
      </w:r>
      <w:r w:rsidRPr="00E2430F">
        <w:rPr>
          <w:rFonts w:eastAsia="宋体"/>
          <w:iCs/>
          <w:kern w:val="22"/>
          <w:lang w:eastAsia="zh-CN"/>
        </w:rPr>
        <w:t>政府间气候变化专门委员会第六次评估报告</w:t>
      </w:r>
      <w:r w:rsidR="0093486F" w:rsidRPr="00E2430F">
        <w:rPr>
          <w:rFonts w:eastAsia="宋体"/>
          <w:iCs/>
          <w:kern w:val="22"/>
          <w:lang w:eastAsia="zh-CN"/>
        </w:rPr>
        <w:t>，</w:t>
      </w:r>
      <w:r w:rsidRPr="00E2430F">
        <w:rPr>
          <w:rFonts w:eastAsia="宋体"/>
          <w:iCs/>
          <w:noProof/>
          <w:kern w:val="22"/>
          <w:lang w:eastAsia="zh-CN"/>
        </w:rPr>
        <w:t>并注意到其</w:t>
      </w:r>
      <w:r w:rsidR="001071C7" w:rsidRPr="00E2430F">
        <w:rPr>
          <w:rFonts w:eastAsia="宋体"/>
          <w:iCs/>
          <w:noProof/>
          <w:kern w:val="22"/>
          <w:lang w:eastAsia="zh-CN"/>
        </w:rPr>
        <w:t>评估</w:t>
      </w:r>
      <w:r w:rsidRPr="00E2430F">
        <w:rPr>
          <w:rFonts w:eastAsia="宋体"/>
          <w:iCs/>
          <w:noProof/>
          <w:kern w:val="22"/>
          <w:lang w:eastAsia="zh-CN"/>
        </w:rPr>
        <w:t>结果及其对《公约》工作的影响；</w:t>
      </w:r>
    </w:p>
    <w:p w14:paraId="03E71C0E" w14:textId="31443F3A"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iCs/>
          <w:kern w:val="22"/>
          <w:lang w:eastAsia="zh-CN"/>
        </w:rPr>
        <w:t>2.</w:t>
      </w:r>
      <w:r w:rsidRPr="00E2430F">
        <w:rPr>
          <w:rFonts w:eastAsia="宋体"/>
          <w:iCs/>
          <w:kern w:val="22"/>
          <w:lang w:eastAsia="zh-CN"/>
        </w:rPr>
        <w:tab/>
      </w:r>
      <w:r w:rsidR="009339C2" w:rsidRPr="00E2430F">
        <w:rPr>
          <w:rFonts w:eastAsia="宋体" w:hint="eastAsia"/>
          <w:iCs/>
          <w:kern w:val="22"/>
          <w:lang w:eastAsia="zh-CN"/>
        </w:rPr>
        <w:t>对于</w:t>
      </w:r>
      <w:r w:rsidRPr="00E2430F">
        <w:rPr>
          <w:rFonts w:eastAsia="宋体"/>
          <w:iCs/>
          <w:kern w:val="22"/>
          <w:lang w:eastAsia="zh-CN"/>
        </w:rPr>
        <w:t>气候变化对生物多样性和自然为人类作出贡献的能力</w:t>
      </w:r>
      <w:r w:rsidR="009339C2" w:rsidRPr="00E2430F">
        <w:rPr>
          <w:rFonts w:eastAsia="宋体" w:hint="eastAsia"/>
          <w:iCs/>
          <w:kern w:val="22"/>
          <w:lang w:eastAsia="zh-CN"/>
        </w:rPr>
        <w:t>，</w:t>
      </w:r>
      <w:r w:rsidR="00376046" w:rsidRPr="00E2430F">
        <w:rPr>
          <w:rFonts w:eastAsia="宋体"/>
          <w:iCs/>
          <w:kern w:val="22"/>
          <w:lang w:eastAsia="zh-CN"/>
        </w:rPr>
        <w:t>对</w:t>
      </w:r>
      <w:r w:rsidRPr="00E2430F">
        <w:rPr>
          <w:rFonts w:eastAsia="宋体"/>
          <w:iCs/>
          <w:kern w:val="22"/>
          <w:lang w:eastAsia="zh-CN"/>
        </w:rPr>
        <w:t>生态系统提供功能和服务的能力，包括适应</w:t>
      </w:r>
      <w:r w:rsidR="009339C2" w:rsidRPr="00E2430F">
        <w:rPr>
          <w:rFonts w:eastAsia="宋体" w:hint="eastAsia"/>
          <w:iCs/>
          <w:kern w:val="22"/>
          <w:lang w:eastAsia="zh-CN"/>
        </w:rPr>
        <w:t>、抵御、减缓</w:t>
      </w:r>
      <w:r w:rsidRPr="00E2430F">
        <w:rPr>
          <w:rFonts w:eastAsia="宋体"/>
          <w:iCs/>
          <w:kern w:val="22"/>
          <w:lang w:eastAsia="zh-CN"/>
        </w:rPr>
        <w:t>气候变化和减少灾害风险的能力，尤其是对包括土著人民和</w:t>
      </w:r>
      <w:r w:rsidR="001071C7" w:rsidRPr="00E2430F">
        <w:rPr>
          <w:rFonts w:eastAsia="宋体"/>
          <w:iCs/>
          <w:kern w:val="22"/>
          <w:lang w:eastAsia="zh-CN"/>
        </w:rPr>
        <w:t>地方</w:t>
      </w:r>
      <w:r w:rsidRPr="00E2430F">
        <w:rPr>
          <w:rFonts w:eastAsia="宋体"/>
          <w:iCs/>
          <w:kern w:val="22"/>
          <w:lang w:eastAsia="zh-CN"/>
        </w:rPr>
        <w:t>社区、妇女和青年在内的最弱势群体以及最脆弱生态系统的</w:t>
      </w:r>
      <w:r w:rsidR="009339C2" w:rsidRPr="00E2430F">
        <w:rPr>
          <w:rFonts w:eastAsia="宋体" w:hint="eastAsia"/>
          <w:iCs/>
          <w:kern w:val="22"/>
          <w:lang w:eastAsia="zh-CN"/>
        </w:rPr>
        <w:t>不利</w:t>
      </w:r>
      <w:r w:rsidRPr="00E2430F">
        <w:rPr>
          <w:rFonts w:eastAsia="宋体"/>
          <w:iCs/>
          <w:kern w:val="22"/>
          <w:lang w:eastAsia="zh-CN"/>
        </w:rPr>
        <w:t>影响</w:t>
      </w:r>
      <w:r w:rsidR="009339C2" w:rsidRPr="00E2430F">
        <w:rPr>
          <w:rFonts w:eastAsia="宋体" w:hint="eastAsia"/>
          <w:iCs/>
          <w:kern w:val="22"/>
          <w:lang w:eastAsia="zh-CN"/>
        </w:rPr>
        <w:t>的</w:t>
      </w:r>
      <w:r w:rsidRPr="00E2430F">
        <w:rPr>
          <w:rFonts w:eastAsia="宋体"/>
          <w:iCs/>
          <w:kern w:val="22"/>
          <w:lang w:eastAsia="zh-CN"/>
        </w:rPr>
        <w:t>日益加剧</w:t>
      </w:r>
      <w:r w:rsidR="009339C2" w:rsidRPr="00E2430F">
        <w:rPr>
          <w:rFonts w:eastAsia="楷体"/>
          <w:iCs/>
          <w:kern w:val="22"/>
          <w:szCs w:val="22"/>
          <w:lang w:eastAsia="zh-CN"/>
        </w:rPr>
        <w:t>表示震惊</w:t>
      </w:r>
      <w:r w:rsidR="009339C2" w:rsidRPr="00E2430F">
        <w:rPr>
          <w:rFonts w:eastAsia="楷体"/>
          <w:iCs/>
          <w:kern w:val="22"/>
          <w:lang w:eastAsia="zh-CN"/>
        </w:rPr>
        <w:t>和</w:t>
      </w:r>
      <w:r w:rsidR="009339C2" w:rsidRPr="00E2430F">
        <w:rPr>
          <w:rFonts w:eastAsia="楷体" w:hint="eastAsia"/>
          <w:iCs/>
          <w:kern w:val="22"/>
          <w:lang w:eastAsia="zh-CN"/>
        </w:rPr>
        <w:t>高度</w:t>
      </w:r>
      <w:r w:rsidR="009339C2" w:rsidRPr="00E2430F">
        <w:rPr>
          <w:rFonts w:eastAsia="楷体"/>
          <w:iCs/>
          <w:kern w:val="22"/>
          <w:lang w:eastAsia="zh-CN"/>
        </w:rPr>
        <w:t>关切</w:t>
      </w:r>
      <w:r w:rsidRPr="00E2430F">
        <w:rPr>
          <w:rFonts w:eastAsia="宋体"/>
          <w:iCs/>
          <w:kern w:val="22"/>
          <w:lang w:eastAsia="zh-CN"/>
        </w:rPr>
        <w:t>；</w:t>
      </w:r>
    </w:p>
    <w:p w14:paraId="542C0513" w14:textId="453509BC"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u w:val="single"/>
          <w:lang w:eastAsia="zh-CN"/>
        </w:rPr>
      </w:pPr>
      <w:r w:rsidRPr="00E2430F">
        <w:rPr>
          <w:rFonts w:eastAsia="宋体"/>
          <w:iCs/>
          <w:color w:val="000080" w:themeColor="text1"/>
          <w:lang w:val="en-US" w:eastAsia="zh-CN"/>
        </w:rPr>
        <w:t>3.</w:t>
      </w:r>
      <w:r w:rsidRPr="00E2430F">
        <w:rPr>
          <w:rFonts w:eastAsia="宋体"/>
          <w:iCs/>
          <w:color w:val="000080" w:themeColor="text1"/>
          <w:lang w:val="en-US" w:eastAsia="zh-CN"/>
        </w:rPr>
        <w:tab/>
      </w:r>
      <w:r w:rsidRPr="00E2430F">
        <w:rPr>
          <w:rFonts w:eastAsia="楷体"/>
          <w:iCs/>
          <w:kern w:val="22"/>
          <w:szCs w:val="22"/>
          <w:lang w:eastAsia="zh-CN"/>
        </w:rPr>
        <w:t>欢迎</w:t>
      </w:r>
      <w:r w:rsidRPr="00E2430F">
        <w:rPr>
          <w:rFonts w:eastAsia="宋体"/>
          <w:iCs/>
          <w:color w:val="000080" w:themeColor="text1"/>
          <w:lang w:val="en-US" w:eastAsia="zh-CN"/>
        </w:rPr>
        <w:t>生物多样性和生态系统服务政府间科学</w:t>
      </w:r>
      <w:r w:rsidR="00A13BA7" w:rsidRPr="00E2430F">
        <w:rPr>
          <w:rFonts w:eastAsia="宋体"/>
          <w:iCs/>
          <w:color w:val="000080" w:themeColor="text1"/>
          <w:lang w:val="en-US" w:eastAsia="zh-CN"/>
        </w:rPr>
        <w:t>与</w:t>
      </w:r>
      <w:r w:rsidRPr="00E2430F">
        <w:rPr>
          <w:rFonts w:eastAsia="宋体"/>
          <w:iCs/>
          <w:color w:val="000080" w:themeColor="text1"/>
          <w:lang w:val="en-US" w:eastAsia="zh-CN"/>
        </w:rPr>
        <w:t>政策平台</w:t>
      </w:r>
      <w:r w:rsidR="00F201FA" w:rsidRPr="00E2430F">
        <w:rPr>
          <w:rFonts w:eastAsia="宋体"/>
          <w:iCs/>
          <w:color w:val="000080" w:themeColor="text1"/>
          <w:lang w:val="en-US" w:eastAsia="zh-CN"/>
        </w:rPr>
        <w:t>全体会议</w:t>
      </w:r>
      <w:r w:rsidR="00386AA4" w:rsidRPr="00E2430F">
        <w:rPr>
          <w:rFonts w:eastAsia="宋体"/>
          <w:iCs/>
          <w:color w:val="000080" w:themeColor="text1"/>
          <w:lang w:val="en-US" w:eastAsia="zh-CN"/>
        </w:rPr>
        <w:t>第十届会议</w:t>
      </w:r>
      <w:r w:rsidRPr="00E2430F">
        <w:rPr>
          <w:rFonts w:eastAsia="宋体"/>
          <w:iCs/>
          <w:color w:val="000080" w:themeColor="text1"/>
          <w:lang w:val="en-US" w:eastAsia="zh-CN"/>
        </w:rPr>
        <w:t>决定开展第二次全球评估、关于空间规划和连通性的</w:t>
      </w:r>
      <w:r w:rsidR="00555A48" w:rsidRPr="00E2430F">
        <w:rPr>
          <w:rFonts w:eastAsia="宋体"/>
          <w:iCs/>
          <w:color w:val="000080" w:themeColor="text1"/>
          <w:lang w:val="en-US" w:eastAsia="zh-CN"/>
        </w:rPr>
        <w:t>方法</w:t>
      </w:r>
      <w:r w:rsidRPr="00E2430F">
        <w:rPr>
          <w:rFonts w:eastAsia="宋体"/>
          <w:iCs/>
          <w:color w:val="000080" w:themeColor="text1"/>
          <w:lang w:val="en-US" w:eastAsia="zh-CN"/>
        </w:rPr>
        <w:t>评估</w:t>
      </w:r>
      <w:r w:rsidR="009339C2" w:rsidRPr="00E2430F">
        <w:rPr>
          <w:rFonts w:eastAsia="宋体" w:hint="eastAsia"/>
          <w:iCs/>
          <w:color w:val="000080" w:themeColor="text1"/>
          <w:lang w:val="en-US" w:eastAsia="zh-CN"/>
        </w:rPr>
        <w:t>和</w:t>
      </w:r>
      <w:r w:rsidRPr="00E2430F">
        <w:rPr>
          <w:rFonts w:eastAsia="宋体"/>
          <w:iCs/>
          <w:color w:val="000080" w:themeColor="text1"/>
          <w:lang w:val="en-US" w:eastAsia="zh-CN"/>
        </w:rPr>
        <w:t>关于监测</w:t>
      </w:r>
      <w:r w:rsidR="00F201FA" w:rsidRPr="00E2430F">
        <w:rPr>
          <w:rFonts w:eastAsia="宋体"/>
          <w:iCs/>
          <w:color w:val="000080" w:themeColor="text1"/>
          <w:lang w:val="en-US" w:eastAsia="zh-CN"/>
        </w:rPr>
        <w:t>的</w:t>
      </w:r>
      <w:r w:rsidRPr="00E2430F">
        <w:rPr>
          <w:rFonts w:eastAsia="宋体"/>
          <w:iCs/>
          <w:color w:val="000080" w:themeColor="text1"/>
          <w:lang w:val="en-US" w:eastAsia="zh-CN"/>
        </w:rPr>
        <w:t>方法评估，</w:t>
      </w:r>
      <w:r w:rsidR="00F201FA" w:rsidRPr="00E2430F">
        <w:rPr>
          <w:rFonts w:eastAsia="宋体"/>
          <w:iCs/>
          <w:color w:val="000080" w:themeColor="text1"/>
          <w:lang w:val="en-US" w:eastAsia="zh-CN"/>
        </w:rPr>
        <w:t>又</w:t>
      </w:r>
      <w:r w:rsidRPr="00E2430F">
        <w:rPr>
          <w:rFonts w:eastAsia="宋体"/>
          <w:iCs/>
          <w:color w:val="000080" w:themeColor="text1"/>
          <w:lang w:val="en-US" w:eastAsia="zh-CN"/>
        </w:rPr>
        <w:t>强调科学、技术和工艺咨询附属机构</w:t>
      </w:r>
      <w:r w:rsidR="009339C2" w:rsidRPr="00E2430F">
        <w:rPr>
          <w:rFonts w:eastAsia="宋体" w:hint="eastAsia"/>
          <w:iCs/>
          <w:color w:val="000080" w:themeColor="text1"/>
          <w:lang w:val="en-US" w:eastAsia="zh-CN"/>
        </w:rPr>
        <w:t>在</w:t>
      </w:r>
      <w:r w:rsidRPr="00E2430F">
        <w:rPr>
          <w:rFonts w:eastAsia="宋体"/>
          <w:iCs/>
          <w:color w:val="000080" w:themeColor="text1"/>
          <w:lang w:val="en-US" w:eastAsia="zh-CN"/>
        </w:rPr>
        <w:t>今后会议上审议这些成果的重要性，并鼓励《</w:t>
      </w:r>
      <w:r w:rsidR="00921C7C" w:rsidRPr="00E2430F">
        <w:rPr>
          <w:rFonts w:eastAsia="宋体" w:hint="eastAsia"/>
          <w:iCs/>
          <w:color w:val="000080" w:themeColor="text1"/>
          <w:lang w:val="en-US" w:eastAsia="zh-CN"/>
        </w:rPr>
        <w:t>联合国气候变化框架</w:t>
      </w:r>
      <w:r w:rsidRPr="00E2430F">
        <w:rPr>
          <w:rFonts w:eastAsia="宋体"/>
          <w:iCs/>
          <w:color w:val="000080" w:themeColor="text1"/>
          <w:lang w:val="en-US" w:eastAsia="zh-CN"/>
        </w:rPr>
        <w:t>公约》缔约方在审议其工作时酌情审议这些成果；</w:t>
      </w:r>
      <w:r w:rsidR="00386AA4" w:rsidRPr="00E2430F">
        <w:rPr>
          <w:rFonts w:eastAsia="宋体"/>
          <w:iCs/>
          <w:color w:val="000080" w:themeColor="text1"/>
          <w:lang w:val="en-US" w:eastAsia="zh-CN"/>
        </w:rPr>
        <w:t xml:space="preserve"> </w:t>
      </w:r>
    </w:p>
    <w:p w14:paraId="37CB8863" w14:textId="38E94BB5"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iCs/>
          <w:lang w:eastAsia="zh-CN"/>
        </w:rPr>
        <w:t>4.</w:t>
      </w:r>
      <w:r w:rsidRPr="00E2430F">
        <w:rPr>
          <w:rFonts w:eastAsia="宋体"/>
          <w:iCs/>
          <w:lang w:eastAsia="zh-CN"/>
        </w:rPr>
        <w:tab/>
      </w:r>
      <w:r w:rsidRPr="00E2430F">
        <w:rPr>
          <w:rFonts w:eastAsia="楷体"/>
          <w:iCs/>
          <w:kern w:val="22"/>
          <w:szCs w:val="22"/>
          <w:lang w:eastAsia="zh-CN"/>
        </w:rPr>
        <w:t>鼓励</w:t>
      </w:r>
      <w:r w:rsidRPr="00E2430F">
        <w:rPr>
          <w:rFonts w:eastAsia="宋体"/>
          <w:iCs/>
          <w:lang w:eastAsia="zh-CN"/>
        </w:rPr>
        <w:t>生物多样性和生态系统服务政府间科学</w:t>
      </w:r>
      <w:r w:rsidR="00A13BA7" w:rsidRPr="00E2430F">
        <w:rPr>
          <w:rFonts w:eastAsia="宋体"/>
          <w:iCs/>
          <w:lang w:eastAsia="zh-CN"/>
        </w:rPr>
        <w:t>与</w:t>
      </w:r>
      <w:r w:rsidRPr="00E2430F">
        <w:rPr>
          <w:rFonts w:eastAsia="宋体"/>
          <w:iCs/>
          <w:lang w:eastAsia="zh-CN"/>
        </w:rPr>
        <w:t>政策平台与政府间气候变化专门委员会进一步合作，重申任何活动都需透明，符合</w:t>
      </w:r>
      <w:r w:rsidR="005C3DB8" w:rsidRPr="00E2430F">
        <w:rPr>
          <w:rFonts w:eastAsia="宋体" w:hint="eastAsia"/>
          <w:iCs/>
          <w:lang w:eastAsia="zh-CN"/>
        </w:rPr>
        <w:t>气专委</w:t>
      </w:r>
      <w:r w:rsidRPr="00E2430F">
        <w:rPr>
          <w:rFonts w:eastAsia="宋体"/>
          <w:iCs/>
          <w:lang w:eastAsia="zh-CN"/>
        </w:rPr>
        <w:t>和</w:t>
      </w:r>
      <w:r w:rsidR="005C3DB8" w:rsidRPr="00E2430F">
        <w:rPr>
          <w:rFonts w:eastAsia="宋体" w:hint="eastAsia"/>
          <w:iCs/>
          <w:lang w:eastAsia="zh-CN"/>
        </w:rPr>
        <w:t>生物多样性</w:t>
      </w:r>
      <w:r w:rsidRPr="00E2430F">
        <w:rPr>
          <w:rFonts w:eastAsia="宋体"/>
          <w:iCs/>
          <w:lang w:eastAsia="zh-CN"/>
        </w:rPr>
        <w:t>平台的决定及各自的政策和程序；</w:t>
      </w:r>
      <w:r w:rsidR="00921C7C" w:rsidRPr="00E2430F">
        <w:rPr>
          <w:rFonts w:eastAsia="宋体"/>
          <w:iCs/>
          <w:kern w:val="22"/>
          <w:lang w:eastAsia="zh-CN"/>
        </w:rPr>
        <w:t xml:space="preserve"> </w:t>
      </w:r>
    </w:p>
    <w:p w14:paraId="163C19AE" w14:textId="35B71F6A"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iCs/>
          <w:kern w:val="22"/>
          <w:lang w:eastAsia="zh-CN"/>
        </w:rPr>
        <w:t>5.</w:t>
      </w:r>
      <w:r w:rsidRPr="00E2430F">
        <w:rPr>
          <w:rFonts w:eastAsia="宋体"/>
          <w:iCs/>
          <w:kern w:val="22"/>
          <w:lang w:eastAsia="zh-CN"/>
        </w:rPr>
        <w:tab/>
      </w:r>
      <w:r w:rsidR="006966DE" w:rsidRPr="00E2430F">
        <w:rPr>
          <w:rFonts w:eastAsia="楷体"/>
          <w:iCs/>
          <w:kern w:val="22"/>
          <w:lang w:eastAsia="zh-CN"/>
        </w:rPr>
        <w:t>表示</w:t>
      </w:r>
      <w:r w:rsidRPr="00E2430F">
        <w:rPr>
          <w:rFonts w:eastAsia="楷体"/>
          <w:iCs/>
          <w:kern w:val="22"/>
          <w:szCs w:val="22"/>
          <w:lang w:eastAsia="zh-CN"/>
        </w:rPr>
        <w:t>注意到</w:t>
      </w:r>
      <w:r w:rsidR="00921C7C" w:rsidRPr="00E2430F">
        <w:rPr>
          <w:rFonts w:eastAsia="宋体" w:hint="eastAsia"/>
          <w:iCs/>
          <w:lang w:eastAsia="zh-CN"/>
        </w:rPr>
        <w:t>秘书处</w:t>
      </w:r>
      <w:r w:rsidRPr="00E2430F">
        <w:rPr>
          <w:rFonts w:eastAsia="宋体"/>
          <w:iCs/>
          <w:kern w:val="22"/>
          <w:lang w:eastAsia="zh-CN"/>
        </w:rPr>
        <w:t>向科学、技术和工艺咨询附属机构提供的关于生物多样性和气候变化的</w:t>
      </w:r>
      <w:r w:rsidR="006966DE" w:rsidRPr="00E2430F">
        <w:rPr>
          <w:rFonts w:eastAsia="宋体"/>
          <w:iCs/>
          <w:kern w:val="22"/>
          <w:lang w:eastAsia="zh-CN"/>
        </w:rPr>
        <w:t>汇总</w:t>
      </w:r>
      <w:r w:rsidRPr="00E2430F">
        <w:rPr>
          <w:rFonts w:eastAsia="宋体"/>
          <w:iCs/>
          <w:kern w:val="22"/>
          <w:lang w:eastAsia="zh-CN"/>
        </w:rPr>
        <w:t>意见和信息</w:t>
      </w:r>
      <w:r w:rsidRPr="00E2430F">
        <w:rPr>
          <w:rStyle w:val="FootnoteReference"/>
          <w:kern w:val="22"/>
          <w:sz w:val="24"/>
          <w:u w:val="none"/>
          <w:vertAlign w:val="superscript"/>
          <w:lang w:val="en-GB"/>
          <w14:ligatures w14:val="standardContextual"/>
        </w:rPr>
        <w:footnoteReference w:id="3"/>
      </w:r>
      <w:r w:rsidR="006966DE" w:rsidRPr="00E2430F">
        <w:rPr>
          <w:rFonts w:eastAsia="宋体"/>
          <w:iCs/>
          <w:kern w:val="22"/>
          <w:lang w:eastAsia="zh-CN"/>
        </w:rPr>
        <w:t>；</w:t>
      </w:r>
      <w:r w:rsidR="00921C7C" w:rsidRPr="00E2430F">
        <w:rPr>
          <w:rFonts w:eastAsia="宋体" w:hint="eastAsia"/>
          <w:iCs/>
          <w:kern w:val="22"/>
          <w:lang w:eastAsia="zh-CN"/>
        </w:rPr>
        <w:t xml:space="preserve"> </w:t>
      </w:r>
    </w:p>
    <w:p w14:paraId="68ECB291" w14:textId="3A016DB4" w:rsidR="00555A48" w:rsidRPr="00E2430F" w:rsidRDefault="00324791" w:rsidP="00555A48">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iCs/>
          <w:kern w:val="22"/>
          <w:lang w:eastAsia="zh-CN"/>
        </w:rPr>
        <w:t>6.</w:t>
      </w:r>
      <w:r w:rsidRPr="00E2430F">
        <w:rPr>
          <w:rFonts w:eastAsia="宋体"/>
          <w:iCs/>
          <w:kern w:val="22"/>
          <w:lang w:eastAsia="zh-CN"/>
        </w:rPr>
        <w:tab/>
      </w:r>
      <w:r w:rsidR="00555A48" w:rsidRPr="00E2430F">
        <w:rPr>
          <w:rFonts w:eastAsia="楷体"/>
          <w:iCs/>
          <w:kern w:val="22"/>
          <w:lang w:eastAsia="zh-CN"/>
        </w:rPr>
        <w:t>强调《</w:t>
      </w:r>
      <w:r w:rsidR="00555A48" w:rsidRPr="00E2430F">
        <w:rPr>
          <w:rFonts w:eastAsia="宋体"/>
          <w:iCs/>
          <w:kern w:val="22"/>
          <w:lang w:eastAsia="zh-CN"/>
        </w:rPr>
        <w:t>生物多样性公约》国家联络点</w:t>
      </w:r>
      <w:r w:rsidR="00921C7C" w:rsidRPr="00E2430F">
        <w:rPr>
          <w:rFonts w:eastAsia="宋体" w:hint="eastAsia"/>
          <w:iCs/>
          <w:kern w:val="22"/>
          <w:lang w:eastAsia="zh-CN"/>
        </w:rPr>
        <w:t>应</w:t>
      </w:r>
      <w:r w:rsidR="00555A48" w:rsidRPr="00E2430F">
        <w:rPr>
          <w:rFonts w:eastAsia="宋体"/>
          <w:iCs/>
          <w:kern w:val="22"/>
          <w:lang w:eastAsia="zh-CN"/>
        </w:rPr>
        <w:t>与《联合国气候变化框架公约》</w:t>
      </w:r>
      <w:r w:rsidR="00CB22C8" w:rsidRPr="00E2430F">
        <w:rPr>
          <w:rFonts w:eastAsia="宋体" w:hint="eastAsia"/>
          <w:iCs/>
          <w:kern w:val="22"/>
          <w:lang w:eastAsia="zh-CN"/>
        </w:rPr>
        <w:t>国家联络点</w:t>
      </w:r>
      <w:r w:rsidR="00555A48" w:rsidRPr="00E2430F">
        <w:rPr>
          <w:rFonts w:eastAsia="宋体"/>
          <w:iCs/>
          <w:kern w:val="22"/>
          <w:lang w:eastAsia="zh-CN"/>
        </w:rPr>
        <w:t>进行合作</w:t>
      </w:r>
      <w:r w:rsidR="00164EEF" w:rsidRPr="00E2430F">
        <w:rPr>
          <w:rFonts w:eastAsia="宋体"/>
          <w:iCs/>
          <w:kern w:val="22"/>
          <w:lang w:eastAsia="zh-CN"/>
        </w:rPr>
        <w:t>，并</w:t>
      </w:r>
      <w:r w:rsidR="00921C7C" w:rsidRPr="00E2430F">
        <w:rPr>
          <w:rFonts w:eastAsia="宋体" w:hint="eastAsia"/>
          <w:iCs/>
          <w:kern w:val="22"/>
          <w:lang w:eastAsia="zh-CN"/>
        </w:rPr>
        <w:t>应</w:t>
      </w:r>
      <w:r w:rsidR="00555A48" w:rsidRPr="00E2430F">
        <w:rPr>
          <w:rFonts w:eastAsia="宋体"/>
          <w:iCs/>
          <w:kern w:val="22"/>
          <w:lang w:eastAsia="zh-CN"/>
        </w:rPr>
        <w:t>加强</w:t>
      </w:r>
      <w:r w:rsidR="00CB22C8" w:rsidRPr="00E2430F">
        <w:rPr>
          <w:rFonts w:eastAsia="宋体" w:hint="eastAsia"/>
          <w:iCs/>
          <w:kern w:val="22"/>
          <w:lang w:eastAsia="zh-CN"/>
        </w:rPr>
        <w:t>这两个公约</w:t>
      </w:r>
      <w:r w:rsidR="00555A48" w:rsidRPr="00E2430F">
        <w:rPr>
          <w:rFonts w:eastAsia="宋体"/>
          <w:iCs/>
          <w:kern w:val="22"/>
          <w:lang w:eastAsia="zh-CN"/>
        </w:rPr>
        <w:t>缔约方之间的协作，提高对生物多样性与气候变化之间相关</w:t>
      </w:r>
      <w:r w:rsidR="00CB22C8" w:rsidRPr="00E2430F">
        <w:rPr>
          <w:rFonts w:eastAsia="宋体" w:hint="eastAsia"/>
          <w:iCs/>
          <w:kern w:val="22"/>
          <w:lang w:eastAsia="zh-CN"/>
        </w:rPr>
        <w:t>关联</w:t>
      </w:r>
      <w:r w:rsidR="00555A48" w:rsidRPr="00E2430F">
        <w:rPr>
          <w:rFonts w:eastAsia="宋体"/>
          <w:iCs/>
          <w:kern w:val="22"/>
          <w:lang w:eastAsia="zh-CN"/>
        </w:rPr>
        <w:t>的认识，</w:t>
      </w:r>
      <w:r w:rsidR="00CB22C8" w:rsidRPr="00E2430F">
        <w:rPr>
          <w:rFonts w:eastAsia="宋体" w:hint="eastAsia"/>
          <w:iCs/>
          <w:kern w:val="22"/>
          <w:lang w:eastAsia="zh-CN"/>
        </w:rPr>
        <w:t>以期</w:t>
      </w:r>
      <w:r w:rsidR="00555A48" w:rsidRPr="00E2430F">
        <w:rPr>
          <w:rFonts w:eastAsia="宋体"/>
          <w:iCs/>
          <w:kern w:val="22"/>
          <w:lang w:eastAsia="zh-CN"/>
        </w:rPr>
        <w:t>酌情根据国家承诺、具体情况和优先事项支持相关的国家规划进程；</w:t>
      </w:r>
    </w:p>
    <w:p w14:paraId="1AB1E847" w14:textId="7FDE917A" w:rsidR="00555A48" w:rsidRPr="00E2430F" w:rsidRDefault="00555A48" w:rsidP="00555A48">
      <w:pPr>
        <w:suppressLineNumbers/>
        <w:suppressAutoHyphens/>
        <w:overflowPunct w:val="0"/>
        <w:autoSpaceDE w:val="0"/>
        <w:autoSpaceDN w:val="0"/>
        <w:adjustRightInd w:val="0"/>
        <w:snapToGrid w:val="0"/>
        <w:spacing w:before="120" w:after="120" w:line="240" w:lineRule="atLeast"/>
        <w:ind w:left="490" w:firstLine="490"/>
        <w:rPr>
          <w:iCs/>
          <w:lang w:eastAsia="zh-CN"/>
        </w:rPr>
      </w:pPr>
      <w:r w:rsidRPr="00E2430F">
        <w:rPr>
          <w:rFonts w:eastAsia="宋体"/>
          <w:iCs/>
          <w:kern w:val="22"/>
          <w:lang w:eastAsia="zh-CN"/>
        </w:rPr>
        <w:t xml:space="preserve">7. </w:t>
      </w:r>
      <w:r w:rsidR="00164EEF" w:rsidRPr="00E2430F">
        <w:rPr>
          <w:rFonts w:eastAsia="宋体"/>
          <w:iCs/>
          <w:kern w:val="22"/>
          <w:lang w:eastAsia="zh-CN"/>
        </w:rPr>
        <w:tab/>
      </w:r>
      <w:r w:rsidRPr="00E2430F">
        <w:rPr>
          <w:rFonts w:eastAsia="楷体"/>
          <w:iCs/>
          <w:kern w:val="22"/>
          <w:lang w:eastAsia="zh-CN"/>
        </w:rPr>
        <w:t>请</w:t>
      </w:r>
      <w:r w:rsidRPr="00E2430F">
        <w:rPr>
          <w:rFonts w:eastAsia="宋体"/>
          <w:iCs/>
          <w:kern w:val="22"/>
          <w:lang w:eastAsia="zh-CN"/>
        </w:rPr>
        <w:t>执行秘书</w:t>
      </w:r>
      <w:r w:rsidR="00164EEF" w:rsidRPr="00E2430F">
        <w:rPr>
          <w:rFonts w:eastAsia="宋体"/>
          <w:iCs/>
          <w:kern w:val="22"/>
          <w:lang w:eastAsia="zh-CN"/>
        </w:rPr>
        <w:t>全面审查和分析</w:t>
      </w:r>
      <w:r w:rsidRPr="00E2430F">
        <w:rPr>
          <w:rFonts w:eastAsia="宋体"/>
          <w:iCs/>
          <w:kern w:val="22"/>
          <w:lang w:eastAsia="zh-CN"/>
        </w:rPr>
        <w:t>能够</w:t>
      </w:r>
      <w:r w:rsidR="00164EEF" w:rsidRPr="00E2430F">
        <w:rPr>
          <w:rFonts w:eastAsia="宋体"/>
          <w:iCs/>
          <w:kern w:val="22"/>
          <w:lang w:eastAsia="zh-CN"/>
        </w:rPr>
        <w:t>对</w:t>
      </w:r>
      <w:r w:rsidR="005C3DB8" w:rsidRPr="00E2430F">
        <w:rPr>
          <w:rFonts w:eastAsia="宋体"/>
          <w:iCs/>
          <w:kern w:val="22"/>
          <w:lang w:eastAsia="zh-CN"/>
        </w:rPr>
        <w:t>《昆明</w:t>
      </w:r>
      <w:r w:rsidR="005C3DB8" w:rsidRPr="00E2430F">
        <w:rPr>
          <w:rFonts w:eastAsia="宋体"/>
          <w:iCs/>
          <w:kern w:val="22"/>
          <w:lang w:eastAsia="zh-CN"/>
        </w:rPr>
        <w:t>-</w:t>
      </w:r>
      <w:r w:rsidR="005C3DB8" w:rsidRPr="00E2430F">
        <w:rPr>
          <w:rFonts w:eastAsia="宋体"/>
          <w:iCs/>
          <w:kern w:val="22"/>
          <w:lang w:eastAsia="zh-CN"/>
        </w:rPr>
        <w:t>蒙特利尔全球生物多样性框架》</w:t>
      </w:r>
      <w:r w:rsidR="00164EEF" w:rsidRPr="00E2430F">
        <w:rPr>
          <w:rFonts w:eastAsia="宋体"/>
          <w:iCs/>
          <w:kern w:val="22"/>
          <w:lang w:eastAsia="zh-CN"/>
        </w:rPr>
        <w:t>行动</w:t>
      </w:r>
      <w:r w:rsidRPr="00E2430F">
        <w:rPr>
          <w:rFonts w:eastAsia="宋体"/>
          <w:iCs/>
          <w:kern w:val="22"/>
          <w:lang w:eastAsia="zh-CN"/>
        </w:rPr>
        <w:t>目标</w:t>
      </w:r>
      <w:r w:rsidRPr="00E2430F">
        <w:rPr>
          <w:rFonts w:eastAsia="宋体"/>
          <w:iCs/>
          <w:kern w:val="22"/>
          <w:lang w:eastAsia="zh-CN"/>
        </w:rPr>
        <w:t xml:space="preserve"> 8 </w:t>
      </w:r>
      <w:r w:rsidRPr="00E2430F">
        <w:rPr>
          <w:rFonts w:eastAsia="宋体"/>
          <w:iCs/>
          <w:kern w:val="22"/>
          <w:lang w:eastAsia="zh-CN"/>
        </w:rPr>
        <w:t>和</w:t>
      </w:r>
      <w:r w:rsidRPr="00E2430F">
        <w:rPr>
          <w:rFonts w:eastAsia="宋体"/>
          <w:iCs/>
          <w:kern w:val="22"/>
          <w:lang w:eastAsia="zh-CN"/>
        </w:rPr>
        <w:t xml:space="preserve"> 11 </w:t>
      </w:r>
      <w:r w:rsidRPr="00E2430F">
        <w:rPr>
          <w:rFonts w:eastAsia="宋体"/>
          <w:iCs/>
          <w:kern w:val="22"/>
          <w:lang w:eastAsia="zh-CN"/>
        </w:rPr>
        <w:t>要素以及其他方面</w:t>
      </w:r>
      <w:r w:rsidR="00164EEF" w:rsidRPr="00E2430F">
        <w:rPr>
          <w:rFonts w:eastAsia="宋体"/>
          <w:iCs/>
          <w:kern w:val="22"/>
          <w:lang w:eastAsia="zh-CN"/>
        </w:rPr>
        <w:t>提供支持</w:t>
      </w:r>
      <w:r w:rsidRPr="00E2430F">
        <w:rPr>
          <w:rFonts w:eastAsia="宋体"/>
          <w:iCs/>
          <w:kern w:val="22"/>
          <w:lang w:eastAsia="zh-CN"/>
        </w:rPr>
        <w:t>的现有工具和指南时，按照</w:t>
      </w:r>
      <w:r w:rsidR="00CB22C8" w:rsidRPr="00E2430F">
        <w:rPr>
          <w:rFonts w:eastAsia="宋体" w:hint="eastAsia"/>
          <w:iCs/>
          <w:kern w:val="22"/>
          <w:lang w:eastAsia="zh-CN"/>
        </w:rPr>
        <w:t>科学、技术和工艺咨询附属</w:t>
      </w:r>
      <w:r w:rsidRPr="00E2430F">
        <w:rPr>
          <w:rFonts w:eastAsia="宋体"/>
          <w:iCs/>
          <w:kern w:val="22"/>
          <w:lang w:eastAsia="zh-CN"/>
        </w:rPr>
        <w:t>机构</w:t>
      </w:r>
      <w:r w:rsidR="00164EEF" w:rsidRPr="00E2430F">
        <w:rPr>
          <w:rFonts w:eastAsia="宋体"/>
          <w:iCs/>
          <w:kern w:val="22"/>
          <w:lang w:eastAsia="zh-CN"/>
        </w:rPr>
        <w:t>第</w:t>
      </w:r>
      <w:r w:rsidRPr="00E2430F">
        <w:rPr>
          <w:rFonts w:eastAsia="宋体"/>
          <w:iCs/>
          <w:kern w:val="22"/>
          <w:lang w:eastAsia="zh-CN"/>
        </w:rPr>
        <w:t xml:space="preserve"> 25/</w:t>
      </w:r>
      <w:r w:rsidR="00CB22C8" w:rsidRPr="00E2430F">
        <w:rPr>
          <w:rFonts w:eastAsia="宋体"/>
          <w:iCs/>
          <w:kern w:val="22"/>
          <w:lang w:eastAsia="zh-CN"/>
        </w:rPr>
        <w:t>3</w:t>
      </w:r>
      <w:r w:rsidR="00164EEF" w:rsidRPr="00E2430F">
        <w:rPr>
          <w:rFonts w:eastAsia="宋体"/>
          <w:iCs/>
          <w:kern w:val="22"/>
          <w:lang w:eastAsia="zh-CN"/>
        </w:rPr>
        <w:t>号建议，</w:t>
      </w:r>
      <w:r w:rsidRPr="00E2430F">
        <w:rPr>
          <w:rFonts w:eastAsia="宋体"/>
          <w:iCs/>
          <w:kern w:val="22"/>
          <w:lang w:eastAsia="zh-CN"/>
        </w:rPr>
        <w:t>纳入</w:t>
      </w:r>
      <w:r w:rsidR="00164EEF" w:rsidRPr="00E2430F">
        <w:rPr>
          <w:rFonts w:eastAsia="宋体"/>
          <w:iCs/>
          <w:kern w:val="22"/>
          <w:lang w:eastAsia="zh-CN"/>
        </w:rPr>
        <w:t>根据</w:t>
      </w:r>
      <w:r w:rsidRPr="00E2430F">
        <w:rPr>
          <w:rFonts w:eastAsia="宋体"/>
          <w:iCs/>
          <w:kern w:val="22"/>
          <w:lang w:eastAsia="zh-CN"/>
        </w:rPr>
        <w:t>《生物多样性公约》</w:t>
      </w:r>
      <w:r w:rsidR="00CB22C8" w:rsidRPr="00E2430F">
        <w:rPr>
          <w:rFonts w:eastAsia="宋体" w:hint="eastAsia"/>
          <w:iCs/>
          <w:kern w:val="22"/>
          <w:lang w:eastAsia="zh-CN"/>
        </w:rPr>
        <w:t>、</w:t>
      </w:r>
      <w:r w:rsidR="00CB22C8" w:rsidRPr="00E2430F">
        <w:rPr>
          <w:rFonts w:eastAsia="宋体"/>
          <w:iCs/>
          <w:color w:val="000080" w:themeColor="text1"/>
          <w:lang w:val="en-US" w:eastAsia="zh-CN"/>
        </w:rPr>
        <w:t>生物多样性和生态系统服务政府间科学与政策平台</w:t>
      </w:r>
      <w:r w:rsidRPr="00E2430F">
        <w:rPr>
          <w:rFonts w:eastAsia="宋体"/>
          <w:iCs/>
          <w:kern w:val="22"/>
          <w:lang w:eastAsia="zh-CN"/>
        </w:rPr>
        <w:t>和</w:t>
      </w:r>
      <w:r w:rsidR="00164EEF" w:rsidRPr="00E2430F">
        <w:rPr>
          <w:rFonts w:eastAsia="宋体"/>
          <w:iCs/>
          <w:kern w:val="22"/>
          <w:lang w:eastAsia="zh-CN"/>
        </w:rPr>
        <w:t>政府间气候变化专门委员会</w:t>
      </w:r>
      <w:r w:rsidRPr="00E2430F">
        <w:rPr>
          <w:rFonts w:eastAsia="宋体"/>
          <w:iCs/>
          <w:kern w:val="22"/>
          <w:lang w:eastAsia="zh-CN"/>
        </w:rPr>
        <w:t>的评估报告</w:t>
      </w:r>
      <w:r w:rsidR="00164EEF" w:rsidRPr="00E2430F">
        <w:rPr>
          <w:rFonts w:eastAsia="宋体"/>
          <w:iCs/>
          <w:kern w:val="22"/>
          <w:lang w:eastAsia="zh-CN"/>
        </w:rPr>
        <w:t>制定的工具和指南</w:t>
      </w:r>
      <w:r w:rsidRPr="00E2430F">
        <w:rPr>
          <w:rFonts w:eastAsia="宋体"/>
          <w:iCs/>
          <w:kern w:val="22"/>
          <w:lang w:eastAsia="zh-CN"/>
        </w:rPr>
        <w:t>，同时注意到</w:t>
      </w:r>
      <w:r w:rsidR="00CB22C8" w:rsidRPr="00E2430F">
        <w:rPr>
          <w:rFonts w:eastAsia="宋体" w:hint="eastAsia"/>
          <w:iCs/>
          <w:kern w:val="22"/>
          <w:lang w:eastAsia="zh-CN"/>
        </w:rPr>
        <w:t>2</w:t>
      </w:r>
      <w:r w:rsidR="00CB22C8" w:rsidRPr="00E2430F">
        <w:rPr>
          <w:rFonts w:eastAsia="宋体"/>
          <w:iCs/>
          <w:kern w:val="22"/>
          <w:lang w:eastAsia="zh-CN"/>
        </w:rPr>
        <w:t>022</w:t>
      </w:r>
      <w:r w:rsidR="00CB22C8" w:rsidRPr="00E2430F">
        <w:rPr>
          <w:rFonts w:eastAsia="宋体" w:hint="eastAsia"/>
          <w:iCs/>
          <w:kern w:val="22"/>
          <w:lang w:eastAsia="zh-CN"/>
        </w:rPr>
        <w:t>年</w:t>
      </w:r>
      <w:r w:rsidR="00CB22C8" w:rsidRPr="00E2430F">
        <w:rPr>
          <w:rFonts w:eastAsia="宋体" w:hint="eastAsia"/>
          <w:iCs/>
          <w:kern w:val="22"/>
          <w:lang w:eastAsia="zh-CN"/>
        </w:rPr>
        <w:t>3</w:t>
      </w:r>
      <w:r w:rsidR="00CB22C8" w:rsidRPr="00E2430F">
        <w:rPr>
          <w:rFonts w:eastAsia="宋体" w:hint="eastAsia"/>
          <w:iCs/>
          <w:kern w:val="22"/>
          <w:lang w:eastAsia="zh-CN"/>
        </w:rPr>
        <w:t>月</w:t>
      </w:r>
      <w:r w:rsidR="00CB22C8" w:rsidRPr="00E2430F">
        <w:rPr>
          <w:rFonts w:eastAsia="宋体" w:hint="eastAsia"/>
          <w:iCs/>
          <w:kern w:val="22"/>
          <w:lang w:eastAsia="zh-CN"/>
        </w:rPr>
        <w:t>2</w:t>
      </w:r>
      <w:r w:rsidR="00CB22C8" w:rsidRPr="00E2430F">
        <w:rPr>
          <w:rFonts w:eastAsia="宋体" w:hint="eastAsia"/>
          <w:iCs/>
          <w:kern w:val="22"/>
          <w:lang w:eastAsia="zh-CN"/>
        </w:rPr>
        <w:t>日</w:t>
      </w:r>
      <w:r w:rsidRPr="00E2430F">
        <w:rPr>
          <w:rFonts w:eastAsia="宋体"/>
          <w:iCs/>
          <w:kern w:val="22"/>
          <w:lang w:eastAsia="zh-CN"/>
        </w:rPr>
        <w:t>联合国环境大会关于</w:t>
      </w:r>
      <w:r w:rsidR="00CB22C8" w:rsidRPr="00E2430F">
        <w:rPr>
          <w:rFonts w:eastAsia="宋体" w:hint="eastAsia"/>
          <w:iCs/>
          <w:kern w:val="22"/>
          <w:lang w:eastAsia="zh-CN"/>
        </w:rPr>
        <w:t>通过</w:t>
      </w:r>
      <w:r w:rsidRPr="00E2430F">
        <w:rPr>
          <w:rFonts w:eastAsia="宋体"/>
          <w:iCs/>
          <w:kern w:val="22"/>
          <w:lang w:eastAsia="zh-CN"/>
        </w:rPr>
        <w:t>基于自然的</w:t>
      </w:r>
      <w:r w:rsidR="00CB22C8" w:rsidRPr="00E2430F">
        <w:rPr>
          <w:rFonts w:eastAsia="宋体" w:hint="eastAsia"/>
          <w:iCs/>
          <w:kern w:val="22"/>
          <w:lang w:eastAsia="zh-CN"/>
        </w:rPr>
        <w:t>解决方案支持</w:t>
      </w:r>
      <w:r w:rsidRPr="00E2430F">
        <w:rPr>
          <w:rFonts w:eastAsia="宋体"/>
          <w:iCs/>
          <w:kern w:val="22"/>
          <w:lang w:eastAsia="zh-CN"/>
        </w:rPr>
        <w:t>可持续发展的第</w:t>
      </w:r>
      <w:r w:rsidRPr="00E2430F">
        <w:rPr>
          <w:rFonts w:eastAsia="宋体"/>
          <w:iCs/>
          <w:kern w:val="22"/>
          <w:lang w:eastAsia="zh-CN"/>
        </w:rPr>
        <w:t>5/5</w:t>
      </w:r>
      <w:r w:rsidRPr="00E2430F">
        <w:rPr>
          <w:rFonts w:eastAsia="宋体"/>
          <w:iCs/>
          <w:kern w:val="22"/>
          <w:lang w:eastAsia="zh-CN"/>
        </w:rPr>
        <w:t>号决议；</w:t>
      </w:r>
    </w:p>
    <w:p w14:paraId="36157F3A" w14:textId="75838134" w:rsidR="00324791" w:rsidRPr="00E2430F" w:rsidRDefault="00324791" w:rsidP="00830DBA">
      <w:pPr>
        <w:suppressLineNumbers/>
        <w:suppressAutoHyphens/>
        <w:overflowPunct w:val="0"/>
        <w:autoSpaceDE w:val="0"/>
        <w:autoSpaceDN w:val="0"/>
        <w:adjustRightInd w:val="0"/>
        <w:snapToGrid w:val="0"/>
        <w:spacing w:before="120" w:after="120" w:line="240" w:lineRule="atLeast"/>
        <w:ind w:left="490" w:firstLine="490"/>
        <w:rPr>
          <w:rFonts w:eastAsia="宋体"/>
          <w:iCs/>
          <w:kern w:val="22"/>
          <w:lang w:eastAsia="zh-CN"/>
        </w:rPr>
      </w:pPr>
      <w:r w:rsidRPr="00E2430F">
        <w:rPr>
          <w:rFonts w:eastAsia="宋体"/>
          <w:iCs/>
          <w:kern w:val="22"/>
          <w:lang w:eastAsia="zh-CN"/>
        </w:rPr>
        <w:t>8.</w:t>
      </w:r>
      <w:r w:rsidRPr="00E2430F">
        <w:rPr>
          <w:rFonts w:eastAsia="宋体"/>
          <w:iCs/>
          <w:kern w:val="22"/>
          <w:lang w:eastAsia="zh-CN"/>
        </w:rPr>
        <w:tab/>
      </w:r>
      <w:r w:rsidRPr="00E2430F">
        <w:rPr>
          <w:rFonts w:eastAsia="楷体"/>
          <w:iCs/>
          <w:kern w:val="22"/>
          <w:szCs w:val="22"/>
          <w:lang w:eastAsia="zh-CN"/>
        </w:rPr>
        <w:t>建议</w:t>
      </w:r>
      <w:r w:rsidRPr="00E2430F">
        <w:rPr>
          <w:rFonts w:eastAsia="宋体"/>
          <w:iCs/>
          <w:kern w:val="22"/>
          <w:lang w:eastAsia="zh-CN"/>
        </w:rPr>
        <w:t>缔约方大会</w:t>
      </w:r>
      <w:r w:rsidRPr="00E2430F">
        <w:rPr>
          <w:rFonts w:eastAsia="宋体"/>
          <w:lang w:val="zh-CN" w:eastAsia="zh-CN"/>
        </w:rPr>
        <w:t>第十六</w:t>
      </w:r>
      <w:r w:rsidR="0001117D" w:rsidRPr="00E2430F">
        <w:rPr>
          <w:rFonts w:eastAsia="宋体"/>
          <w:iCs/>
          <w:kern w:val="22"/>
          <w:lang w:eastAsia="zh-CN"/>
        </w:rPr>
        <w:t>届</w:t>
      </w:r>
      <w:r w:rsidRPr="00E2430F">
        <w:rPr>
          <w:rFonts w:eastAsia="宋体"/>
          <w:iCs/>
          <w:kern w:val="22"/>
          <w:lang w:eastAsia="zh-CN"/>
        </w:rPr>
        <w:t>会议通过一项</w:t>
      </w:r>
      <w:r w:rsidR="0001117D" w:rsidRPr="00E2430F">
        <w:rPr>
          <w:rFonts w:eastAsia="宋体"/>
          <w:iCs/>
          <w:kern w:val="22"/>
          <w:lang w:eastAsia="zh-CN"/>
        </w:rPr>
        <w:t>内容</w:t>
      </w:r>
      <w:r w:rsidRPr="00E2430F">
        <w:rPr>
          <w:rFonts w:eastAsia="宋体"/>
          <w:iCs/>
          <w:kern w:val="22"/>
          <w:lang w:eastAsia="zh-CN"/>
        </w:rPr>
        <w:t>大致如下的决定</w:t>
      </w:r>
      <w:r w:rsidR="002F71B4" w:rsidRPr="00E2430F">
        <w:rPr>
          <w:rFonts w:eastAsia="宋体"/>
          <w:iCs/>
          <w:kern w:val="22"/>
          <w:lang w:eastAsia="zh-CN"/>
        </w:rPr>
        <w:t>：</w:t>
      </w:r>
      <w:bookmarkStart w:id="5" w:name="TmpSave"/>
      <w:bookmarkEnd w:id="5"/>
      <w:r w:rsidR="002F71B4" w:rsidRPr="00E2430F">
        <w:rPr>
          <w:rFonts w:eastAsia="宋体"/>
          <w:iCs/>
          <w:kern w:val="22"/>
          <w:lang w:eastAsia="zh-CN"/>
        </w:rPr>
        <w:t xml:space="preserve"> </w:t>
      </w:r>
    </w:p>
    <w:p w14:paraId="002F223D" w14:textId="77777777" w:rsidR="00C75F49" w:rsidRPr="00E2430F" w:rsidRDefault="00C75F49" w:rsidP="00830DBA">
      <w:pPr>
        <w:pStyle w:val="Para1"/>
        <w:adjustRightInd w:val="0"/>
        <w:snapToGrid w:val="0"/>
        <w:spacing w:before="120" w:line="240" w:lineRule="atLeast"/>
        <w:ind w:left="490" w:firstLine="490"/>
        <w:rPr>
          <w:i/>
          <w:kern w:val="22"/>
          <w:szCs w:val="24"/>
          <w:lang w:eastAsia="zh-CN"/>
        </w:rPr>
      </w:pPr>
      <w:r w:rsidRPr="00E2430F">
        <w:rPr>
          <w:kern w:val="22"/>
          <w:szCs w:val="24"/>
          <w:lang w:eastAsia="zh-CN"/>
        </w:rPr>
        <w:t>[</w:t>
      </w:r>
      <w:r w:rsidRPr="00E2430F">
        <w:rPr>
          <w:rFonts w:eastAsia="楷体"/>
          <w:kern w:val="22"/>
          <w:szCs w:val="24"/>
          <w:lang w:val="zh-CN" w:eastAsia="zh-CN"/>
        </w:rPr>
        <w:t>缔约方大会</w:t>
      </w:r>
      <w:r w:rsidRPr="00E2430F">
        <w:rPr>
          <w:rFonts w:eastAsia="宋体" w:cs="宋体" w:hint="eastAsia"/>
          <w:kern w:val="22"/>
          <w:szCs w:val="24"/>
          <w:lang w:eastAsia="zh-CN"/>
        </w:rPr>
        <w:t>，</w:t>
      </w:r>
    </w:p>
    <w:p w14:paraId="2B413AEE" w14:textId="19998DD9" w:rsidR="00C75F49" w:rsidRPr="00E2430F" w:rsidRDefault="00C75F49" w:rsidP="00830DBA">
      <w:pPr>
        <w:pStyle w:val="Para10"/>
        <w:suppressLineNumbers/>
        <w:suppressAutoHyphens/>
        <w:overflowPunct w:val="0"/>
        <w:autoSpaceDE w:val="0"/>
        <w:autoSpaceDN w:val="0"/>
        <w:adjustRightInd w:val="0"/>
        <w:snapToGrid w:val="0"/>
        <w:spacing w:line="240" w:lineRule="atLeast"/>
        <w:ind w:left="490" w:firstLine="490"/>
        <w:rPr>
          <w:rFonts w:eastAsia="宋体"/>
          <w:kern w:val="22"/>
          <w:szCs w:val="24"/>
          <w:lang w:val="en-GB" w:eastAsia="zh-CN"/>
        </w:rPr>
      </w:pPr>
      <w:r w:rsidRPr="00E2430F">
        <w:rPr>
          <w:rFonts w:eastAsia="楷体"/>
          <w:kern w:val="22"/>
          <w:szCs w:val="24"/>
          <w:lang w:val="zh-CN" w:eastAsia="zh-CN"/>
        </w:rPr>
        <w:t>回顾</w:t>
      </w:r>
      <w:r w:rsidRPr="00E2430F">
        <w:rPr>
          <w:rFonts w:eastAsia="宋体"/>
          <w:szCs w:val="24"/>
          <w:lang w:val="zh-CN" w:eastAsia="zh-CN"/>
        </w:rPr>
        <w:t>生物多样性公约</w:t>
      </w:r>
      <w:r w:rsidR="00ED7E04" w:rsidRPr="00E2430F">
        <w:rPr>
          <w:rStyle w:val="FootnoteReference"/>
          <w:rFonts w:eastAsia="宋体"/>
          <w:sz w:val="24"/>
          <w:szCs w:val="24"/>
          <w:u w:val="none"/>
          <w:vertAlign w:val="superscript"/>
          <w:lang w:val="zh-CN" w:eastAsia="zh-CN"/>
        </w:rPr>
        <w:footnoteReference w:id="4"/>
      </w:r>
      <w:r w:rsidR="005C3DB8" w:rsidRPr="00E2430F">
        <w:rPr>
          <w:rFonts w:eastAsia="宋体" w:hint="eastAsia"/>
          <w:szCs w:val="24"/>
          <w:lang w:val="zh-CN" w:eastAsia="zh-CN"/>
        </w:rPr>
        <w:t xml:space="preserve"> </w:t>
      </w:r>
      <w:r w:rsidRPr="00E2430F">
        <w:rPr>
          <w:rFonts w:eastAsia="宋体"/>
          <w:szCs w:val="24"/>
          <w:lang w:val="zh-CN" w:eastAsia="zh-CN"/>
        </w:rPr>
        <w:t>缔约方大会</w:t>
      </w:r>
      <w:r w:rsidRPr="00E2430F">
        <w:rPr>
          <w:rFonts w:eastAsia="宋体"/>
          <w:szCs w:val="24"/>
          <w:lang w:val="en-GB" w:eastAsia="zh-CN"/>
        </w:rPr>
        <w:t>2004</w:t>
      </w:r>
      <w:r w:rsidRPr="00E2430F">
        <w:rPr>
          <w:rFonts w:eastAsia="宋体"/>
          <w:szCs w:val="24"/>
          <w:lang w:val="zh-CN" w:eastAsia="zh-CN"/>
        </w:rPr>
        <w:t>年</w:t>
      </w:r>
      <w:r w:rsidR="00ED7E04" w:rsidRPr="00E2430F">
        <w:rPr>
          <w:rFonts w:eastAsia="宋体"/>
          <w:szCs w:val="24"/>
          <w:lang w:val="en-GB" w:eastAsia="zh-CN"/>
        </w:rPr>
        <w:t>2</w:t>
      </w:r>
      <w:r w:rsidRPr="00E2430F">
        <w:rPr>
          <w:rFonts w:eastAsia="宋体"/>
          <w:szCs w:val="24"/>
          <w:lang w:val="zh-CN" w:eastAsia="zh-CN"/>
        </w:rPr>
        <w:t>月</w:t>
      </w:r>
      <w:r w:rsidR="00ED7E04" w:rsidRPr="00E2430F">
        <w:rPr>
          <w:rFonts w:eastAsia="宋体"/>
          <w:szCs w:val="24"/>
          <w:lang w:val="en-GB" w:eastAsia="zh-CN"/>
        </w:rPr>
        <w:t>20</w:t>
      </w:r>
      <w:r w:rsidRPr="00E2430F">
        <w:rPr>
          <w:rFonts w:eastAsia="宋体"/>
          <w:szCs w:val="24"/>
          <w:lang w:val="zh-CN" w:eastAsia="zh-CN"/>
        </w:rPr>
        <w:t>日第</w:t>
      </w:r>
      <w:hyperlink r:id="rId24" w:history="1">
        <w:r w:rsidRPr="00E2430F">
          <w:rPr>
            <w:rStyle w:val="Hyperlink"/>
            <w:rFonts w:eastAsia="宋体"/>
            <w:szCs w:val="24"/>
            <w:lang w:val="en-GB" w:eastAsia="zh-CN"/>
          </w:rPr>
          <w:t>VII/15</w:t>
        </w:r>
      </w:hyperlink>
      <w:r w:rsidRPr="00E2430F">
        <w:rPr>
          <w:rFonts w:eastAsia="宋体"/>
          <w:szCs w:val="24"/>
          <w:lang w:val="zh-CN" w:eastAsia="zh-CN"/>
        </w:rPr>
        <w:t>号决定、</w:t>
      </w:r>
      <w:r w:rsidRPr="00E2430F">
        <w:rPr>
          <w:rFonts w:eastAsia="宋体"/>
          <w:szCs w:val="24"/>
          <w:lang w:val="en-GB" w:eastAsia="zh-CN"/>
        </w:rPr>
        <w:t>2008</w:t>
      </w:r>
      <w:r w:rsidRPr="00E2430F">
        <w:rPr>
          <w:rFonts w:eastAsia="宋体"/>
          <w:szCs w:val="24"/>
          <w:lang w:val="zh-CN" w:eastAsia="zh-CN"/>
        </w:rPr>
        <w:t>年</w:t>
      </w:r>
      <w:r w:rsidR="00ED7E04" w:rsidRPr="00E2430F">
        <w:rPr>
          <w:rFonts w:eastAsia="宋体"/>
          <w:szCs w:val="24"/>
          <w:lang w:val="en-GB" w:eastAsia="zh-CN"/>
        </w:rPr>
        <w:t>5</w:t>
      </w:r>
      <w:r w:rsidRPr="00E2430F">
        <w:rPr>
          <w:rFonts w:eastAsia="宋体"/>
          <w:szCs w:val="24"/>
          <w:lang w:val="zh-CN" w:eastAsia="zh-CN"/>
        </w:rPr>
        <w:t>月</w:t>
      </w:r>
      <w:r w:rsidR="00ED7E04" w:rsidRPr="00E2430F">
        <w:rPr>
          <w:rFonts w:eastAsia="宋体"/>
          <w:szCs w:val="24"/>
          <w:lang w:val="en-GB" w:eastAsia="zh-CN"/>
        </w:rPr>
        <w:t>30</w:t>
      </w:r>
      <w:r w:rsidRPr="00E2430F">
        <w:rPr>
          <w:rFonts w:eastAsia="宋体"/>
          <w:szCs w:val="24"/>
          <w:lang w:val="zh-CN" w:eastAsia="zh-CN"/>
        </w:rPr>
        <w:t>日第</w:t>
      </w:r>
      <w:hyperlink r:id="rId25" w:history="1">
        <w:r w:rsidRPr="00E2430F">
          <w:rPr>
            <w:rStyle w:val="Hyperlink"/>
            <w:rFonts w:eastAsia="宋体"/>
            <w:szCs w:val="24"/>
            <w:lang w:val="en-GB" w:eastAsia="zh-CN"/>
          </w:rPr>
          <w:t>IX/16</w:t>
        </w:r>
      </w:hyperlink>
      <w:r w:rsidR="00ED7E04" w:rsidRPr="00E2430F">
        <w:rPr>
          <w:rStyle w:val="Hyperlink"/>
          <w:rFonts w:eastAsia="宋体" w:hint="eastAsia"/>
          <w:szCs w:val="24"/>
          <w:lang w:val="en-GB" w:eastAsia="zh-CN"/>
        </w:rPr>
        <w:t>A-D</w:t>
      </w:r>
      <w:r w:rsidRPr="00E2430F">
        <w:rPr>
          <w:rFonts w:eastAsia="宋体"/>
          <w:szCs w:val="24"/>
          <w:lang w:val="zh-CN" w:eastAsia="zh-CN"/>
        </w:rPr>
        <w:t>号决定、</w:t>
      </w:r>
      <w:r w:rsidRPr="00E2430F">
        <w:rPr>
          <w:rFonts w:eastAsia="宋体"/>
          <w:szCs w:val="24"/>
          <w:lang w:val="en-GB" w:eastAsia="zh-CN"/>
        </w:rPr>
        <w:t>2010</w:t>
      </w:r>
      <w:r w:rsidRPr="00E2430F">
        <w:rPr>
          <w:rFonts w:eastAsia="宋体"/>
          <w:szCs w:val="24"/>
          <w:lang w:val="zh-CN" w:eastAsia="zh-CN"/>
        </w:rPr>
        <w:t>年</w:t>
      </w:r>
      <w:r w:rsidRPr="00E2430F">
        <w:rPr>
          <w:rFonts w:eastAsia="宋体"/>
          <w:szCs w:val="24"/>
          <w:lang w:val="en-GB" w:eastAsia="zh-CN"/>
        </w:rPr>
        <w:t>10</w:t>
      </w:r>
      <w:r w:rsidRPr="00E2430F">
        <w:rPr>
          <w:rFonts w:eastAsia="宋体"/>
          <w:szCs w:val="24"/>
          <w:lang w:val="zh-CN" w:eastAsia="zh-CN"/>
        </w:rPr>
        <w:t>月</w:t>
      </w:r>
      <w:r w:rsidRPr="00E2430F">
        <w:rPr>
          <w:rFonts w:eastAsia="宋体"/>
          <w:szCs w:val="24"/>
          <w:lang w:val="en-GB" w:eastAsia="zh-CN"/>
        </w:rPr>
        <w:t>29</w:t>
      </w:r>
      <w:r w:rsidRPr="00E2430F">
        <w:rPr>
          <w:rFonts w:eastAsia="宋体"/>
          <w:szCs w:val="24"/>
          <w:lang w:val="zh-CN" w:eastAsia="zh-CN"/>
        </w:rPr>
        <w:t>日第</w:t>
      </w:r>
      <w:hyperlink r:id="rId26" w:history="1">
        <w:r w:rsidRPr="00E2430F">
          <w:rPr>
            <w:rStyle w:val="Hyperlink"/>
            <w:rFonts w:eastAsia="宋体"/>
            <w:szCs w:val="24"/>
            <w:lang w:val="en-GB" w:eastAsia="zh-CN"/>
          </w:rPr>
          <w:t>X/33</w:t>
        </w:r>
      </w:hyperlink>
      <w:r w:rsidRPr="00E2430F">
        <w:rPr>
          <w:rFonts w:eastAsia="宋体"/>
          <w:szCs w:val="24"/>
          <w:lang w:val="zh-CN" w:eastAsia="zh-CN"/>
        </w:rPr>
        <w:t>号决定、</w:t>
      </w:r>
      <w:r w:rsidRPr="00E2430F">
        <w:rPr>
          <w:rFonts w:eastAsia="宋体"/>
          <w:szCs w:val="24"/>
          <w:lang w:val="en-GB" w:eastAsia="zh-CN"/>
        </w:rPr>
        <w:t>2012</w:t>
      </w:r>
      <w:r w:rsidRPr="00E2430F">
        <w:rPr>
          <w:rFonts w:eastAsia="宋体"/>
          <w:szCs w:val="24"/>
          <w:lang w:val="zh-CN" w:eastAsia="zh-CN"/>
        </w:rPr>
        <w:t>年</w:t>
      </w:r>
      <w:r w:rsidRPr="00E2430F">
        <w:rPr>
          <w:rFonts w:eastAsia="宋体"/>
          <w:szCs w:val="24"/>
          <w:lang w:val="en-GB" w:eastAsia="zh-CN"/>
        </w:rPr>
        <w:t>1</w:t>
      </w:r>
      <w:r w:rsidR="00ED7E04" w:rsidRPr="00E2430F">
        <w:rPr>
          <w:rFonts w:eastAsia="宋体"/>
          <w:szCs w:val="24"/>
          <w:lang w:val="en-GB" w:eastAsia="zh-CN"/>
        </w:rPr>
        <w:t>0</w:t>
      </w:r>
      <w:r w:rsidRPr="00E2430F">
        <w:rPr>
          <w:rFonts w:eastAsia="宋体"/>
          <w:szCs w:val="24"/>
          <w:lang w:val="zh-CN" w:eastAsia="zh-CN"/>
        </w:rPr>
        <w:t>月</w:t>
      </w:r>
      <w:r w:rsidR="00ED7E04" w:rsidRPr="00E2430F">
        <w:rPr>
          <w:rFonts w:eastAsia="宋体"/>
          <w:szCs w:val="24"/>
          <w:lang w:val="en-GB" w:eastAsia="zh-CN"/>
        </w:rPr>
        <w:t>19</w:t>
      </w:r>
      <w:r w:rsidRPr="00E2430F">
        <w:rPr>
          <w:rFonts w:eastAsia="宋体"/>
          <w:szCs w:val="24"/>
          <w:lang w:val="zh-CN" w:eastAsia="zh-CN"/>
        </w:rPr>
        <w:t>日第</w:t>
      </w:r>
      <w:hyperlink r:id="rId27" w:history="1">
        <w:r w:rsidRPr="00E2430F">
          <w:rPr>
            <w:rStyle w:val="Hyperlink"/>
            <w:rFonts w:eastAsia="宋体"/>
            <w:szCs w:val="24"/>
            <w:lang w:val="en-GB" w:eastAsia="zh-CN"/>
          </w:rPr>
          <w:t>XI/19</w:t>
        </w:r>
      </w:hyperlink>
      <w:r w:rsidRPr="00E2430F">
        <w:rPr>
          <w:rFonts w:eastAsia="宋体"/>
          <w:szCs w:val="24"/>
          <w:lang w:val="zh-CN" w:eastAsia="zh-CN"/>
        </w:rPr>
        <w:t>号、第</w:t>
      </w:r>
      <w:hyperlink r:id="rId28" w:history="1">
        <w:r w:rsidRPr="00E2430F">
          <w:rPr>
            <w:rStyle w:val="Hyperlink"/>
            <w:rFonts w:eastAsia="宋体"/>
            <w:szCs w:val="24"/>
            <w:lang w:val="en-GB" w:eastAsia="zh-CN"/>
          </w:rPr>
          <w:t>XI/20</w:t>
        </w:r>
      </w:hyperlink>
      <w:r w:rsidRPr="00E2430F">
        <w:rPr>
          <w:rFonts w:eastAsia="宋体"/>
          <w:szCs w:val="24"/>
          <w:lang w:val="zh-CN" w:eastAsia="zh-CN"/>
        </w:rPr>
        <w:t>号和第</w:t>
      </w:r>
      <w:hyperlink r:id="rId29" w:history="1">
        <w:r w:rsidRPr="00E2430F">
          <w:rPr>
            <w:rStyle w:val="Hyperlink"/>
            <w:rFonts w:eastAsia="宋体"/>
            <w:szCs w:val="24"/>
            <w:lang w:val="en-GB" w:eastAsia="zh-CN"/>
          </w:rPr>
          <w:t>XI/21</w:t>
        </w:r>
      </w:hyperlink>
      <w:r w:rsidRPr="00E2430F">
        <w:rPr>
          <w:rFonts w:eastAsia="宋体"/>
          <w:szCs w:val="24"/>
          <w:lang w:val="zh-CN" w:eastAsia="zh-CN"/>
        </w:rPr>
        <w:t>号决定、</w:t>
      </w:r>
      <w:r w:rsidRPr="00E2430F">
        <w:rPr>
          <w:rFonts w:eastAsia="宋体"/>
          <w:szCs w:val="24"/>
          <w:lang w:val="en-GB" w:eastAsia="zh-CN"/>
        </w:rPr>
        <w:t>2014</w:t>
      </w:r>
      <w:r w:rsidRPr="00E2430F">
        <w:rPr>
          <w:rFonts w:eastAsia="宋体"/>
          <w:szCs w:val="24"/>
          <w:lang w:val="zh-CN" w:eastAsia="zh-CN"/>
        </w:rPr>
        <w:t>年</w:t>
      </w:r>
      <w:r w:rsidRPr="00E2430F">
        <w:rPr>
          <w:rFonts w:eastAsia="宋体"/>
          <w:szCs w:val="24"/>
          <w:lang w:val="en-GB" w:eastAsia="zh-CN"/>
        </w:rPr>
        <w:t>10</w:t>
      </w:r>
      <w:r w:rsidRPr="00E2430F">
        <w:rPr>
          <w:rFonts w:eastAsia="宋体"/>
          <w:szCs w:val="24"/>
          <w:lang w:val="zh-CN" w:eastAsia="zh-CN"/>
        </w:rPr>
        <w:t>月</w:t>
      </w:r>
      <w:r w:rsidRPr="00E2430F">
        <w:rPr>
          <w:rFonts w:eastAsia="宋体"/>
          <w:szCs w:val="24"/>
          <w:lang w:val="en-GB" w:eastAsia="zh-CN"/>
        </w:rPr>
        <w:t>17</w:t>
      </w:r>
      <w:r w:rsidRPr="00E2430F">
        <w:rPr>
          <w:rFonts w:eastAsia="宋体"/>
          <w:szCs w:val="24"/>
          <w:lang w:val="zh-CN" w:eastAsia="zh-CN"/>
        </w:rPr>
        <w:t>日第</w:t>
      </w:r>
      <w:hyperlink r:id="rId30" w:history="1">
        <w:r w:rsidRPr="00E2430F">
          <w:rPr>
            <w:rStyle w:val="Hyperlink"/>
            <w:rFonts w:eastAsia="宋体"/>
            <w:szCs w:val="24"/>
            <w:lang w:val="en-GB" w:eastAsia="zh-CN"/>
          </w:rPr>
          <w:t>XII/20</w:t>
        </w:r>
      </w:hyperlink>
      <w:r w:rsidRPr="00E2430F">
        <w:rPr>
          <w:rFonts w:eastAsia="宋体"/>
          <w:szCs w:val="24"/>
          <w:lang w:val="zh-CN" w:eastAsia="zh-CN"/>
        </w:rPr>
        <w:t>号决定、</w:t>
      </w:r>
      <w:r w:rsidRPr="00E2430F">
        <w:rPr>
          <w:rFonts w:eastAsia="宋体"/>
          <w:szCs w:val="24"/>
          <w:lang w:val="en-GB" w:eastAsia="zh-CN"/>
        </w:rPr>
        <w:t>2016</w:t>
      </w:r>
      <w:r w:rsidRPr="00E2430F">
        <w:rPr>
          <w:rFonts w:eastAsia="宋体"/>
          <w:szCs w:val="24"/>
          <w:lang w:val="zh-CN" w:eastAsia="zh-CN"/>
        </w:rPr>
        <w:t>年</w:t>
      </w:r>
      <w:r w:rsidRPr="00E2430F">
        <w:rPr>
          <w:rFonts w:eastAsia="宋体"/>
          <w:szCs w:val="24"/>
          <w:lang w:val="en-GB" w:eastAsia="zh-CN"/>
        </w:rPr>
        <w:t>12</w:t>
      </w:r>
      <w:r w:rsidRPr="00E2430F">
        <w:rPr>
          <w:rFonts w:eastAsia="宋体"/>
          <w:szCs w:val="24"/>
          <w:lang w:val="zh-CN" w:eastAsia="zh-CN"/>
        </w:rPr>
        <w:t>月</w:t>
      </w:r>
      <w:r w:rsidRPr="00E2430F">
        <w:rPr>
          <w:rFonts w:eastAsia="宋体"/>
          <w:szCs w:val="24"/>
          <w:lang w:val="en-GB" w:eastAsia="zh-CN"/>
        </w:rPr>
        <w:t>1</w:t>
      </w:r>
      <w:r w:rsidR="00ED7E04" w:rsidRPr="00E2430F">
        <w:rPr>
          <w:rFonts w:eastAsia="宋体"/>
          <w:szCs w:val="24"/>
          <w:lang w:val="en-GB" w:eastAsia="zh-CN"/>
        </w:rPr>
        <w:t>3</w:t>
      </w:r>
      <w:r w:rsidRPr="00E2430F">
        <w:rPr>
          <w:rFonts w:eastAsia="宋体"/>
          <w:szCs w:val="24"/>
          <w:lang w:val="zh-CN" w:eastAsia="zh-CN"/>
        </w:rPr>
        <w:t>日第</w:t>
      </w:r>
      <w:hyperlink r:id="rId31" w:history="1">
        <w:r w:rsidRPr="00E2430F">
          <w:rPr>
            <w:rStyle w:val="Hyperlink"/>
            <w:rFonts w:eastAsia="宋体"/>
            <w:szCs w:val="24"/>
            <w:lang w:val="en-GB" w:eastAsia="zh-CN"/>
          </w:rPr>
          <w:t>XIII/4</w:t>
        </w:r>
      </w:hyperlink>
      <w:r w:rsidRPr="00E2430F">
        <w:rPr>
          <w:rFonts w:eastAsia="宋体"/>
          <w:szCs w:val="24"/>
          <w:lang w:val="zh-CN" w:eastAsia="zh-CN"/>
        </w:rPr>
        <w:t>号决定、</w:t>
      </w:r>
      <w:r w:rsidRPr="00E2430F">
        <w:rPr>
          <w:rFonts w:eastAsia="宋体"/>
          <w:szCs w:val="24"/>
          <w:lang w:val="en-GB" w:eastAsia="zh-CN"/>
        </w:rPr>
        <w:t>2018</w:t>
      </w:r>
      <w:r w:rsidRPr="00E2430F">
        <w:rPr>
          <w:rFonts w:eastAsia="宋体"/>
          <w:szCs w:val="24"/>
          <w:lang w:val="zh-CN" w:eastAsia="zh-CN"/>
        </w:rPr>
        <w:t>年</w:t>
      </w:r>
      <w:r w:rsidRPr="00E2430F">
        <w:rPr>
          <w:rFonts w:eastAsia="宋体"/>
          <w:szCs w:val="24"/>
          <w:lang w:val="en-GB" w:eastAsia="zh-CN"/>
        </w:rPr>
        <w:t>11</w:t>
      </w:r>
      <w:r w:rsidRPr="00E2430F">
        <w:rPr>
          <w:rFonts w:eastAsia="宋体"/>
          <w:szCs w:val="24"/>
          <w:lang w:val="zh-CN" w:eastAsia="zh-CN"/>
        </w:rPr>
        <w:t>月</w:t>
      </w:r>
      <w:r w:rsidR="00ED7E04" w:rsidRPr="00E2430F">
        <w:rPr>
          <w:rFonts w:eastAsia="宋体" w:hint="eastAsia"/>
          <w:szCs w:val="24"/>
          <w:lang w:val="zh-CN" w:eastAsia="zh-CN"/>
        </w:rPr>
        <w:t>2</w:t>
      </w:r>
      <w:r w:rsidR="00ED7E04" w:rsidRPr="00E2430F">
        <w:rPr>
          <w:rFonts w:eastAsia="宋体"/>
          <w:szCs w:val="24"/>
          <w:lang w:val="zh-CN" w:eastAsia="zh-CN"/>
        </w:rPr>
        <w:t>9</w:t>
      </w:r>
      <w:r w:rsidRPr="00E2430F">
        <w:rPr>
          <w:rFonts w:eastAsia="宋体"/>
          <w:szCs w:val="24"/>
          <w:lang w:val="zh-CN" w:eastAsia="zh-CN"/>
        </w:rPr>
        <w:t>日第</w:t>
      </w:r>
      <w:hyperlink r:id="rId32" w:history="1">
        <w:r w:rsidRPr="00E2430F">
          <w:rPr>
            <w:rStyle w:val="Hyperlink"/>
            <w:rFonts w:eastAsia="宋体"/>
            <w:szCs w:val="24"/>
            <w:lang w:val="en-GB" w:eastAsia="zh-CN"/>
          </w:rPr>
          <w:t>14/5</w:t>
        </w:r>
      </w:hyperlink>
      <w:r w:rsidRPr="00E2430F">
        <w:rPr>
          <w:rFonts w:eastAsia="宋体"/>
          <w:szCs w:val="24"/>
          <w:lang w:val="zh-CN" w:eastAsia="zh-CN"/>
        </w:rPr>
        <w:t>号决定和</w:t>
      </w:r>
      <w:r w:rsidRPr="00E2430F">
        <w:rPr>
          <w:rFonts w:eastAsia="宋体"/>
          <w:szCs w:val="24"/>
          <w:lang w:val="en-GB" w:eastAsia="zh-CN"/>
        </w:rPr>
        <w:t>2022</w:t>
      </w:r>
      <w:r w:rsidRPr="00E2430F">
        <w:rPr>
          <w:rFonts w:eastAsia="宋体"/>
          <w:szCs w:val="24"/>
          <w:lang w:val="zh-CN" w:eastAsia="zh-CN"/>
        </w:rPr>
        <w:t>年</w:t>
      </w:r>
      <w:r w:rsidRPr="00E2430F">
        <w:rPr>
          <w:rFonts w:eastAsia="宋体"/>
          <w:szCs w:val="24"/>
          <w:lang w:val="en-GB" w:eastAsia="zh-CN"/>
        </w:rPr>
        <w:t>12</w:t>
      </w:r>
      <w:r w:rsidRPr="00E2430F">
        <w:rPr>
          <w:rFonts w:eastAsia="宋体"/>
          <w:szCs w:val="24"/>
          <w:lang w:val="zh-CN" w:eastAsia="zh-CN"/>
        </w:rPr>
        <w:t>月</w:t>
      </w:r>
      <w:r w:rsidRPr="00E2430F">
        <w:rPr>
          <w:rFonts w:eastAsia="宋体"/>
          <w:szCs w:val="24"/>
          <w:lang w:val="en-GB" w:eastAsia="zh-CN"/>
        </w:rPr>
        <w:t>19</w:t>
      </w:r>
      <w:r w:rsidRPr="00E2430F">
        <w:rPr>
          <w:rFonts w:eastAsia="宋体"/>
          <w:szCs w:val="24"/>
          <w:lang w:val="zh-CN" w:eastAsia="zh-CN"/>
        </w:rPr>
        <w:t>日第</w:t>
      </w:r>
      <w:hyperlink r:id="rId33" w:history="1">
        <w:r w:rsidRPr="00E2430F">
          <w:rPr>
            <w:rStyle w:val="Hyperlink"/>
            <w:rFonts w:eastAsia="宋体"/>
            <w:szCs w:val="24"/>
            <w:lang w:val="en-GB" w:eastAsia="zh-CN"/>
          </w:rPr>
          <w:t>15/24</w:t>
        </w:r>
      </w:hyperlink>
      <w:r w:rsidRPr="00E2430F">
        <w:rPr>
          <w:rFonts w:eastAsia="宋体"/>
          <w:szCs w:val="24"/>
          <w:lang w:val="zh-CN" w:eastAsia="zh-CN"/>
        </w:rPr>
        <w:t>号和第</w:t>
      </w:r>
      <w:hyperlink r:id="rId34" w:history="1">
        <w:r w:rsidRPr="00E2430F">
          <w:rPr>
            <w:rStyle w:val="Hyperlink"/>
            <w:rFonts w:eastAsia="宋体"/>
            <w:szCs w:val="24"/>
            <w:lang w:val="en-GB" w:eastAsia="zh-CN"/>
          </w:rPr>
          <w:t>15/30</w:t>
        </w:r>
      </w:hyperlink>
      <w:r w:rsidRPr="00E2430F">
        <w:rPr>
          <w:rFonts w:eastAsia="宋体"/>
          <w:szCs w:val="24"/>
          <w:lang w:val="zh-CN" w:eastAsia="zh-CN"/>
        </w:rPr>
        <w:t>号</w:t>
      </w:r>
      <w:r w:rsidRPr="00E2430F">
        <w:rPr>
          <w:rFonts w:eastAsia="宋体"/>
          <w:szCs w:val="24"/>
          <w:lang w:val="zh-CN" w:eastAsia="zh-CN"/>
        </w:rPr>
        <w:lastRenderedPageBreak/>
        <w:t>决定</w:t>
      </w:r>
      <w:r w:rsidRPr="00E2430F">
        <w:rPr>
          <w:rFonts w:eastAsia="宋体"/>
          <w:szCs w:val="24"/>
          <w:lang w:val="en-GB" w:eastAsia="zh-CN"/>
        </w:rPr>
        <w:t>，</w:t>
      </w:r>
      <w:r w:rsidRPr="00E2430F">
        <w:rPr>
          <w:rFonts w:eastAsia="宋体"/>
          <w:szCs w:val="24"/>
          <w:lang w:val="zh-CN" w:eastAsia="zh-CN"/>
        </w:rPr>
        <w:t>尤其是气候变化对生物多样性构成的重大威胁及其在适应、减缓和减少灾害风险方面的作用</w:t>
      </w:r>
      <w:r w:rsidRPr="00E2430F">
        <w:rPr>
          <w:rFonts w:eastAsia="宋体"/>
          <w:szCs w:val="24"/>
          <w:lang w:val="en-GB" w:eastAsia="zh-CN"/>
        </w:rPr>
        <w:t>，</w:t>
      </w:r>
      <w:r w:rsidRPr="00E2430F">
        <w:rPr>
          <w:rFonts w:eastAsia="宋体"/>
          <w:szCs w:val="24"/>
          <w:lang w:val="zh-CN" w:eastAsia="zh-CN"/>
        </w:rPr>
        <w:t>同时强调</w:t>
      </w:r>
      <w:r w:rsidR="00F60BAF" w:rsidRPr="00E2430F">
        <w:rPr>
          <w:rFonts w:eastAsia="宋体"/>
          <w:szCs w:val="24"/>
          <w:lang w:val="zh-CN" w:eastAsia="zh-CN"/>
        </w:rPr>
        <w:t>执行</w:t>
      </w:r>
      <w:r w:rsidRPr="00E2430F">
        <w:rPr>
          <w:rFonts w:eastAsia="宋体"/>
          <w:szCs w:val="24"/>
          <w:lang w:val="zh-CN" w:eastAsia="zh-CN"/>
        </w:rPr>
        <w:t>《昆明</w:t>
      </w:r>
      <w:r w:rsidRPr="00E2430F">
        <w:rPr>
          <w:rFonts w:eastAsia="宋体"/>
          <w:szCs w:val="24"/>
          <w:lang w:val="en-GB" w:eastAsia="zh-CN"/>
        </w:rPr>
        <w:t>-</w:t>
      </w:r>
      <w:r w:rsidRPr="00E2430F">
        <w:rPr>
          <w:rFonts w:eastAsia="宋体"/>
          <w:szCs w:val="24"/>
          <w:lang w:val="zh-CN" w:eastAsia="zh-CN"/>
        </w:rPr>
        <w:t>蒙特利尔全球生物多样性框架》</w:t>
      </w:r>
      <w:r w:rsidR="00ED7E04" w:rsidRPr="00E2430F">
        <w:rPr>
          <w:rStyle w:val="FootnoteReference"/>
          <w:rFonts w:eastAsia="宋体"/>
          <w:sz w:val="24"/>
          <w:szCs w:val="24"/>
          <w:u w:val="none"/>
          <w:vertAlign w:val="superscript"/>
          <w:lang w:val="zh-CN" w:eastAsia="zh-CN"/>
        </w:rPr>
        <w:footnoteReference w:id="5"/>
      </w:r>
      <w:r w:rsidR="00ED7E04" w:rsidRPr="00E2430F">
        <w:rPr>
          <w:rFonts w:eastAsia="宋体" w:hint="eastAsia"/>
          <w:szCs w:val="24"/>
          <w:lang w:val="zh-CN" w:eastAsia="zh-CN"/>
        </w:rPr>
        <w:t xml:space="preserve"> </w:t>
      </w:r>
      <w:r w:rsidRPr="00E2430F">
        <w:rPr>
          <w:rFonts w:eastAsia="宋体"/>
          <w:szCs w:val="24"/>
          <w:lang w:val="zh-CN" w:eastAsia="zh-CN"/>
        </w:rPr>
        <w:t>时在行动目标</w:t>
      </w:r>
      <w:r w:rsidRPr="00E2430F">
        <w:rPr>
          <w:rFonts w:eastAsia="宋体"/>
          <w:szCs w:val="24"/>
          <w:lang w:val="en-GB" w:eastAsia="zh-CN"/>
        </w:rPr>
        <w:t>8</w:t>
      </w:r>
      <w:r w:rsidRPr="00E2430F">
        <w:rPr>
          <w:rFonts w:eastAsia="宋体"/>
          <w:szCs w:val="24"/>
          <w:lang w:val="zh-CN" w:eastAsia="zh-CN"/>
        </w:rPr>
        <w:t>和</w:t>
      </w:r>
      <w:r w:rsidRPr="00E2430F">
        <w:rPr>
          <w:rFonts w:eastAsia="宋体"/>
          <w:szCs w:val="24"/>
          <w:lang w:val="en-GB" w:eastAsia="zh-CN"/>
        </w:rPr>
        <w:t>11</w:t>
      </w:r>
      <w:r w:rsidRPr="00E2430F">
        <w:rPr>
          <w:rFonts w:eastAsia="宋体"/>
          <w:szCs w:val="24"/>
          <w:lang w:val="zh-CN" w:eastAsia="zh-CN"/>
        </w:rPr>
        <w:t>之外考虑气候变化的重要性</w:t>
      </w:r>
      <w:r w:rsidRPr="00E2430F">
        <w:rPr>
          <w:rFonts w:eastAsia="宋体"/>
          <w:szCs w:val="24"/>
          <w:lang w:val="en-GB" w:eastAsia="zh-CN"/>
        </w:rPr>
        <w:t>，</w:t>
      </w:r>
    </w:p>
    <w:p w14:paraId="007E7BDB" w14:textId="13C4AE60" w:rsidR="00C75F49" w:rsidRPr="00E2430F" w:rsidRDefault="00C75F49" w:rsidP="00830DBA">
      <w:pPr>
        <w:pStyle w:val="Para10"/>
        <w:suppressLineNumbers/>
        <w:suppressAutoHyphens/>
        <w:overflowPunct w:val="0"/>
        <w:autoSpaceDE w:val="0"/>
        <w:autoSpaceDN w:val="0"/>
        <w:adjustRightInd w:val="0"/>
        <w:snapToGrid w:val="0"/>
        <w:spacing w:line="240" w:lineRule="atLeast"/>
        <w:ind w:left="490" w:firstLine="490"/>
        <w:rPr>
          <w:rFonts w:eastAsia="宋体"/>
          <w:szCs w:val="24"/>
          <w:lang w:val="en-GB" w:eastAsia="zh-CN"/>
        </w:rPr>
      </w:pPr>
      <w:r w:rsidRPr="00E2430F">
        <w:rPr>
          <w:rFonts w:eastAsia="楷体"/>
          <w:kern w:val="22"/>
          <w:szCs w:val="24"/>
          <w:lang w:val="zh-CN" w:eastAsia="zh-CN"/>
        </w:rPr>
        <w:t>认识到</w:t>
      </w:r>
      <w:r w:rsidRPr="00E2430F">
        <w:rPr>
          <w:rFonts w:eastAsia="宋体"/>
          <w:szCs w:val="24"/>
          <w:lang w:val="zh-CN" w:eastAsia="zh-CN"/>
        </w:rPr>
        <w:t>生物多样性丧失、气候变化、海洋酸化、荒漠化、土地退化、外来入侵物种和污染等都是相互关联的危机</w:t>
      </w:r>
      <w:r w:rsidRPr="00E2430F">
        <w:rPr>
          <w:rFonts w:eastAsia="宋体"/>
          <w:szCs w:val="24"/>
          <w:lang w:val="en-GB" w:eastAsia="zh-CN"/>
        </w:rPr>
        <w:t>，</w:t>
      </w:r>
      <w:r w:rsidRPr="00E2430F">
        <w:rPr>
          <w:rFonts w:eastAsia="宋体"/>
          <w:szCs w:val="24"/>
          <w:lang w:val="zh-CN" w:eastAsia="zh-CN"/>
        </w:rPr>
        <w:t>需要以协调一致和均衡的方式加以解决</w:t>
      </w:r>
      <w:r w:rsidRPr="00E2430F">
        <w:rPr>
          <w:rFonts w:eastAsia="宋体"/>
          <w:szCs w:val="24"/>
          <w:lang w:val="en-GB" w:eastAsia="zh-CN"/>
        </w:rPr>
        <w:t>，</w:t>
      </w:r>
      <w:r w:rsidRPr="00E2430F">
        <w:rPr>
          <w:rFonts w:eastAsia="宋体"/>
          <w:szCs w:val="24"/>
          <w:lang w:val="zh-CN" w:eastAsia="zh-CN"/>
        </w:rPr>
        <w:t>以符合多边环境协定的任务规定以及《</w:t>
      </w:r>
      <w:r w:rsidR="008F7410" w:rsidRPr="00E2430F">
        <w:rPr>
          <w:rFonts w:eastAsia="宋体" w:hint="eastAsia"/>
          <w:szCs w:val="24"/>
          <w:lang w:val="zh-CN" w:eastAsia="zh-CN"/>
        </w:rPr>
        <w:t>关于环境与发展的</w:t>
      </w:r>
      <w:r w:rsidRPr="00E2430F">
        <w:rPr>
          <w:rFonts w:eastAsia="宋体"/>
          <w:szCs w:val="24"/>
          <w:lang w:val="zh-CN" w:eastAsia="zh-CN"/>
        </w:rPr>
        <w:t>里约宣言》</w:t>
      </w:r>
      <w:r w:rsidR="008F7410" w:rsidRPr="00E2430F">
        <w:rPr>
          <w:rStyle w:val="FootnoteReference"/>
          <w:rFonts w:eastAsia="宋体"/>
          <w:sz w:val="24"/>
          <w:szCs w:val="24"/>
          <w:u w:val="none"/>
          <w:vertAlign w:val="superscript"/>
          <w:lang w:val="zh-CN" w:eastAsia="zh-CN"/>
        </w:rPr>
        <w:footnoteReference w:id="6"/>
      </w:r>
      <w:r w:rsidR="008F7410" w:rsidRPr="00E2430F">
        <w:rPr>
          <w:rFonts w:eastAsia="宋体" w:hint="eastAsia"/>
          <w:szCs w:val="24"/>
          <w:lang w:val="zh-CN" w:eastAsia="zh-CN"/>
        </w:rPr>
        <w:t xml:space="preserve"> </w:t>
      </w:r>
      <w:r w:rsidRPr="00E2430F">
        <w:rPr>
          <w:rFonts w:eastAsia="宋体"/>
          <w:szCs w:val="24"/>
          <w:lang w:val="zh-CN" w:eastAsia="zh-CN"/>
        </w:rPr>
        <w:t>各项原则的方式</w:t>
      </w:r>
      <w:r w:rsidRPr="00E2430F">
        <w:rPr>
          <w:rFonts w:eastAsia="宋体"/>
          <w:szCs w:val="24"/>
          <w:lang w:val="en-GB" w:eastAsia="zh-CN"/>
        </w:rPr>
        <w:t>，</w:t>
      </w:r>
      <w:r w:rsidRPr="00E2430F">
        <w:rPr>
          <w:rFonts w:eastAsia="宋体"/>
          <w:szCs w:val="24"/>
          <w:lang w:val="zh-CN" w:eastAsia="zh-CN"/>
        </w:rPr>
        <w:t>实现《生物多样性公约》</w:t>
      </w:r>
      <w:r w:rsidR="00976D89" w:rsidRPr="00E2430F">
        <w:rPr>
          <w:rFonts w:eastAsia="宋体" w:hint="eastAsia"/>
          <w:szCs w:val="24"/>
          <w:lang w:val="zh-CN" w:eastAsia="zh-CN"/>
        </w:rPr>
        <w:t>、</w:t>
      </w:r>
      <w:r w:rsidRPr="00E2430F">
        <w:rPr>
          <w:rFonts w:eastAsia="宋体"/>
          <w:szCs w:val="24"/>
          <w:lang w:val="zh-CN" w:eastAsia="zh-CN"/>
        </w:rPr>
        <w:t>《昆明</w:t>
      </w:r>
      <w:r w:rsidRPr="00E2430F">
        <w:rPr>
          <w:rFonts w:eastAsia="宋体"/>
          <w:szCs w:val="24"/>
          <w:lang w:val="en-GB" w:eastAsia="zh-CN"/>
        </w:rPr>
        <w:t>-</w:t>
      </w:r>
      <w:r w:rsidRPr="00E2430F">
        <w:rPr>
          <w:rFonts w:eastAsia="宋体"/>
          <w:szCs w:val="24"/>
          <w:lang w:val="zh-CN" w:eastAsia="zh-CN"/>
        </w:rPr>
        <w:t>蒙特利尔全球生物多样性框架》</w:t>
      </w:r>
      <w:r w:rsidR="00976D89" w:rsidRPr="00E2430F">
        <w:rPr>
          <w:rFonts w:eastAsia="宋体" w:hint="eastAsia"/>
          <w:szCs w:val="24"/>
          <w:lang w:val="zh-CN" w:eastAsia="zh-CN"/>
        </w:rPr>
        <w:t>、</w:t>
      </w:r>
      <w:r w:rsidRPr="00E2430F">
        <w:rPr>
          <w:rFonts w:eastAsia="宋体"/>
          <w:szCs w:val="24"/>
          <w:lang w:val="zh-CN" w:eastAsia="zh-CN"/>
        </w:rPr>
        <w:t>《联合国气候变化框架公约》</w:t>
      </w:r>
      <w:r w:rsidR="008F7410" w:rsidRPr="00E2430F">
        <w:rPr>
          <w:rFonts w:eastAsia="宋体" w:hint="eastAsia"/>
          <w:szCs w:val="24"/>
          <w:lang w:val="zh-CN" w:eastAsia="zh-CN"/>
        </w:rPr>
        <w:t xml:space="preserve"> </w:t>
      </w:r>
      <w:r w:rsidR="008F7410" w:rsidRPr="00E2430F">
        <w:rPr>
          <w:rFonts w:eastAsia="宋体"/>
          <w:szCs w:val="24"/>
          <w:lang w:val="zh-CN" w:eastAsia="zh-CN"/>
        </w:rPr>
        <w:t xml:space="preserve"> </w:t>
      </w:r>
      <w:r w:rsidR="008F7410" w:rsidRPr="00E2430F">
        <w:rPr>
          <w:rStyle w:val="FootnoteReference"/>
          <w:rFonts w:eastAsia="宋体"/>
          <w:sz w:val="24"/>
          <w:szCs w:val="24"/>
          <w:u w:val="none"/>
          <w:vertAlign w:val="superscript"/>
          <w:lang w:val="zh-CN" w:eastAsia="zh-CN"/>
        </w:rPr>
        <w:footnoteReference w:id="7"/>
      </w:r>
      <w:r w:rsidR="008F7410" w:rsidRPr="00E2430F">
        <w:rPr>
          <w:rFonts w:eastAsia="宋体"/>
          <w:szCs w:val="24"/>
          <w:lang w:val="zh-CN" w:eastAsia="zh-CN"/>
        </w:rPr>
        <w:t xml:space="preserve"> </w:t>
      </w:r>
      <w:r w:rsidR="00976D89" w:rsidRPr="00E2430F">
        <w:rPr>
          <w:rFonts w:eastAsia="宋体" w:hint="eastAsia"/>
          <w:szCs w:val="24"/>
          <w:lang w:val="zh-CN" w:eastAsia="zh-CN"/>
        </w:rPr>
        <w:t>和</w:t>
      </w:r>
      <w:r w:rsidRPr="00E2430F">
        <w:rPr>
          <w:rFonts w:eastAsia="宋体"/>
          <w:szCs w:val="24"/>
          <w:lang w:val="zh-CN" w:eastAsia="zh-CN"/>
        </w:rPr>
        <w:t>《巴黎协定》</w:t>
      </w:r>
      <w:r w:rsidRPr="00E2430F">
        <w:rPr>
          <w:rStyle w:val="FootnoteReference"/>
          <w:rFonts w:eastAsia="宋体"/>
          <w:kern w:val="22"/>
          <w:sz w:val="24"/>
          <w:szCs w:val="24"/>
          <w:u w:val="none"/>
          <w:vertAlign w:val="superscript"/>
          <w:lang w:val="zh-CN"/>
        </w:rPr>
        <w:footnoteReference w:id="8"/>
      </w:r>
      <w:r w:rsidR="00E52B63" w:rsidRPr="00E2430F">
        <w:rPr>
          <w:rFonts w:eastAsia="宋体"/>
          <w:szCs w:val="24"/>
          <w:lang w:val="zh-CN" w:eastAsia="zh-CN"/>
        </w:rPr>
        <w:t xml:space="preserve"> </w:t>
      </w:r>
      <w:r w:rsidRPr="00E2430F">
        <w:rPr>
          <w:rFonts w:eastAsia="宋体"/>
          <w:szCs w:val="24"/>
          <w:lang w:val="zh-CN" w:eastAsia="zh-CN"/>
        </w:rPr>
        <w:t>的目标以及《</w:t>
      </w:r>
      <w:r w:rsidRPr="00E2430F">
        <w:rPr>
          <w:rFonts w:eastAsia="宋体"/>
          <w:szCs w:val="24"/>
          <w:lang w:val="en-GB" w:eastAsia="zh-CN"/>
        </w:rPr>
        <w:t>2030</w:t>
      </w:r>
      <w:r w:rsidRPr="00E2430F">
        <w:rPr>
          <w:rFonts w:eastAsia="宋体"/>
          <w:szCs w:val="24"/>
          <w:lang w:val="zh-CN" w:eastAsia="zh-CN"/>
        </w:rPr>
        <w:t>年可持续发展议程》</w:t>
      </w:r>
      <w:r w:rsidR="008F7410" w:rsidRPr="00E2430F">
        <w:rPr>
          <w:rStyle w:val="FootnoteReference"/>
          <w:rFonts w:eastAsia="宋体"/>
          <w:sz w:val="24"/>
          <w:szCs w:val="24"/>
          <w:u w:val="none"/>
          <w:vertAlign w:val="superscript"/>
          <w:lang w:val="zh-CN" w:eastAsia="zh-CN"/>
        </w:rPr>
        <w:footnoteReference w:id="9"/>
      </w:r>
      <w:r w:rsidR="008F7410" w:rsidRPr="00E2430F">
        <w:rPr>
          <w:rFonts w:eastAsia="宋体" w:hint="eastAsia"/>
          <w:szCs w:val="24"/>
          <w:lang w:val="zh-CN" w:eastAsia="zh-CN"/>
        </w:rPr>
        <w:t xml:space="preserve"> </w:t>
      </w:r>
      <w:r w:rsidR="008F7410" w:rsidRPr="00E2430F">
        <w:rPr>
          <w:rFonts w:eastAsia="宋体" w:hint="eastAsia"/>
          <w:szCs w:val="24"/>
          <w:lang w:val="zh-CN" w:eastAsia="zh-CN"/>
        </w:rPr>
        <w:t>关于</w:t>
      </w:r>
      <w:r w:rsidRPr="00E2430F">
        <w:rPr>
          <w:rFonts w:eastAsia="宋体"/>
          <w:szCs w:val="24"/>
          <w:lang w:val="zh-CN" w:eastAsia="zh-CN"/>
        </w:rPr>
        <w:t>土地退化零增长</w:t>
      </w:r>
      <w:r w:rsidR="008F7410" w:rsidRPr="00E2430F">
        <w:rPr>
          <w:rFonts w:eastAsia="宋体" w:hint="eastAsia"/>
          <w:szCs w:val="24"/>
          <w:lang w:val="zh-CN" w:eastAsia="zh-CN"/>
        </w:rPr>
        <w:t>的</w:t>
      </w:r>
      <w:r w:rsidRPr="00E2430F">
        <w:rPr>
          <w:rFonts w:eastAsia="宋体"/>
          <w:szCs w:val="24"/>
          <w:lang w:val="zh-CN" w:eastAsia="zh-CN"/>
        </w:rPr>
        <w:t>目标</w:t>
      </w:r>
      <w:r w:rsidR="008F7410" w:rsidRPr="00E2430F">
        <w:rPr>
          <w:rFonts w:eastAsia="宋体" w:hint="eastAsia"/>
          <w:szCs w:val="24"/>
          <w:lang w:val="zh-CN" w:eastAsia="zh-CN"/>
        </w:rPr>
        <w:t>1</w:t>
      </w:r>
      <w:r w:rsidR="008F7410" w:rsidRPr="00E2430F">
        <w:rPr>
          <w:rFonts w:eastAsia="宋体"/>
          <w:szCs w:val="24"/>
          <w:lang w:val="zh-CN" w:eastAsia="zh-CN"/>
        </w:rPr>
        <w:t>5.3</w:t>
      </w:r>
      <w:r w:rsidRPr="00E2430F">
        <w:rPr>
          <w:rFonts w:eastAsia="宋体"/>
          <w:szCs w:val="24"/>
          <w:lang w:val="zh-CN" w:eastAsia="zh-CN"/>
        </w:rPr>
        <w:t>和《</w:t>
      </w:r>
      <w:r w:rsidRPr="00E2430F">
        <w:rPr>
          <w:rFonts w:eastAsia="宋体"/>
          <w:color w:val="000000"/>
          <w:szCs w:val="24"/>
          <w:lang w:val="zh-CN" w:eastAsia="zh-CN"/>
        </w:rPr>
        <w:t>联合国关于在发生严重干旱和</w:t>
      </w:r>
      <w:r w:rsidRPr="00E2430F">
        <w:rPr>
          <w:rFonts w:eastAsia="宋体"/>
          <w:color w:val="000000"/>
          <w:szCs w:val="24"/>
          <w:lang w:val="en-GB" w:eastAsia="zh-CN"/>
        </w:rPr>
        <w:t>/</w:t>
      </w:r>
      <w:r w:rsidRPr="00E2430F">
        <w:rPr>
          <w:rFonts w:eastAsia="宋体"/>
          <w:color w:val="000000"/>
          <w:szCs w:val="24"/>
          <w:lang w:val="zh-CN" w:eastAsia="zh-CN"/>
        </w:rPr>
        <w:t>或荒漠化的国家特别是在非洲防治荒漠化的公约</w:t>
      </w:r>
      <w:r w:rsidRPr="00E2430F">
        <w:rPr>
          <w:rFonts w:eastAsia="宋体"/>
          <w:szCs w:val="24"/>
          <w:lang w:val="zh-CN" w:eastAsia="zh-CN"/>
        </w:rPr>
        <w:t>》</w:t>
      </w:r>
      <w:r w:rsidRPr="00E2430F">
        <w:rPr>
          <w:rStyle w:val="FootnoteReference"/>
          <w:rFonts w:eastAsia="宋体"/>
          <w:kern w:val="22"/>
          <w:sz w:val="24"/>
          <w:szCs w:val="24"/>
          <w:u w:val="none"/>
          <w:vertAlign w:val="superscript"/>
          <w:lang w:val="zh-CN"/>
        </w:rPr>
        <w:footnoteReference w:id="10"/>
      </w:r>
      <w:r w:rsidR="00E52B63" w:rsidRPr="00E2430F">
        <w:rPr>
          <w:rFonts w:eastAsia="宋体"/>
          <w:szCs w:val="24"/>
          <w:lang w:val="zh-CN" w:eastAsia="zh-CN"/>
        </w:rPr>
        <w:t xml:space="preserve"> </w:t>
      </w:r>
      <w:r w:rsidR="001B0017" w:rsidRPr="00E2430F">
        <w:rPr>
          <w:rFonts w:eastAsia="宋体" w:hint="eastAsia"/>
          <w:szCs w:val="24"/>
          <w:lang w:val="zh-CN" w:eastAsia="zh-CN"/>
        </w:rPr>
        <w:t>设立</w:t>
      </w:r>
      <w:r w:rsidRPr="00E2430F">
        <w:rPr>
          <w:rFonts w:eastAsia="宋体"/>
          <w:szCs w:val="24"/>
          <w:lang w:val="zh-CN" w:eastAsia="zh-CN"/>
        </w:rPr>
        <w:t>的目标</w:t>
      </w:r>
      <w:r w:rsidRPr="00E2430F">
        <w:rPr>
          <w:rFonts w:eastAsia="宋体"/>
          <w:szCs w:val="24"/>
          <w:lang w:val="en-GB" w:eastAsia="zh-CN"/>
        </w:rPr>
        <w:t>，</w:t>
      </w:r>
    </w:p>
    <w:p w14:paraId="0F6235B0" w14:textId="0C7D3E57" w:rsidR="00C75F49" w:rsidRPr="00E2430F" w:rsidRDefault="00C75F49" w:rsidP="00830DBA">
      <w:pPr>
        <w:pStyle w:val="Para10"/>
        <w:suppressLineNumbers/>
        <w:suppressAutoHyphens/>
        <w:overflowPunct w:val="0"/>
        <w:autoSpaceDE w:val="0"/>
        <w:autoSpaceDN w:val="0"/>
        <w:adjustRightInd w:val="0"/>
        <w:snapToGrid w:val="0"/>
        <w:spacing w:line="240" w:lineRule="atLeast"/>
        <w:ind w:left="490" w:firstLine="490"/>
        <w:rPr>
          <w:rFonts w:eastAsia="宋体"/>
          <w:kern w:val="22"/>
          <w:szCs w:val="24"/>
          <w:lang w:val="en-GB" w:eastAsia="zh-CN"/>
        </w:rPr>
      </w:pPr>
      <w:r w:rsidRPr="00E2430F">
        <w:rPr>
          <w:rFonts w:eastAsia="楷体"/>
          <w:kern w:val="22"/>
          <w:szCs w:val="24"/>
          <w:lang w:val="zh-CN" w:eastAsia="zh-CN"/>
        </w:rPr>
        <w:t>强调</w:t>
      </w:r>
      <w:r w:rsidRPr="00E2430F">
        <w:rPr>
          <w:rFonts w:eastAsia="宋体"/>
          <w:szCs w:val="24"/>
          <w:lang w:val="zh-CN" w:eastAsia="zh-CN"/>
        </w:rPr>
        <w:t>根据生物多样性和生态系统服务政府间科学</w:t>
      </w:r>
      <w:r w:rsidR="0001117D" w:rsidRPr="00E2430F">
        <w:rPr>
          <w:rFonts w:eastAsia="宋体"/>
          <w:szCs w:val="24"/>
          <w:lang w:val="zh-CN" w:eastAsia="zh-CN"/>
        </w:rPr>
        <w:t>与</w:t>
      </w:r>
      <w:r w:rsidRPr="00E2430F">
        <w:rPr>
          <w:rFonts w:eastAsia="宋体"/>
          <w:szCs w:val="24"/>
          <w:lang w:val="zh-CN" w:eastAsia="zh-CN"/>
        </w:rPr>
        <w:t>政策平台</w:t>
      </w:r>
      <w:r w:rsidR="00976D89" w:rsidRPr="00E2430F">
        <w:rPr>
          <w:rFonts w:eastAsia="宋体" w:hint="eastAsia"/>
          <w:szCs w:val="24"/>
          <w:lang w:val="zh-CN" w:eastAsia="zh-CN"/>
        </w:rPr>
        <w:t>《</w:t>
      </w:r>
      <w:r w:rsidRPr="00E2430F">
        <w:rPr>
          <w:rFonts w:eastAsia="宋体"/>
          <w:szCs w:val="24"/>
          <w:lang w:val="zh-CN" w:eastAsia="zh-CN"/>
        </w:rPr>
        <w:t>生物多样性和生态系统服务全球评估报告》</w:t>
      </w:r>
      <w:r w:rsidR="001B0017" w:rsidRPr="00E2430F">
        <w:rPr>
          <w:rStyle w:val="FootnoteReference"/>
          <w:rFonts w:eastAsia="宋体"/>
          <w:sz w:val="24"/>
          <w:szCs w:val="24"/>
          <w:u w:val="none"/>
          <w:vertAlign w:val="superscript"/>
          <w:lang w:val="zh-CN" w:eastAsia="zh-CN"/>
        </w:rPr>
        <w:footnoteReference w:id="11"/>
      </w:r>
      <w:r w:rsidRPr="00E2430F">
        <w:rPr>
          <w:rFonts w:eastAsia="宋体"/>
          <w:szCs w:val="24"/>
          <w:lang w:val="en-US" w:eastAsia="zh-CN"/>
        </w:rPr>
        <w:t>，</w:t>
      </w:r>
      <w:r w:rsidR="007C05CB" w:rsidRPr="00E2430F">
        <w:rPr>
          <w:rFonts w:eastAsia="宋体"/>
          <w:szCs w:val="24"/>
          <w:lang w:val="en-US" w:eastAsia="zh-CN"/>
        </w:rPr>
        <w:t>如计入</w:t>
      </w:r>
      <w:r w:rsidR="007C05CB" w:rsidRPr="00E2430F">
        <w:rPr>
          <w:rFonts w:eastAsia="宋体"/>
          <w:szCs w:val="24"/>
          <w:lang w:val="zh-CN" w:eastAsia="zh-CN"/>
        </w:rPr>
        <w:t>自然贡献的减少，</w:t>
      </w:r>
      <w:r w:rsidR="001B0017" w:rsidRPr="00E2430F">
        <w:rPr>
          <w:rFonts w:eastAsia="宋体" w:hint="eastAsia"/>
          <w:szCs w:val="24"/>
          <w:lang w:val="zh-CN" w:eastAsia="zh-CN"/>
        </w:rPr>
        <w:t>每年</w:t>
      </w:r>
      <w:r w:rsidRPr="00E2430F">
        <w:rPr>
          <w:rFonts w:eastAsia="宋体"/>
          <w:szCs w:val="24"/>
          <w:lang w:val="zh-CN" w:eastAsia="zh-CN"/>
        </w:rPr>
        <w:t>价值</w:t>
      </w:r>
      <w:r w:rsidRPr="00E2430F">
        <w:rPr>
          <w:rFonts w:eastAsia="宋体"/>
          <w:szCs w:val="24"/>
          <w:lang w:val="en-US" w:eastAsia="zh-CN"/>
        </w:rPr>
        <w:t>3,450</w:t>
      </w:r>
      <w:r w:rsidRPr="00E2430F">
        <w:rPr>
          <w:rFonts w:eastAsia="宋体"/>
          <w:szCs w:val="24"/>
          <w:lang w:val="zh-CN" w:eastAsia="zh-CN"/>
        </w:rPr>
        <w:t>亿美元的化石燃料补贴导致全球</w:t>
      </w:r>
      <w:r w:rsidRPr="00E2430F">
        <w:rPr>
          <w:rFonts w:eastAsia="宋体"/>
          <w:szCs w:val="24"/>
          <w:lang w:val="en-US" w:eastAsia="zh-CN"/>
        </w:rPr>
        <w:t>5</w:t>
      </w:r>
      <w:r w:rsidRPr="00E2430F">
        <w:rPr>
          <w:rFonts w:eastAsia="宋体"/>
          <w:szCs w:val="24"/>
          <w:lang w:val="zh-CN" w:eastAsia="zh-CN"/>
        </w:rPr>
        <w:t>万亿美元</w:t>
      </w:r>
      <w:r w:rsidR="001B0017" w:rsidRPr="00E2430F">
        <w:rPr>
          <w:rFonts w:eastAsia="宋体" w:hint="eastAsia"/>
          <w:szCs w:val="24"/>
          <w:lang w:val="zh-CN" w:eastAsia="zh-CN"/>
        </w:rPr>
        <w:t>的</w:t>
      </w:r>
      <w:r w:rsidR="001B0017" w:rsidRPr="00E2430F">
        <w:rPr>
          <w:rFonts w:eastAsia="宋体"/>
          <w:szCs w:val="24"/>
          <w:lang w:val="zh-CN" w:eastAsia="zh-CN"/>
        </w:rPr>
        <w:t>成本</w:t>
      </w:r>
      <w:r w:rsidRPr="00E2430F">
        <w:rPr>
          <w:rFonts w:eastAsia="宋体"/>
          <w:szCs w:val="24"/>
          <w:lang w:val="en-US" w:eastAsia="zh-CN"/>
        </w:rPr>
        <w:t>，</w:t>
      </w:r>
      <w:r w:rsidR="001B0017" w:rsidRPr="00E2430F">
        <w:rPr>
          <w:rFonts w:eastAsia="宋体" w:hint="eastAsia"/>
          <w:szCs w:val="24"/>
          <w:lang w:val="en-US" w:eastAsia="zh-CN"/>
        </w:rPr>
        <w:t xml:space="preserve"> </w:t>
      </w:r>
      <w:r w:rsidR="001B0017" w:rsidRPr="00E2430F">
        <w:rPr>
          <w:rFonts w:eastAsia="宋体"/>
          <w:szCs w:val="24"/>
          <w:lang w:val="en-US" w:eastAsia="zh-CN"/>
        </w:rPr>
        <w:t xml:space="preserve"> </w:t>
      </w:r>
      <w:r w:rsidR="001B0017" w:rsidRPr="00E2430F">
        <w:rPr>
          <w:rFonts w:eastAsia="宋体" w:hint="eastAsia"/>
          <w:szCs w:val="24"/>
          <w:lang w:val="en-US" w:eastAsia="zh-CN"/>
        </w:rPr>
        <w:t xml:space="preserve"> </w:t>
      </w:r>
    </w:p>
    <w:p w14:paraId="45B24C19" w14:textId="3BCD3898" w:rsidR="00C75F49" w:rsidRPr="00E2430F" w:rsidRDefault="00C75F49" w:rsidP="00830DBA">
      <w:pPr>
        <w:pStyle w:val="Para10"/>
        <w:suppressLineNumbers/>
        <w:suppressAutoHyphens/>
        <w:overflowPunct w:val="0"/>
        <w:autoSpaceDE w:val="0"/>
        <w:autoSpaceDN w:val="0"/>
        <w:adjustRightInd w:val="0"/>
        <w:snapToGrid w:val="0"/>
        <w:spacing w:line="240" w:lineRule="atLeast"/>
        <w:ind w:left="490" w:firstLine="490"/>
        <w:rPr>
          <w:rFonts w:eastAsia="宋体"/>
          <w:kern w:val="22"/>
          <w:szCs w:val="24"/>
          <w:lang w:val="en-US" w:eastAsia="zh-CN"/>
        </w:rPr>
      </w:pPr>
      <w:r w:rsidRPr="00E2430F">
        <w:rPr>
          <w:rFonts w:eastAsia="楷体"/>
          <w:kern w:val="22"/>
          <w:szCs w:val="24"/>
          <w:lang w:val="zh-CN" w:eastAsia="zh-CN"/>
        </w:rPr>
        <w:t>回顾</w:t>
      </w:r>
      <w:r w:rsidRPr="00E2430F">
        <w:rPr>
          <w:rFonts w:eastAsia="宋体"/>
          <w:szCs w:val="24"/>
          <w:lang w:val="zh-CN" w:eastAsia="zh-CN"/>
        </w:rPr>
        <w:t>联合国大会关于享有清洁、健康和可持续环境的人权的第</w:t>
      </w:r>
      <w:r w:rsidRPr="00E2430F">
        <w:rPr>
          <w:rFonts w:eastAsia="宋体"/>
          <w:szCs w:val="24"/>
          <w:lang w:val="en-US" w:eastAsia="zh-CN"/>
        </w:rPr>
        <w:t>76/300</w:t>
      </w:r>
      <w:r w:rsidRPr="00E2430F">
        <w:rPr>
          <w:rFonts w:eastAsia="宋体"/>
          <w:szCs w:val="24"/>
          <w:lang w:val="zh-CN" w:eastAsia="zh-CN"/>
        </w:rPr>
        <w:t>号决议以及与</w:t>
      </w:r>
      <w:r w:rsidR="001B4213" w:rsidRPr="00E2430F">
        <w:rPr>
          <w:rFonts w:eastAsia="宋体" w:hint="eastAsia"/>
          <w:szCs w:val="24"/>
          <w:lang w:val="zh-CN" w:eastAsia="zh-CN"/>
        </w:rPr>
        <w:t>享有安全、清洁、健康和可持续环境有关的人权义务问题特别报告员</w:t>
      </w:r>
      <w:r w:rsidRPr="00E2430F">
        <w:rPr>
          <w:rFonts w:eastAsia="宋体"/>
          <w:szCs w:val="24"/>
          <w:lang w:val="zh-CN" w:eastAsia="zh-CN"/>
        </w:rPr>
        <w:t>的报告</w:t>
      </w:r>
      <w:r w:rsidR="001B4213" w:rsidRPr="00E2430F">
        <w:rPr>
          <w:rStyle w:val="FootnoteReference"/>
          <w:rFonts w:eastAsia="宋体"/>
          <w:sz w:val="24"/>
          <w:szCs w:val="24"/>
          <w:u w:val="none"/>
          <w:vertAlign w:val="superscript"/>
          <w:lang w:val="zh-CN" w:eastAsia="zh-CN"/>
        </w:rPr>
        <w:footnoteReference w:id="12"/>
      </w:r>
      <w:r w:rsidRPr="00E2430F">
        <w:rPr>
          <w:rFonts w:eastAsia="宋体"/>
          <w:szCs w:val="24"/>
          <w:lang w:val="en-US" w:eastAsia="zh-CN"/>
        </w:rPr>
        <w:t>，</w:t>
      </w:r>
    </w:p>
    <w:p w14:paraId="641E3209" w14:textId="0FEF8FAD" w:rsidR="00C75F49" w:rsidRPr="00E2430F" w:rsidRDefault="00C75F49" w:rsidP="00830DBA">
      <w:pPr>
        <w:pStyle w:val="Para10"/>
        <w:suppressLineNumbers/>
        <w:suppressAutoHyphens/>
        <w:overflowPunct w:val="0"/>
        <w:autoSpaceDE w:val="0"/>
        <w:autoSpaceDN w:val="0"/>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强调</w:t>
      </w:r>
      <w:r w:rsidRPr="00E2430F">
        <w:rPr>
          <w:rFonts w:eastAsia="宋体"/>
          <w:kern w:val="22"/>
          <w:szCs w:val="24"/>
          <w:lang w:val="zh-CN" w:eastAsia="zh-CN"/>
        </w:rPr>
        <w:t>将全球平均气温升幅控制在工业化前水平</w:t>
      </w:r>
      <w:r w:rsidR="007C05CB" w:rsidRPr="00E2430F">
        <w:rPr>
          <w:rFonts w:eastAsia="宋体"/>
          <w:kern w:val="22"/>
          <w:szCs w:val="24"/>
          <w:lang w:val="zh-CN" w:eastAsia="zh-CN"/>
        </w:rPr>
        <w:t>以上</w:t>
      </w:r>
      <w:r w:rsidRPr="00E2430F">
        <w:rPr>
          <w:rFonts w:eastAsia="宋体"/>
          <w:kern w:val="22"/>
          <w:szCs w:val="24"/>
          <w:lang w:val="zh-CN" w:eastAsia="zh-CN"/>
        </w:rPr>
        <w:t>1.5ºC</w:t>
      </w:r>
      <w:r w:rsidRPr="00E2430F">
        <w:rPr>
          <w:rFonts w:eastAsia="宋体"/>
          <w:kern w:val="22"/>
          <w:szCs w:val="24"/>
          <w:lang w:val="zh-CN" w:eastAsia="zh-CN"/>
        </w:rPr>
        <w:t>以</w:t>
      </w:r>
      <w:r w:rsidR="007C05CB" w:rsidRPr="00E2430F">
        <w:rPr>
          <w:rFonts w:eastAsia="宋体"/>
          <w:kern w:val="22"/>
          <w:szCs w:val="24"/>
          <w:lang w:val="zh-CN" w:eastAsia="zh-CN"/>
        </w:rPr>
        <w:t>内</w:t>
      </w:r>
      <w:r w:rsidRPr="00E2430F">
        <w:rPr>
          <w:rFonts w:eastAsia="宋体"/>
          <w:kern w:val="22"/>
          <w:szCs w:val="24"/>
          <w:lang w:val="zh-CN" w:eastAsia="zh-CN"/>
        </w:rPr>
        <w:t>是避免生物多样性进一步丧失以及土地和海洋退化和实现与自然和谐相处的</w:t>
      </w:r>
      <w:r w:rsidRPr="00E2430F">
        <w:rPr>
          <w:rFonts w:eastAsia="宋体"/>
          <w:kern w:val="22"/>
          <w:szCs w:val="24"/>
          <w:lang w:val="zh-CN" w:eastAsia="zh-CN"/>
        </w:rPr>
        <w:t>2050</w:t>
      </w:r>
      <w:r w:rsidRPr="00E2430F">
        <w:rPr>
          <w:rFonts w:eastAsia="宋体"/>
          <w:kern w:val="22"/>
          <w:szCs w:val="24"/>
          <w:lang w:val="zh-CN" w:eastAsia="zh-CN"/>
        </w:rPr>
        <w:t>年愿景的先决条件，因此，需要</w:t>
      </w:r>
      <w:r w:rsidR="00976D89" w:rsidRPr="00E2430F">
        <w:rPr>
          <w:rFonts w:eastAsia="宋体" w:hint="eastAsia"/>
          <w:kern w:val="22"/>
          <w:szCs w:val="24"/>
          <w:lang w:val="zh-CN" w:eastAsia="zh-CN"/>
        </w:rPr>
        <w:t>进行转型性变革</w:t>
      </w:r>
      <w:r w:rsidRPr="00E2430F">
        <w:rPr>
          <w:rFonts w:eastAsia="宋体"/>
          <w:kern w:val="22"/>
          <w:szCs w:val="24"/>
          <w:lang w:val="zh-CN" w:eastAsia="zh-CN"/>
        </w:rPr>
        <w:t>，</w:t>
      </w:r>
    </w:p>
    <w:p w14:paraId="57A9D2AB" w14:textId="7AA92737" w:rsidR="001B4213" w:rsidRPr="00E2430F" w:rsidRDefault="001B4213" w:rsidP="00830DBA">
      <w:pPr>
        <w:pStyle w:val="Para10"/>
        <w:suppressLineNumbers/>
        <w:suppressAutoHyphens/>
        <w:overflowPunct w:val="0"/>
        <w:autoSpaceDE w:val="0"/>
        <w:autoSpaceDN w:val="0"/>
        <w:adjustRightInd w:val="0"/>
        <w:snapToGrid w:val="0"/>
        <w:spacing w:line="240" w:lineRule="atLeast"/>
        <w:ind w:left="490" w:firstLine="490"/>
        <w:rPr>
          <w:rFonts w:eastAsia="宋体"/>
          <w:kern w:val="22"/>
          <w:szCs w:val="24"/>
          <w:lang w:val="zh-CN" w:eastAsia="zh-CN"/>
        </w:rPr>
      </w:pPr>
      <w:r w:rsidRPr="00E2430F">
        <w:rPr>
          <w:rFonts w:eastAsia="楷体" w:hint="eastAsia"/>
          <w:kern w:val="22"/>
          <w:szCs w:val="24"/>
          <w:lang w:val="zh-CN" w:eastAsia="zh-CN"/>
        </w:rPr>
        <w:t>回顾</w:t>
      </w:r>
      <w:r w:rsidRPr="00E2430F">
        <w:rPr>
          <w:rFonts w:eastAsia="宋体"/>
          <w:kern w:val="22"/>
          <w:szCs w:val="24"/>
          <w:lang w:val="zh-CN" w:eastAsia="zh-CN"/>
        </w:rPr>
        <w:t>2022</w:t>
      </w:r>
      <w:r w:rsidRPr="00E2430F">
        <w:rPr>
          <w:rFonts w:eastAsia="宋体" w:hint="eastAsia"/>
          <w:kern w:val="22"/>
          <w:szCs w:val="24"/>
          <w:lang w:val="zh-CN" w:eastAsia="zh-CN"/>
        </w:rPr>
        <w:t>年</w:t>
      </w:r>
      <w:r w:rsidRPr="00E2430F">
        <w:rPr>
          <w:rFonts w:eastAsia="宋体"/>
          <w:kern w:val="22"/>
          <w:szCs w:val="24"/>
          <w:lang w:val="zh-CN" w:eastAsia="zh-CN"/>
        </w:rPr>
        <w:t>12</w:t>
      </w:r>
      <w:r w:rsidRPr="00E2430F">
        <w:rPr>
          <w:rFonts w:eastAsia="宋体" w:hint="eastAsia"/>
          <w:kern w:val="22"/>
          <w:szCs w:val="24"/>
          <w:lang w:val="zh-CN" w:eastAsia="zh-CN"/>
        </w:rPr>
        <w:t>月</w:t>
      </w:r>
      <w:r w:rsidRPr="00E2430F">
        <w:rPr>
          <w:rFonts w:eastAsia="宋体"/>
          <w:kern w:val="22"/>
          <w:szCs w:val="24"/>
          <w:lang w:val="zh-CN" w:eastAsia="zh-CN"/>
        </w:rPr>
        <w:t>19</w:t>
      </w:r>
      <w:r w:rsidRPr="00E2430F">
        <w:rPr>
          <w:rFonts w:eastAsia="宋体" w:hint="eastAsia"/>
          <w:kern w:val="22"/>
          <w:szCs w:val="24"/>
          <w:lang w:val="zh-CN" w:eastAsia="zh-CN"/>
        </w:rPr>
        <w:t>日第</w:t>
      </w:r>
      <w:r w:rsidRPr="00E2430F">
        <w:rPr>
          <w:rFonts w:eastAsia="宋体"/>
          <w:kern w:val="22"/>
          <w:szCs w:val="24"/>
          <w:lang w:val="zh-CN" w:eastAsia="zh-CN"/>
        </w:rPr>
        <w:t>15/13</w:t>
      </w:r>
      <w:r w:rsidRPr="00E2430F">
        <w:rPr>
          <w:rFonts w:eastAsia="宋体" w:hint="eastAsia"/>
          <w:kern w:val="22"/>
          <w:szCs w:val="24"/>
          <w:lang w:val="zh-CN" w:eastAsia="zh-CN"/>
        </w:rPr>
        <w:t>号决定，其中缔约方大会表示注意到</w:t>
      </w:r>
      <w:r w:rsidRPr="00E2430F">
        <w:rPr>
          <w:rFonts w:eastAsia="宋体"/>
          <w:kern w:val="22"/>
          <w:szCs w:val="24"/>
          <w:lang w:val="zh-CN" w:eastAsia="zh-CN"/>
        </w:rPr>
        <w:t>2022</w:t>
      </w:r>
      <w:r w:rsidRPr="00E2430F">
        <w:rPr>
          <w:rFonts w:eastAsia="宋体" w:hint="eastAsia"/>
          <w:kern w:val="22"/>
          <w:szCs w:val="24"/>
          <w:lang w:val="zh-CN" w:eastAsia="zh-CN"/>
        </w:rPr>
        <w:t>年</w:t>
      </w:r>
      <w:r w:rsidRPr="00E2430F">
        <w:rPr>
          <w:rFonts w:eastAsia="宋体"/>
          <w:kern w:val="22"/>
          <w:szCs w:val="24"/>
          <w:lang w:val="zh-CN" w:eastAsia="zh-CN"/>
        </w:rPr>
        <w:t>3</w:t>
      </w:r>
      <w:r w:rsidRPr="00E2430F">
        <w:rPr>
          <w:rFonts w:eastAsia="宋体" w:hint="eastAsia"/>
          <w:kern w:val="22"/>
          <w:szCs w:val="24"/>
          <w:lang w:val="zh-CN" w:eastAsia="zh-CN"/>
        </w:rPr>
        <w:t>月</w:t>
      </w:r>
      <w:r w:rsidRPr="00E2430F">
        <w:rPr>
          <w:rFonts w:eastAsia="宋体"/>
          <w:kern w:val="22"/>
          <w:szCs w:val="24"/>
          <w:lang w:val="zh-CN" w:eastAsia="zh-CN"/>
        </w:rPr>
        <w:t>2</w:t>
      </w:r>
      <w:r w:rsidRPr="00E2430F">
        <w:rPr>
          <w:rFonts w:eastAsia="宋体" w:hint="eastAsia"/>
          <w:kern w:val="22"/>
          <w:szCs w:val="24"/>
          <w:lang w:val="zh-CN" w:eastAsia="zh-CN"/>
        </w:rPr>
        <w:t>日联合国环境大会关于通过基于自然的解决方案支持可持续发展的第</w:t>
      </w:r>
      <w:r w:rsidRPr="00E2430F">
        <w:rPr>
          <w:rFonts w:eastAsia="宋体"/>
          <w:kern w:val="22"/>
          <w:szCs w:val="24"/>
          <w:lang w:val="zh-CN" w:eastAsia="zh-CN"/>
        </w:rPr>
        <w:t>5/5</w:t>
      </w:r>
      <w:r w:rsidRPr="00E2430F">
        <w:rPr>
          <w:rFonts w:eastAsia="宋体" w:hint="eastAsia"/>
          <w:kern w:val="22"/>
          <w:szCs w:val="24"/>
          <w:lang w:val="zh-CN" w:eastAsia="zh-CN"/>
        </w:rPr>
        <w:t>号决议</w:t>
      </w:r>
      <w:r w:rsidR="00054640" w:rsidRPr="00E2430F">
        <w:rPr>
          <w:rStyle w:val="FootnoteReference"/>
          <w:rFonts w:eastAsia="宋体"/>
          <w:kern w:val="22"/>
          <w:sz w:val="24"/>
          <w:szCs w:val="24"/>
          <w:u w:val="none"/>
          <w:vertAlign w:val="superscript"/>
          <w:lang w:val="zh-CN" w:eastAsia="zh-CN"/>
        </w:rPr>
        <w:footnoteReference w:id="13"/>
      </w:r>
      <w:r w:rsidRPr="00E2430F">
        <w:rPr>
          <w:rFonts w:eastAsia="宋体" w:hint="eastAsia"/>
          <w:kern w:val="22"/>
          <w:szCs w:val="24"/>
          <w:lang w:val="zh-CN" w:eastAsia="zh-CN"/>
        </w:rPr>
        <w:t>，环境大会</w:t>
      </w:r>
      <w:r w:rsidR="00054640" w:rsidRPr="00E2430F">
        <w:rPr>
          <w:rFonts w:eastAsia="宋体" w:hint="eastAsia"/>
          <w:kern w:val="22"/>
          <w:szCs w:val="24"/>
          <w:lang w:val="zh-CN" w:eastAsia="zh-CN"/>
        </w:rPr>
        <w:t>在决议中确认</w:t>
      </w:r>
      <w:r w:rsidRPr="00E2430F">
        <w:rPr>
          <w:rFonts w:eastAsia="宋体" w:hint="eastAsia"/>
          <w:kern w:val="22"/>
          <w:szCs w:val="24"/>
          <w:lang w:val="zh-CN" w:eastAsia="zh-CN"/>
        </w:rPr>
        <w:t>基于自然的解决方案可能极大地促进气候行动，同时认识到需要分析其影响，包括长期影响，并承认这些解决方案并不能取代快速、深入和持续减少温室气体排放的需要，但可以改善适应、抵御和减缓气候变化及其影响的行动，</w:t>
      </w:r>
    </w:p>
    <w:p w14:paraId="411CD951" w14:textId="77777777"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强调</w:t>
      </w:r>
      <w:r w:rsidRPr="00E2430F">
        <w:rPr>
          <w:rFonts w:eastAsia="宋体"/>
          <w:kern w:val="22"/>
          <w:szCs w:val="24"/>
          <w:lang w:val="zh-CN" w:eastAsia="zh-CN"/>
        </w:rPr>
        <w:t>生物多样性在应对气候变化方面发挥着关键作用，保护和恢复生态系统是有效缓解和适应气候变化的可行、有效和低成本选项，</w:t>
      </w:r>
    </w:p>
    <w:p w14:paraId="0AC9C96D" w14:textId="6F1A1AD7"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lastRenderedPageBreak/>
        <w:t>深切关注</w:t>
      </w:r>
      <w:r w:rsidRPr="00E2430F">
        <w:rPr>
          <w:rFonts w:eastAsia="宋体"/>
          <w:kern w:val="22"/>
          <w:szCs w:val="24"/>
          <w:lang w:val="zh-CN" w:eastAsia="zh-CN"/>
        </w:rPr>
        <w:t>气候变化的影响迅速增加，加剧了生物多样性的丧失，削弱了关键生态系统功能和服务的提供，加大了对物种的现有威胁，并可能将脆弱种群推向临界点，增加其灭绝的风险，</w:t>
      </w:r>
    </w:p>
    <w:p w14:paraId="7A411BA2" w14:textId="77777777"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强调</w:t>
      </w:r>
      <w:r w:rsidRPr="00E2430F">
        <w:rPr>
          <w:rFonts w:eastAsia="宋体"/>
          <w:kern w:val="22"/>
          <w:szCs w:val="24"/>
          <w:lang w:val="zh-CN" w:eastAsia="zh-CN"/>
        </w:rPr>
        <w:t>维护生态走廊和促进景观连通性对于动物种迁移和适应新条件至关重要，在气候变化及其影响生境的背景下，这一点尤为紧迫，</w:t>
      </w:r>
    </w:p>
    <w:p w14:paraId="2ECE092B" w14:textId="77777777"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深切关注</w:t>
      </w:r>
      <w:r w:rsidRPr="00E2430F">
        <w:rPr>
          <w:rFonts w:eastAsia="宋体"/>
          <w:kern w:val="22"/>
          <w:szCs w:val="24"/>
          <w:lang w:val="zh-CN" w:eastAsia="zh-CN"/>
        </w:rPr>
        <w:t>二氧化碳排放量的增加正导致海洋吸收更多的二氧化碳，促使温度升高，造成海洋酸化和脱氧，对海洋生物特别是珊瑚礁造成严重后果，</w:t>
      </w:r>
    </w:p>
    <w:p w14:paraId="31427F14" w14:textId="178C2A31"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认识到</w:t>
      </w:r>
      <w:r w:rsidRPr="00E2430F">
        <w:rPr>
          <w:rFonts w:eastAsia="宋体"/>
          <w:kern w:val="22"/>
          <w:szCs w:val="24"/>
          <w:lang w:val="zh-CN" w:eastAsia="zh-CN"/>
        </w:rPr>
        <w:t>海洋在调节气候方面的关键作用和能力，并注意到</w:t>
      </w:r>
      <w:r w:rsidR="00054640" w:rsidRPr="00E2430F">
        <w:rPr>
          <w:rFonts w:eastAsia="宋体" w:hint="eastAsia"/>
          <w:kern w:val="22"/>
          <w:szCs w:val="24"/>
          <w:lang w:val="zh-CN" w:eastAsia="zh-CN"/>
        </w:rPr>
        <w:t>2</w:t>
      </w:r>
      <w:r w:rsidR="00054640" w:rsidRPr="00E2430F">
        <w:rPr>
          <w:rFonts w:eastAsia="宋体"/>
          <w:kern w:val="22"/>
          <w:szCs w:val="24"/>
          <w:lang w:val="zh-CN" w:eastAsia="zh-CN"/>
        </w:rPr>
        <w:t>023</w:t>
      </w:r>
      <w:r w:rsidR="00054640" w:rsidRPr="00E2430F">
        <w:rPr>
          <w:rFonts w:eastAsia="宋体" w:hint="eastAsia"/>
          <w:kern w:val="22"/>
          <w:szCs w:val="24"/>
          <w:lang w:val="zh-CN" w:eastAsia="zh-CN"/>
        </w:rPr>
        <w:t>年</w:t>
      </w:r>
      <w:r w:rsidRPr="00E2430F">
        <w:rPr>
          <w:rFonts w:eastAsia="宋体"/>
          <w:kern w:val="22"/>
          <w:szCs w:val="24"/>
          <w:lang w:val="zh-CN" w:eastAsia="zh-CN"/>
        </w:rPr>
        <w:t>海洋与气候变化对话的成果，其中提到需要加强《昆明</w:t>
      </w:r>
      <w:r w:rsidRPr="00E2430F">
        <w:rPr>
          <w:rFonts w:eastAsia="宋体"/>
          <w:kern w:val="22"/>
          <w:szCs w:val="24"/>
          <w:lang w:val="zh-CN" w:eastAsia="zh-CN"/>
        </w:rPr>
        <w:t>-</w:t>
      </w:r>
      <w:r w:rsidRPr="00E2430F">
        <w:rPr>
          <w:rFonts w:eastAsia="宋体"/>
          <w:kern w:val="22"/>
          <w:szCs w:val="24"/>
          <w:lang w:val="zh-CN" w:eastAsia="zh-CN"/>
        </w:rPr>
        <w:t>蒙特利尔全球生物多样性框架》等联合国任务规定和进程之间的机构联系，以加强建设具有气候适应能力的海洋的全球雄心和行动</w:t>
      </w:r>
      <w:r w:rsidR="00D13929" w:rsidRPr="00E2430F">
        <w:rPr>
          <w:rFonts w:eastAsia="宋体"/>
          <w:kern w:val="22"/>
          <w:szCs w:val="24"/>
          <w:lang w:val="zh-CN" w:eastAsia="zh-CN"/>
        </w:rPr>
        <w:t>，</w:t>
      </w:r>
    </w:p>
    <w:p w14:paraId="5F11EE8B" w14:textId="02567A82" w:rsidR="00C75F49" w:rsidRPr="00E2430F" w:rsidRDefault="00C75F49" w:rsidP="00830DBA">
      <w:pPr>
        <w:pStyle w:val="Para10"/>
        <w:suppressLineNumbers/>
        <w:suppressAutoHyphens/>
        <w:topLinePunct/>
        <w:adjustRightInd w:val="0"/>
        <w:snapToGrid w:val="0"/>
        <w:spacing w:line="240" w:lineRule="atLeast"/>
        <w:ind w:left="490" w:firstLine="490"/>
        <w:rPr>
          <w:rFonts w:eastAsia="宋体"/>
          <w:kern w:val="22"/>
          <w:szCs w:val="24"/>
          <w:lang w:val="zh-CN" w:eastAsia="zh-CN"/>
        </w:rPr>
      </w:pPr>
      <w:r w:rsidRPr="00E2430F">
        <w:rPr>
          <w:rFonts w:eastAsia="楷体"/>
          <w:kern w:val="22"/>
          <w:szCs w:val="24"/>
          <w:lang w:val="zh-CN" w:eastAsia="zh-CN"/>
        </w:rPr>
        <w:t>深切关注</w:t>
      </w:r>
      <w:r w:rsidRPr="00E2430F">
        <w:rPr>
          <w:rFonts w:eastAsia="宋体"/>
          <w:kern w:val="22"/>
          <w:szCs w:val="24"/>
          <w:lang w:val="zh-CN" w:eastAsia="zh-CN"/>
        </w:rPr>
        <w:t>生物多样性的丧失损害了生态系统支持气候变化适应和减缓努力的</w:t>
      </w:r>
      <w:r w:rsidR="007C05CB" w:rsidRPr="00E2430F">
        <w:rPr>
          <w:rFonts w:eastAsia="宋体"/>
          <w:kern w:val="22"/>
          <w:szCs w:val="24"/>
          <w:lang w:val="zh-CN" w:eastAsia="zh-CN"/>
        </w:rPr>
        <w:t xml:space="preserve">    </w:t>
      </w:r>
      <w:r w:rsidRPr="00E2430F">
        <w:rPr>
          <w:rFonts w:eastAsia="宋体"/>
          <w:kern w:val="22"/>
          <w:szCs w:val="24"/>
          <w:lang w:val="zh-CN" w:eastAsia="zh-CN"/>
        </w:rPr>
        <w:t>能力，</w:t>
      </w:r>
    </w:p>
    <w:p w14:paraId="2302B171" w14:textId="40728C7B" w:rsidR="007A1F82" w:rsidRPr="00E2430F" w:rsidRDefault="00C75F49" w:rsidP="00830DBA">
      <w:pPr>
        <w:pStyle w:val="Para10"/>
        <w:suppressLineNumbers/>
        <w:suppressAutoHyphens/>
        <w:topLinePunct/>
        <w:adjustRightInd w:val="0"/>
        <w:snapToGrid w:val="0"/>
        <w:spacing w:line="240" w:lineRule="atLeast"/>
        <w:ind w:left="490" w:firstLine="490"/>
        <w:rPr>
          <w:rFonts w:eastAsia="宋体"/>
          <w:iCs/>
          <w:snapToGrid w:val="0"/>
          <w:kern w:val="22"/>
          <w:lang w:eastAsia="zh-CN"/>
        </w:rPr>
      </w:pPr>
      <w:r w:rsidRPr="00E2430F">
        <w:rPr>
          <w:rFonts w:eastAsia="楷体"/>
          <w:kern w:val="22"/>
          <w:szCs w:val="24"/>
          <w:lang w:val="zh-CN" w:eastAsia="zh-CN"/>
        </w:rPr>
        <w:t>认识到</w:t>
      </w:r>
      <w:r w:rsidRPr="00E2430F">
        <w:rPr>
          <w:rFonts w:eastAsia="宋体"/>
          <w:kern w:val="22"/>
          <w:szCs w:val="24"/>
          <w:lang w:val="zh-CN" w:eastAsia="zh-CN"/>
        </w:rPr>
        <w:t>不良的适应行动会降低生物多样性和生态系统对气候变化的复原力，对生物多样性、生态系统</w:t>
      </w:r>
      <w:r w:rsidR="007072B2" w:rsidRPr="00E2430F">
        <w:rPr>
          <w:rFonts w:eastAsia="宋体" w:hint="eastAsia"/>
          <w:kern w:val="22"/>
          <w:szCs w:val="24"/>
          <w:lang w:val="zh-CN" w:eastAsia="zh-CN"/>
        </w:rPr>
        <w:t>复原力</w:t>
      </w:r>
      <w:r w:rsidRPr="00E2430F">
        <w:rPr>
          <w:rFonts w:eastAsia="宋体"/>
          <w:kern w:val="22"/>
          <w:szCs w:val="24"/>
          <w:lang w:val="zh-CN" w:eastAsia="zh-CN"/>
        </w:rPr>
        <w:t>以及边缘化和弱势群体产生不利影响，降低总体缓解和适应</w:t>
      </w:r>
      <w:r w:rsidR="00B72032" w:rsidRPr="00E2430F">
        <w:rPr>
          <w:rFonts w:eastAsia="宋体"/>
          <w:kern w:val="22"/>
          <w:szCs w:val="24"/>
          <w:lang w:val="zh-CN" w:eastAsia="zh-CN"/>
        </w:rPr>
        <w:t>结</w:t>
      </w:r>
      <w:r w:rsidRPr="00E2430F">
        <w:rPr>
          <w:rFonts w:eastAsia="宋体"/>
          <w:kern w:val="22"/>
          <w:szCs w:val="24"/>
          <w:lang w:val="zh-CN" w:eastAsia="zh-CN"/>
        </w:rPr>
        <w:t>果，</w:t>
      </w:r>
      <w:r w:rsidRPr="00E2430F">
        <w:rPr>
          <w:rFonts w:eastAsia="楷体"/>
          <w:kern w:val="22"/>
          <w:lang w:val="zh-CN" w:eastAsia="zh-CN"/>
        </w:rPr>
        <w:t>强调</w:t>
      </w:r>
      <w:r w:rsidRPr="00E2430F">
        <w:rPr>
          <w:rFonts w:eastAsia="宋体"/>
          <w:kern w:val="22"/>
          <w:lang w:val="zh-CN" w:eastAsia="zh-CN"/>
        </w:rPr>
        <w:t>大规模部署集约化的生物能源种植园，包括种植单一作物，取代天然森林和自给农田，都可能对生物多样性产生负面影响，并可能威胁到粮食和用水安全以及地方生计，包括加剧社会冲突，</w:t>
      </w:r>
    </w:p>
    <w:p w14:paraId="000A7845" w14:textId="03C0734A" w:rsidR="00CF5D79" w:rsidRPr="00E2430F" w:rsidRDefault="00054640" w:rsidP="00830DBA">
      <w:pPr>
        <w:pStyle w:val="Para10"/>
        <w:suppressLineNumbers/>
        <w:suppressAutoHyphens/>
        <w:topLinePunct/>
        <w:adjustRightInd w:val="0"/>
        <w:snapToGrid w:val="0"/>
        <w:spacing w:line="240" w:lineRule="atLeast"/>
        <w:ind w:left="490" w:firstLine="490"/>
        <w:rPr>
          <w:rFonts w:eastAsia="宋体"/>
          <w:snapToGrid w:val="0"/>
          <w:kern w:val="22"/>
          <w:lang w:val="en-US" w:eastAsia="zh-CN"/>
        </w:rPr>
      </w:pPr>
      <w:r w:rsidRPr="00E2430F">
        <w:rPr>
          <w:rFonts w:eastAsia="楷体" w:hint="eastAsia"/>
          <w:snapToGrid w:val="0"/>
          <w:kern w:val="22"/>
          <w:lang w:val="en-US" w:eastAsia="zh-CN"/>
        </w:rPr>
        <w:t>又</w:t>
      </w:r>
      <w:r w:rsidR="00CF5D79" w:rsidRPr="00E2430F">
        <w:rPr>
          <w:rFonts w:eastAsia="楷体"/>
          <w:snapToGrid w:val="0"/>
          <w:kern w:val="22"/>
          <w:lang w:val="en-US" w:eastAsia="zh-CN"/>
        </w:rPr>
        <w:t>强调</w:t>
      </w:r>
      <w:r w:rsidR="00CF5D79" w:rsidRPr="00E2430F">
        <w:rPr>
          <w:rFonts w:eastAsia="宋体"/>
          <w:snapToGrid w:val="0"/>
          <w:kern w:val="22"/>
          <w:lang w:val="en-US" w:eastAsia="zh-CN"/>
        </w:rPr>
        <w:t>如果不根据《联合国气候变化框架公约》</w:t>
      </w:r>
      <w:r w:rsidRPr="00E2430F">
        <w:rPr>
          <w:rFonts w:eastAsia="宋体" w:hint="eastAsia"/>
          <w:snapToGrid w:val="0"/>
          <w:kern w:val="22"/>
          <w:lang w:val="en-US" w:eastAsia="zh-CN"/>
        </w:rPr>
        <w:t>和</w:t>
      </w:r>
      <w:r w:rsidR="00CF5D79" w:rsidRPr="00E2430F">
        <w:rPr>
          <w:rFonts w:eastAsia="宋体"/>
          <w:snapToGrid w:val="0"/>
          <w:kern w:val="22"/>
          <w:lang w:val="en-US" w:eastAsia="zh-CN"/>
        </w:rPr>
        <w:t>《巴黎协定》就气候变化问题采取紧急和有效的行动，</w:t>
      </w:r>
      <w:r w:rsidR="00CF5D79" w:rsidRPr="00E2430F">
        <w:rPr>
          <w:rFonts w:eastAsia="宋体"/>
          <w:kern w:val="22"/>
          <w:lang w:val="zh-CN" w:eastAsia="zh-CN"/>
        </w:rPr>
        <w:t>特别是</w:t>
      </w:r>
      <w:r w:rsidR="00CF5D79" w:rsidRPr="00E2430F">
        <w:rPr>
          <w:rFonts w:eastAsia="宋体"/>
          <w:snapToGrid w:val="0"/>
          <w:kern w:val="22"/>
          <w:lang w:val="en-US" w:eastAsia="zh-CN"/>
        </w:rPr>
        <w:t>通过紧急和持续减少化石燃料的温室气体排放，就不可能实现《昆明</w:t>
      </w:r>
      <w:r w:rsidR="00CF5D79" w:rsidRPr="00E2430F">
        <w:rPr>
          <w:rFonts w:eastAsia="宋体"/>
          <w:snapToGrid w:val="0"/>
          <w:kern w:val="22"/>
          <w:lang w:val="en-US" w:eastAsia="zh-CN"/>
        </w:rPr>
        <w:t>-</w:t>
      </w:r>
      <w:r w:rsidR="00CF5D79" w:rsidRPr="00E2430F">
        <w:rPr>
          <w:rFonts w:eastAsia="宋体"/>
          <w:snapToGrid w:val="0"/>
          <w:kern w:val="22"/>
          <w:lang w:val="en-US" w:eastAsia="zh-CN"/>
        </w:rPr>
        <w:t>蒙特利尔全球生物多样性框架》，</w:t>
      </w:r>
      <w:r w:rsidR="00B72032" w:rsidRPr="00E2430F">
        <w:rPr>
          <w:rFonts w:eastAsia="宋体"/>
          <w:snapToGrid w:val="0"/>
          <w:kern w:val="22"/>
          <w:lang w:val="en-US" w:eastAsia="zh-CN"/>
        </w:rPr>
        <w:t>并强调升温日益加剧</w:t>
      </w:r>
      <w:r w:rsidR="00CF5D79" w:rsidRPr="00E2430F">
        <w:rPr>
          <w:rFonts w:eastAsia="宋体"/>
          <w:snapToGrid w:val="0"/>
          <w:kern w:val="22"/>
          <w:lang w:val="en-US" w:eastAsia="zh-CN"/>
        </w:rPr>
        <w:t>造成生物多样性不可逆转</w:t>
      </w:r>
      <w:r w:rsidR="00B72032" w:rsidRPr="00E2430F">
        <w:rPr>
          <w:rFonts w:eastAsia="宋体"/>
          <w:snapToGrid w:val="0"/>
          <w:kern w:val="22"/>
          <w:lang w:val="en-US" w:eastAsia="zh-CN"/>
        </w:rPr>
        <w:t>的</w:t>
      </w:r>
      <w:r w:rsidR="00CF5D79" w:rsidRPr="00E2430F">
        <w:rPr>
          <w:rFonts w:eastAsia="宋体"/>
          <w:snapToGrid w:val="0"/>
          <w:kern w:val="22"/>
          <w:lang w:val="en-US" w:eastAsia="zh-CN"/>
        </w:rPr>
        <w:t>丧失</w:t>
      </w:r>
      <w:r w:rsidR="00B72032" w:rsidRPr="00E2430F">
        <w:rPr>
          <w:rFonts w:eastAsia="宋体"/>
          <w:snapToGrid w:val="0"/>
          <w:kern w:val="22"/>
          <w:lang w:val="en-US" w:eastAsia="zh-CN"/>
        </w:rPr>
        <w:t>的</w:t>
      </w:r>
      <w:r w:rsidR="00CF5D79" w:rsidRPr="00E2430F">
        <w:rPr>
          <w:rFonts w:eastAsia="宋体"/>
          <w:snapToGrid w:val="0"/>
          <w:kern w:val="22"/>
          <w:lang w:val="en-US" w:eastAsia="zh-CN"/>
        </w:rPr>
        <w:t>风险</w:t>
      </w:r>
      <w:r w:rsidR="00D13929" w:rsidRPr="00E2430F">
        <w:rPr>
          <w:rFonts w:eastAsia="宋体"/>
          <w:snapToGrid w:val="0"/>
          <w:kern w:val="22"/>
          <w:lang w:val="en-US" w:eastAsia="zh-CN"/>
        </w:rPr>
        <w:t>，</w:t>
      </w:r>
    </w:p>
    <w:p w14:paraId="2CB48DDD" w14:textId="0913885F" w:rsidR="00CF5D79" w:rsidRPr="00E2430F" w:rsidRDefault="00CF5D79" w:rsidP="00830DBA">
      <w:pPr>
        <w:pStyle w:val="Para10"/>
        <w:suppressLineNumbers/>
        <w:suppressAutoHyphens/>
        <w:topLinePunct/>
        <w:adjustRightInd w:val="0"/>
        <w:snapToGrid w:val="0"/>
        <w:spacing w:line="240" w:lineRule="atLeast"/>
        <w:ind w:left="490" w:firstLine="490"/>
        <w:rPr>
          <w:rFonts w:eastAsia="宋体"/>
          <w:snapToGrid w:val="0"/>
          <w:kern w:val="22"/>
          <w:lang w:val="en-US" w:eastAsia="zh-CN"/>
        </w:rPr>
      </w:pPr>
      <w:r w:rsidRPr="00E2430F">
        <w:rPr>
          <w:rFonts w:eastAsia="楷体"/>
          <w:snapToGrid w:val="0"/>
          <w:kern w:val="22"/>
          <w:lang w:val="en-US" w:eastAsia="zh-CN"/>
        </w:rPr>
        <w:t>强调</w:t>
      </w:r>
      <w:r w:rsidRPr="00E2430F">
        <w:rPr>
          <w:rFonts w:eastAsia="宋体"/>
          <w:snapToGrid w:val="0"/>
          <w:kern w:val="22"/>
          <w:lang w:val="en-US" w:eastAsia="zh-CN"/>
        </w:rPr>
        <w:t>需要加强国际合作和协同作用，包括通过能力建设、科技合作、技术资源</w:t>
      </w:r>
      <w:r w:rsidR="00054640" w:rsidRPr="00E2430F">
        <w:rPr>
          <w:rFonts w:eastAsia="宋体" w:hint="eastAsia"/>
          <w:snapToGrid w:val="0"/>
          <w:kern w:val="22"/>
          <w:lang w:val="en-US" w:eastAsia="zh-CN"/>
        </w:rPr>
        <w:t>共享</w:t>
      </w:r>
      <w:r w:rsidRPr="00E2430F">
        <w:rPr>
          <w:rFonts w:eastAsia="宋体"/>
          <w:snapToGrid w:val="0"/>
          <w:kern w:val="22"/>
          <w:lang w:val="en-US" w:eastAsia="zh-CN"/>
        </w:rPr>
        <w:t>，加强国家预测和监测气候变化对生物多样性和依赖生物多样性的社区影响的</w:t>
      </w:r>
      <w:r w:rsidR="00B72032" w:rsidRPr="00E2430F">
        <w:rPr>
          <w:rFonts w:eastAsia="宋体"/>
          <w:snapToGrid w:val="0"/>
          <w:kern w:val="22"/>
          <w:lang w:val="en-US" w:eastAsia="zh-CN"/>
        </w:rPr>
        <w:t xml:space="preserve">  </w:t>
      </w:r>
      <w:r w:rsidRPr="00E2430F">
        <w:rPr>
          <w:rFonts w:eastAsia="宋体"/>
          <w:snapToGrid w:val="0"/>
          <w:kern w:val="22"/>
          <w:lang w:val="en-US" w:eastAsia="zh-CN"/>
        </w:rPr>
        <w:t>能力</w:t>
      </w:r>
      <w:r w:rsidR="00D13929" w:rsidRPr="00E2430F">
        <w:rPr>
          <w:rFonts w:eastAsia="宋体"/>
          <w:snapToGrid w:val="0"/>
          <w:kern w:val="22"/>
          <w:lang w:val="en-US" w:eastAsia="zh-CN"/>
        </w:rPr>
        <w:t>，</w:t>
      </w:r>
    </w:p>
    <w:p w14:paraId="25B323DD" w14:textId="443B287C" w:rsidR="00CF5D79" w:rsidRPr="00E2430F" w:rsidRDefault="00BB4CE9" w:rsidP="00830DBA">
      <w:pPr>
        <w:pStyle w:val="Para10"/>
        <w:suppressLineNumbers/>
        <w:suppressAutoHyphens/>
        <w:topLinePunct/>
        <w:adjustRightInd w:val="0"/>
        <w:snapToGrid w:val="0"/>
        <w:spacing w:line="240" w:lineRule="atLeast"/>
        <w:ind w:left="490" w:firstLine="490"/>
        <w:rPr>
          <w:rFonts w:eastAsia="宋体"/>
          <w:snapToGrid w:val="0"/>
          <w:kern w:val="22"/>
          <w:lang w:val="en-US" w:eastAsia="zh-CN"/>
        </w:rPr>
      </w:pPr>
      <w:r w:rsidRPr="00E2430F">
        <w:rPr>
          <w:rFonts w:eastAsia="楷体" w:hint="eastAsia"/>
          <w:snapToGrid w:val="0"/>
          <w:kern w:val="22"/>
          <w:lang w:val="en-US" w:eastAsia="zh-CN"/>
        </w:rPr>
        <w:t>回顾</w:t>
      </w:r>
      <w:r w:rsidRPr="00E2430F">
        <w:rPr>
          <w:rFonts w:eastAsia="宋体"/>
          <w:snapToGrid w:val="0"/>
          <w:kern w:val="22"/>
          <w:lang w:val="en-US" w:eastAsia="zh-CN"/>
        </w:rPr>
        <w:t>2022</w:t>
      </w:r>
      <w:r w:rsidRPr="00E2430F">
        <w:rPr>
          <w:rFonts w:eastAsia="宋体" w:hint="eastAsia"/>
          <w:snapToGrid w:val="0"/>
          <w:kern w:val="22"/>
          <w:lang w:val="en-US" w:eastAsia="zh-CN"/>
        </w:rPr>
        <w:t>年</w:t>
      </w:r>
      <w:r w:rsidRPr="00E2430F">
        <w:rPr>
          <w:rFonts w:eastAsia="宋体"/>
          <w:snapToGrid w:val="0"/>
          <w:kern w:val="22"/>
          <w:lang w:val="en-US" w:eastAsia="zh-CN"/>
        </w:rPr>
        <w:t>12</w:t>
      </w:r>
      <w:r w:rsidRPr="00E2430F">
        <w:rPr>
          <w:rFonts w:eastAsia="宋体" w:hint="eastAsia"/>
          <w:snapToGrid w:val="0"/>
          <w:kern w:val="22"/>
          <w:lang w:val="en-US" w:eastAsia="zh-CN"/>
        </w:rPr>
        <w:t>月</w:t>
      </w:r>
      <w:r w:rsidRPr="00E2430F">
        <w:rPr>
          <w:rFonts w:eastAsia="宋体"/>
          <w:snapToGrid w:val="0"/>
          <w:kern w:val="22"/>
          <w:lang w:val="en-US" w:eastAsia="zh-CN"/>
        </w:rPr>
        <w:t>19</w:t>
      </w:r>
      <w:r w:rsidRPr="00E2430F">
        <w:rPr>
          <w:rFonts w:eastAsia="宋体" w:hint="eastAsia"/>
          <w:snapToGrid w:val="0"/>
          <w:kern w:val="22"/>
          <w:lang w:val="en-US" w:eastAsia="zh-CN"/>
        </w:rPr>
        <w:t>日第</w:t>
      </w:r>
      <w:r w:rsidRPr="00E2430F">
        <w:rPr>
          <w:rFonts w:eastAsia="宋体"/>
          <w:snapToGrid w:val="0"/>
          <w:kern w:val="22"/>
          <w:lang w:val="en-US" w:eastAsia="zh-CN"/>
        </w:rPr>
        <w:t>15/8</w:t>
      </w:r>
      <w:r w:rsidRPr="00E2430F">
        <w:rPr>
          <w:rFonts w:eastAsia="宋体" w:hint="eastAsia"/>
          <w:snapToGrid w:val="0"/>
          <w:kern w:val="22"/>
          <w:lang w:val="en-US" w:eastAsia="zh-CN"/>
        </w:rPr>
        <w:t>号决定，</w:t>
      </w:r>
      <w:r w:rsidR="007072B2" w:rsidRPr="00E2430F">
        <w:rPr>
          <w:rFonts w:eastAsia="宋体" w:hint="eastAsia"/>
          <w:snapToGrid w:val="0"/>
          <w:kern w:val="22"/>
          <w:lang w:val="en-US" w:eastAsia="zh-CN"/>
        </w:rPr>
        <w:t>其中</w:t>
      </w:r>
      <w:r w:rsidRPr="00E2430F">
        <w:rPr>
          <w:rFonts w:eastAsia="宋体" w:hint="eastAsia"/>
          <w:snapToGrid w:val="0"/>
          <w:kern w:val="22"/>
          <w:lang w:val="en-US" w:eastAsia="zh-CN"/>
        </w:rPr>
        <w:t>缔约方大会认识到，</w:t>
      </w:r>
      <w:r w:rsidR="00CF5D79" w:rsidRPr="00E2430F">
        <w:rPr>
          <w:rFonts w:eastAsia="宋体"/>
          <w:snapToGrid w:val="0"/>
          <w:kern w:val="22"/>
          <w:lang w:val="en-US" w:eastAsia="zh-CN"/>
        </w:rPr>
        <w:t>很多缔约方，特别是发展中国家缔约方，可能尚不具备必要的能力来充分执行《昆明</w:t>
      </w:r>
      <w:r w:rsidR="00CF5D79" w:rsidRPr="00E2430F">
        <w:rPr>
          <w:rFonts w:eastAsia="宋体"/>
          <w:snapToGrid w:val="0"/>
          <w:kern w:val="22"/>
          <w:lang w:val="en-US" w:eastAsia="zh-CN"/>
        </w:rPr>
        <w:t>-</w:t>
      </w:r>
      <w:r w:rsidR="00CF5D79" w:rsidRPr="00E2430F">
        <w:rPr>
          <w:rFonts w:eastAsia="宋体"/>
          <w:snapToGrid w:val="0"/>
          <w:kern w:val="22"/>
          <w:lang w:val="en-US" w:eastAsia="zh-CN"/>
        </w:rPr>
        <w:t>蒙特利尔全球生物多样性框架》，</w:t>
      </w:r>
      <w:r w:rsidR="00630B0F" w:rsidRPr="00E2430F">
        <w:rPr>
          <w:rFonts w:eastAsia="宋体" w:hint="eastAsia"/>
          <w:snapToGrid w:val="0"/>
          <w:kern w:val="22"/>
          <w:lang w:val="en-US" w:eastAsia="zh-CN"/>
        </w:rPr>
        <w:t>请</w:t>
      </w:r>
      <w:r w:rsidR="00CF5D79" w:rsidRPr="00E2430F">
        <w:rPr>
          <w:rFonts w:eastAsia="宋体"/>
          <w:snapToGrid w:val="0"/>
          <w:kern w:val="22"/>
          <w:lang w:val="en-US" w:eastAsia="zh-CN"/>
        </w:rPr>
        <w:t>执行秘书在</w:t>
      </w:r>
      <w:r w:rsidR="00B72032" w:rsidRPr="00E2430F">
        <w:rPr>
          <w:rFonts w:eastAsia="宋体"/>
          <w:snapToGrid w:val="0"/>
          <w:kern w:val="22"/>
          <w:lang w:val="en-US" w:eastAsia="zh-CN"/>
        </w:rPr>
        <w:t>资源允许</w:t>
      </w:r>
      <w:r w:rsidR="00CF5D79" w:rsidRPr="00E2430F">
        <w:rPr>
          <w:rFonts w:eastAsia="宋体"/>
          <w:snapToGrid w:val="0"/>
          <w:kern w:val="22"/>
          <w:lang w:val="en-US" w:eastAsia="zh-CN"/>
        </w:rPr>
        <w:t>的情况下</w:t>
      </w:r>
      <w:r w:rsidR="007072B2" w:rsidRPr="00E2430F">
        <w:rPr>
          <w:rFonts w:eastAsia="宋体" w:hint="eastAsia"/>
          <w:snapToGrid w:val="0"/>
          <w:kern w:val="22"/>
          <w:lang w:val="en-US" w:eastAsia="zh-CN"/>
        </w:rPr>
        <w:t>采取措施</w:t>
      </w:r>
      <w:r w:rsidR="00CF5D79" w:rsidRPr="00E2430F">
        <w:rPr>
          <w:rFonts w:eastAsia="宋体"/>
          <w:snapToGrid w:val="0"/>
          <w:kern w:val="22"/>
          <w:lang w:val="en-US" w:eastAsia="zh-CN"/>
        </w:rPr>
        <w:t>；</w:t>
      </w:r>
    </w:p>
    <w:p w14:paraId="6473AED3" w14:textId="7BCE9605" w:rsidR="00CF5D79" w:rsidRPr="00E2430F" w:rsidRDefault="00CF5D79" w:rsidP="00830DBA">
      <w:pPr>
        <w:pStyle w:val="ListParagraph"/>
        <w:numPr>
          <w:ilvl w:val="0"/>
          <w:numId w:val="24"/>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楷体"/>
          <w:snapToGrid w:val="0"/>
          <w:kern w:val="22"/>
          <w:lang w:val="en-US" w:eastAsia="zh-CN"/>
        </w:rPr>
        <w:t>欢迎</w:t>
      </w:r>
      <w:r w:rsidRPr="00E2430F">
        <w:rPr>
          <w:rFonts w:eastAsia="宋体"/>
          <w:snapToGrid w:val="0"/>
          <w:kern w:val="22"/>
          <w:lang w:val="en-US" w:eastAsia="zh-CN"/>
        </w:rPr>
        <w:t>政府间气候变化专门委员会的第六次评估报告</w:t>
      </w:r>
      <w:r w:rsidR="00EE5CBE" w:rsidRPr="00E2430F">
        <w:rPr>
          <w:rStyle w:val="FootnoteReference"/>
          <w:rFonts w:eastAsia="宋体"/>
          <w:snapToGrid w:val="0"/>
          <w:kern w:val="22"/>
          <w:sz w:val="24"/>
          <w:u w:val="none"/>
          <w:vertAlign w:val="superscript"/>
          <w:lang w:val="en-US" w:eastAsia="zh-CN"/>
        </w:rPr>
        <w:footnoteReference w:id="14"/>
      </w:r>
      <w:r w:rsidR="00EE5CBE" w:rsidRPr="00E2430F">
        <w:rPr>
          <w:rFonts w:eastAsia="宋体"/>
          <w:snapToGrid w:val="0"/>
          <w:kern w:val="22"/>
          <w:lang w:val="en-US" w:eastAsia="zh-CN"/>
        </w:rPr>
        <w:t>，</w:t>
      </w:r>
      <w:r w:rsidRPr="00E2430F">
        <w:rPr>
          <w:rFonts w:eastAsia="宋体"/>
          <w:snapToGrid w:val="0"/>
          <w:kern w:val="22"/>
          <w:lang w:val="en-US" w:eastAsia="zh-CN"/>
        </w:rPr>
        <w:t>并</w:t>
      </w:r>
      <w:r w:rsidR="00EE5CBE" w:rsidRPr="00E2430F">
        <w:rPr>
          <w:rFonts w:eastAsia="宋体"/>
          <w:snapToGrid w:val="0"/>
          <w:kern w:val="22"/>
          <w:lang w:val="en-US" w:eastAsia="zh-CN"/>
        </w:rPr>
        <w:t>表示</w:t>
      </w:r>
      <w:r w:rsidRPr="00E2430F">
        <w:rPr>
          <w:rFonts w:eastAsia="宋体"/>
          <w:snapToGrid w:val="0"/>
          <w:kern w:val="22"/>
          <w:lang w:val="en-US" w:eastAsia="zh-CN"/>
        </w:rPr>
        <w:t>注意到</w:t>
      </w:r>
      <w:r w:rsidR="00EE5CBE" w:rsidRPr="00E2430F">
        <w:rPr>
          <w:rFonts w:eastAsia="宋体"/>
          <w:snapToGrid w:val="0"/>
          <w:kern w:val="22"/>
          <w:lang w:val="en-US" w:eastAsia="zh-CN"/>
        </w:rPr>
        <w:t>报告的</w:t>
      </w:r>
      <w:r w:rsidRPr="00E2430F">
        <w:rPr>
          <w:rFonts w:eastAsia="宋体"/>
          <w:snapToGrid w:val="0"/>
          <w:kern w:val="22"/>
          <w:lang w:val="en-US" w:eastAsia="zh-CN"/>
        </w:rPr>
        <w:t>结论；</w:t>
      </w:r>
    </w:p>
    <w:p w14:paraId="4506B0D0" w14:textId="1E8EC067" w:rsidR="00CF5D79" w:rsidRPr="00E2430F" w:rsidRDefault="00630B0F" w:rsidP="00630B0F">
      <w:pPr>
        <w:pStyle w:val="ListParagraph"/>
        <w:numPr>
          <w:ilvl w:val="0"/>
          <w:numId w:val="24"/>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楷体" w:hint="eastAsia"/>
          <w:snapToGrid w:val="0"/>
          <w:kern w:val="22"/>
          <w:lang w:val="en-US" w:eastAsia="zh-CN"/>
        </w:rPr>
        <w:lastRenderedPageBreak/>
        <w:t>又</w:t>
      </w:r>
      <w:r w:rsidR="00CF5D79" w:rsidRPr="00E2430F">
        <w:rPr>
          <w:rFonts w:eastAsia="楷体"/>
          <w:snapToGrid w:val="0"/>
          <w:kern w:val="22"/>
          <w:lang w:val="en-US" w:eastAsia="zh-CN"/>
        </w:rPr>
        <w:t>欢迎</w:t>
      </w:r>
      <w:r w:rsidRPr="00E2430F">
        <w:rPr>
          <w:rFonts w:eastAsia="宋体" w:hint="eastAsia"/>
          <w:snapToGrid w:val="0"/>
          <w:kern w:val="22"/>
          <w:lang w:val="en-US" w:eastAsia="zh-CN"/>
        </w:rPr>
        <w:t>2</w:t>
      </w:r>
      <w:r w:rsidRPr="00E2430F">
        <w:rPr>
          <w:rFonts w:eastAsia="宋体"/>
          <w:snapToGrid w:val="0"/>
          <w:kern w:val="22"/>
          <w:lang w:val="en-US" w:eastAsia="zh-CN"/>
        </w:rPr>
        <w:t>023</w:t>
      </w:r>
      <w:r w:rsidRPr="00E2430F">
        <w:rPr>
          <w:rFonts w:eastAsia="宋体" w:hint="eastAsia"/>
          <w:snapToGrid w:val="0"/>
          <w:kern w:val="22"/>
          <w:lang w:val="en-US" w:eastAsia="zh-CN"/>
        </w:rPr>
        <w:t>年</w:t>
      </w:r>
      <w:r w:rsidRPr="00E2430F">
        <w:rPr>
          <w:rFonts w:eastAsia="宋体" w:hint="eastAsia"/>
          <w:snapToGrid w:val="0"/>
          <w:kern w:val="22"/>
          <w:lang w:val="en-US" w:eastAsia="zh-CN"/>
        </w:rPr>
        <w:t>9</w:t>
      </w:r>
      <w:r w:rsidRPr="00E2430F">
        <w:rPr>
          <w:rFonts w:eastAsia="宋体" w:hint="eastAsia"/>
          <w:snapToGrid w:val="0"/>
          <w:kern w:val="22"/>
          <w:lang w:val="en-US" w:eastAsia="zh-CN"/>
        </w:rPr>
        <w:t>月</w:t>
      </w:r>
      <w:r w:rsidRPr="00E2430F">
        <w:rPr>
          <w:rFonts w:eastAsia="宋体" w:hint="eastAsia"/>
          <w:snapToGrid w:val="0"/>
          <w:kern w:val="22"/>
          <w:lang w:val="en-US" w:eastAsia="zh-CN"/>
        </w:rPr>
        <w:t>2</w:t>
      </w:r>
      <w:r w:rsidRPr="00E2430F">
        <w:rPr>
          <w:rFonts w:eastAsia="宋体" w:hint="eastAsia"/>
          <w:snapToGrid w:val="0"/>
          <w:kern w:val="22"/>
          <w:lang w:val="en-US" w:eastAsia="zh-CN"/>
        </w:rPr>
        <w:t>日</w:t>
      </w:r>
      <w:r w:rsidR="00CF5D79" w:rsidRPr="00E2430F">
        <w:rPr>
          <w:rFonts w:eastAsia="宋体"/>
          <w:snapToGrid w:val="0"/>
          <w:kern w:val="22"/>
          <w:lang w:val="en-US" w:eastAsia="zh-CN"/>
        </w:rPr>
        <w:t>生物多样性和生态系统服务政府间科学</w:t>
      </w:r>
      <w:r w:rsidR="00EE5CBE" w:rsidRPr="00E2430F">
        <w:rPr>
          <w:rFonts w:eastAsia="宋体"/>
          <w:snapToGrid w:val="0"/>
          <w:kern w:val="22"/>
          <w:lang w:val="en-US" w:eastAsia="zh-CN"/>
        </w:rPr>
        <w:t>与</w:t>
      </w:r>
      <w:r w:rsidR="00CF5D79" w:rsidRPr="00E2430F">
        <w:rPr>
          <w:rFonts w:eastAsia="宋体"/>
          <w:snapToGrid w:val="0"/>
          <w:kern w:val="22"/>
          <w:lang w:val="en-US" w:eastAsia="zh-CN"/>
        </w:rPr>
        <w:t>政策平台</w:t>
      </w:r>
      <w:r w:rsidRPr="00E2430F">
        <w:rPr>
          <w:rFonts w:eastAsia="宋体" w:hint="eastAsia"/>
          <w:snapToGrid w:val="0"/>
          <w:kern w:val="22"/>
          <w:lang w:val="en-US" w:eastAsia="zh-CN"/>
        </w:rPr>
        <w:t>全体会议</w:t>
      </w:r>
      <w:r w:rsidRPr="00E2430F">
        <w:rPr>
          <w:rFonts w:eastAsia="宋体"/>
          <w:snapToGrid w:val="0"/>
          <w:kern w:val="22"/>
          <w:lang w:val="en-US" w:eastAsia="zh-CN"/>
        </w:rPr>
        <w:t>第</w:t>
      </w:r>
      <w:r w:rsidRPr="00E2430F">
        <w:rPr>
          <w:rFonts w:eastAsia="宋体"/>
          <w:snapToGrid w:val="0"/>
          <w:kern w:val="22"/>
          <w:lang w:val="en-US" w:eastAsia="zh-CN"/>
        </w:rPr>
        <w:t>10/1</w:t>
      </w:r>
      <w:r w:rsidRPr="00E2430F">
        <w:rPr>
          <w:rFonts w:eastAsia="宋体"/>
          <w:snapToGrid w:val="0"/>
          <w:kern w:val="22"/>
          <w:lang w:val="en-US" w:eastAsia="zh-CN"/>
        </w:rPr>
        <w:t>号决定</w:t>
      </w:r>
      <w:r w:rsidRPr="00E2430F">
        <w:rPr>
          <w:rFonts w:eastAsia="宋体" w:hint="eastAsia"/>
          <w:snapToGrid w:val="0"/>
          <w:kern w:val="22"/>
          <w:lang w:val="en-US" w:eastAsia="zh-CN"/>
        </w:rPr>
        <w:t>，其中决定</w:t>
      </w:r>
      <w:r w:rsidR="00CF5D79" w:rsidRPr="00E2430F">
        <w:rPr>
          <w:rFonts w:eastAsia="宋体"/>
          <w:snapToGrid w:val="0"/>
          <w:kern w:val="22"/>
          <w:lang w:val="en-US" w:eastAsia="zh-CN"/>
        </w:rPr>
        <w:t>促进生物多样性平台</w:t>
      </w:r>
      <w:r w:rsidR="00EE5CBE" w:rsidRPr="00E2430F">
        <w:rPr>
          <w:rFonts w:eastAsia="宋体"/>
          <w:snapToGrid w:val="0"/>
          <w:kern w:val="22"/>
          <w:lang w:val="en-US" w:eastAsia="zh-CN"/>
        </w:rPr>
        <w:t>和</w:t>
      </w:r>
      <w:r w:rsidR="00CF5D79" w:rsidRPr="00E2430F">
        <w:rPr>
          <w:rFonts w:eastAsia="宋体"/>
          <w:snapToGrid w:val="0"/>
          <w:kern w:val="22"/>
          <w:lang w:val="en-US" w:eastAsia="zh-CN"/>
        </w:rPr>
        <w:t>政府间气候变化专门委员会</w:t>
      </w:r>
      <w:r w:rsidRPr="00E2430F">
        <w:rPr>
          <w:rFonts w:eastAsia="宋体" w:hint="eastAsia"/>
          <w:snapToGrid w:val="0"/>
          <w:kern w:val="22"/>
          <w:lang w:val="en-US" w:eastAsia="zh-CN"/>
        </w:rPr>
        <w:t>的</w:t>
      </w:r>
      <w:r w:rsidR="00CF5D79" w:rsidRPr="00E2430F">
        <w:rPr>
          <w:rFonts w:eastAsia="宋体"/>
          <w:snapToGrid w:val="0"/>
          <w:kern w:val="22"/>
          <w:lang w:val="en-US" w:eastAsia="zh-CN"/>
        </w:rPr>
        <w:t>进一步合作；</w:t>
      </w:r>
    </w:p>
    <w:p w14:paraId="2CBA0570" w14:textId="47E2C7D7" w:rsidR="00CF5D79" w:rsidRPr="00E2430F" w:rsidRDefault="00CF5D79" w:rsidP="00830DBA">
      <w:pPr>
        <w:pStyle w:val="ListParagraph"/>
        <w:numPr>
          <w:ilvl w:val="0"/>
          <w:numId w:val="24"/>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楷体"/>
          <w:snapToGrid w:val="0"/>
          <w:kern w:val="22"/>
          <w:lang w:val="en-US" w:eastAsia="zh-CN"/>
        </w:rPr>
        <w:t>鼓励</w:t>
      </w:r>
      <w:r w:rsidRPr="00E2430F">
        <w:rPr>
          <w:rFonts w:eastAsia="宋体"/>
          <w:snapToGrid w:val="0"/>
          <w:kern w:val="22"/>
          <w:lang w:val="en-US" w:eastAsia="zh-CN"/>
        </w:rPr>
        <w:t>缔约方根据国情和优先事项以及多边环境协定的义务和原则采取行动确保实现《昆明</w:t>
      </w:r>
      <w:r w:rsidRPr="00E2430F">
        <w:rPr>
          <w:rFonts w:eastAsia="宋体"/>
          <w:snapToGrid w:val="0"/>
          <w:kern w:val="22"/>
          <w:lang w:val="en-US" w:eastAsia="zh-CN"/>
        </w:rPr>
        <w:t>-</w:t>
      </w:r>
      <w:r w:rsidRPr="00E2430F">
        <w:rPr>
          <w:rFonts w:eastAsia="宋体"/>
          <w:snapToGrid w:val="0"/>
          <w:kern w:val="22"/>
          <w:lang w:val="en-US" w:eastAsia="zh-CN"/>
        </w:rPr>
        <w:t>蒙特利尔全球生物多样性框架》</w:t>
      </w:r>
      <w:r w:rsidR="00EE5CBE" w:rsidRPr="00E2430F">
        <w:rPr>
          <w:rFonts w:eastAsia="宋体"/>
          <w:snapToGrid w:val="0"/>
          <w:kern w:val="22"/>
          <w:lang w:val="en-US" w:eastAsia="zh-CN"/>
        </w:rPr>
        <w:t>行动</w:t>
      </w:r>
      <w:r w:rsidRPr="00E2430F">
        <w:rPr>
          <w:rFonts w:eastAsia="宋体"/>
          <w:snapToGrid w:val="0"/>
          <w:kern w:val="22"/>
          <w:lang w:val="en-US" w:eastAsia="zh-CN"/>
        </w:rPr>
        <w:t>目标</w:t>
      </w:r>
      <w:r w:rsidRPr="00E2430F">
        <w:rPr>
          <w:rFonts w:eastAsia="宋体"/>
          <w:snapToGrid w:val="0"/>
          <w:kern w:val="22"/>
          <w:lang w:val="en-US" w:eastAsia="zh-CN"/>
        </w:rPr>
        <w:t>8</w:t>
      </w:r>
      <w:r w:rsidRPr="00E2430F">
        <w:rPr>
          <w:rFonts w:eastAsia="宋体"/>
          <w:snapToGrid w:val="0"/>
          <w:kern w:val="22"/>
          <w:lang w:val="en-US" w:eastAsia="zh-CN"/>
        </w:rPr>
        <w:t>和</w:t>
      </w:r>
      <w:r w:rsidRPr="00E2430F">
        <w:rPr>
          <w:rFonts w:eastAsia="宋体"/>
          <w:snapToGrid w:val="0"/>
          <w:kern w:val="22"/>
          <w:lang w:val="en-US" w:eastAsia="zh-CN"/>
        </w:rPr>
        <w:t>11</w:t>
      </w:r>
      <w:r w:rsidRPr="00E2430F">
        <w:rPr>
          <w:rFonts w:eastAsia="宋体"/>
          <w:snapToGrid w:val="0"/>
          <w:kern w:val="22"/>
          <w:lang w:val="en-US" w:eastAsia="zh-CN"/>
        </w:rPr>
        <w:t>以及相关</w:t>
      </w:r>
      <w:r w:rsidR="00EE5CBE" w:rsidRPr="00E2430F">
        <w:rPr>
          <w:rFonts w:eastAsia="宋体"/>
          <w:snapToGrid w:val="0"/>
          <w:kern w:val="22"/>
          <w:lang w:val="en-US" w:eastAsia="zh-CN"/>
        </w:rPr>
        <w:t>行动</w:t>
      </w:r>
      <w:r w:rsidRPr="00E2430F">
        <w:rPr>
          <w:rFonts w:eastAsia="宋体"/>
          <w:snapToGrid w:val="0"/>
          <w:kern w:val="22"/>
          <w:lang w:val="en-US" w:eastAsia="zh-CN"/>
        </w:rPr>
        <w:t>目标</w:t>
      </w:r>
      <w:r w:rsidR="007F128D" w:rsidRPr="00E2430F">
        <w:rPr>
          <w:rFonts w:eastAsia="宋体"/>
          <w:snapToGrid w:val="0"/>
          <w:kern w:val="22"/>
          <w:lang w:val="en-US" w:eastAsia="zh-CN"/>
        </w:rPr>
        <w:t>时</w:t>
      </w:r>
      <w:r w:rsidRPr="00E2430F">
        <w:rPr>
          <w:rFonts w:eastAsia="宋体"/>
          <w:snapToGrid w:val="0"/>
          <w:kern w:val="22"/>
          <w:lang w:val="en-US" w:eastAsia="zh-CN"/>
        </w:rPr>
        <w:t>，实施强有力的社会和环境保障措施</w:t>
      </w:r>
      <w:r w:rsidR="007F128D" w:rsidRPr="00E2430F">
        <w:rPr>
          <w:rFonts w:eastAsia="宋体"/>
          <w:snapToGrid w:val="0"/>
          <w:kern w:val="22"/>
          <w:lang w:val="en-US" w:eastAsia="zh-CN"/>
        </w:rPr>
        <w:t>，以期</w:t>
      </w:r>
      <w:r w:rsidRPr="00E2430F">
        <w:rPr>
          <w:rFonts w:eastAsia="宋体"/>
          <w:snapToGrid w:val="0"/>
          <w:kern w:val="22"/>
          <w:lang w:val="en-US" w:eastAsia="zh-CN"/>
        </w:rPr>
        <w:t>：</w:t>
      </w:r>
    </w:p>
    <w:p w14:paraId="776F6669" w14:textId="0F8E7D81" w:rsidR="00CF5D79" w:rsidRPr="00E2430F" w:rsidRDefault="00CF5D79" w:rsidP="00830DBA">
      <w:pPr>
        <w:pStyle w:val="ListParagraph"/>
        <w:numPr>
          <w:ilvl w:val="0"/>
          <w:numId w:val="25"/>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宋体"/>
          <w:snapToGrid w:val="0"/>
          <w:kern w:val="22"/>
          <w:lang w:val="en-US" w:eastAsia="zh-CN"/>
        </w:rPr>
        <w:t>确保采取基于人权的方法</w:t>
      </w:r>
      <w:r w:rsidR="007F128D" w:rsidRPr="00E2430F">
        <w:rPr>
          <w:rFonts w:eastAsia="宋体"/>
          <w:snapToGrid w:val="0"/>
          <w:kern w:val="22"/>
          <w:lang w:val="en-US" w:eastAsia="zh-CN"/>
        </w:rPr>
        <w:t>和</w:t>
      </w:r>
      <w:r w:rsidRPr="00E2430F">
        <w:rPr>
          <w:rFonts w:eastAsia="宋体"/>
          <w:snapToGrid w:val="0"/>
          <w:kern w:val="22"/>
          <w:lang w:val="en-US" w:eastAsia="zh-CN"/>
        </w:rPr>
        <w:t>土著人民和</w:t>
      </w:r>
      <w:r w:rsidR="007F128D" w:rsidRPr="00E2430F">
        <w:rPr>
          <w:rFonts w:eastAsia="宋体"/>
          <w:snapToGrid w:val="0"/>
          <w:kern w:val="22"/>
          <w:lang w:val="en-US" w:eastAsia="zh-CN"/>
        </w:rPr>
        <w:t>地方</w:t>
      </w:r>
      <w:r w:rsidRPr="00E2430F">
        <w:rPr>
          <w:rFonts w:eastAsia="宋体"/>
          <w:snapToGrid w:val="0"/>
          <w:kern w:val="22"/>
          <w:lang w:val="en-US" w:eastAsia="zh-CN"/>
        </w:rPr>
        <w:t>社区、妇女和</w:t>
      </w:r>
      <w:r w:rsidR="007F128D" w:rsidRPr="00E2430F">
        <w:rPr>
          <w:rFonts w:eastAsia="宋体"/>
          <w:snapToGrid w:val="0"/>
          <w:kern w:val="22"/>
          <w:lang w:val="en-US" w:eastAsia="zh-CN"/>
        </w:rPr>
        <w:t>女童</w:t>
      </w:r>
      <w:r w:rsidRPr="00E2430F">
        <w:rPr>
          <w:rFonts w:eastAsia="宋体"/>
          <w:snapToGrid w:val="0"/>
          <w:kern w:val="22"/>
          <w:lang w:val="en-US" w:eastAsia="zh-CN"/>
        </w:rPr>
        <w:t>、儿童和青年以及残疾人</w:t>
      </w:r>
      <w:r w:rsidR="007F128D" w:rsidRPr="00E2430F">
        <w:rPr>
          <w:rFonts w:eastAsia="宋体"/>
          <w:snapToGrid w:val="0"/>
          <w:kern w:val="22"/>
          <w:lang w:val="en-US" w:eastAsia="zh-CN"/>
        </w:rPr>
        <w:t>等</w:t>
      </w:r>
      <w:r w:rsidRPr="00E2430F">
        <w:rPr>
          <w:rFonts w:eastAsia="宋体"/>
          <w:snapToGrid w:val="0"/>
          <w:kern w:val="22"/>
          <w:lang w:val="en-US" w:eastAsia="zh-CN"/>
        </w:rPr>
        <w:t>权利持有人的充分和有效参与；</w:t>
      </w:r>
    </w:p>
    <w:p w14:paraId="07B8CA5A" w14:textId="28B2D82E" w:rsidR="00CF5D79" w:rsidRPr="00E2430F" w:rsidRDefault="007F128D" w:rsidP="00830DBA">
      <w:pPr>
        <w:pStyle w:val="ListParagraph"/>
        <w:numPr>
          <w:ilvl w:val="0"/>
          <w:numId w:val="25"/>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宋体"/>
          <w:snapToGrid w:val="0"/>
          <w:kern w:val="22"/>
          <w:lang w:val="en-US" w:eastAsia="zh-CN"/>
        </w:rPr>
        <w:t>查明</w:t>
      </w:r>
      <w:r w:rsidR="00CF5D79" w:rsidRPr="00E2430F">
        <w:rPr>
          <w:rFonts w:eastAsia="宋体"/>
          <w:snapToGrid w:val="0"/>
          <w:kern w:val="22"/>
          <w:lang w:val="en-US" w:eastAsia="zh-CN"/>
        </w:rPr>
        <w:t>并最大限度地发挥生物多样性和气候行动之间的潜在协同作用，促进积极避免气候行动对生物多样性的</w:t>
      </w:r>
      <w:r w:rsidR="007072B2" w:rsidRPr="00E2430F">
        <w:rPr>
          <w:rFonts w:eastAsia="宋体" w:hint="eastAsia"/>
          <w:snapToGrid w:val="0"/>
          <w:kern w:val="22"/>
          <w:lang w:val="en-US" w:eastAsia="zh-CN"/>
        </w:rPr>
        <w:t>不利</w:t>
      </w:r>
      <w:r w:rsidR="00CF5D79" w:rsidRPr="00E2430F">
        <w:rPr>
          <w:rFonts w:eastAsia="宋体"/>
          <w:snapToGrid w:val="0"/>
          <w:kern w:val="22"/>
          <w:lang w:val="en-US" w:eastAsia="zh-CN"/>
        </w:rPr>
        <w:t>影响，如果不可能的话，尽量减少气候行动对生物多样性，特别是脆弱物种、生物多样性重要性高或破坏则不可逆转的生态系统以及生态系统的功能和服务的</w:t>
      </w:r>
      <w:r w:rsidR="007072B2" w:rsidRPr="00E2430F">
        <w:rPr>
          <w:rFonts w:eastAsia="宋体" w:hint="eastAsia"/>
          <w:snapToGrid w:val="0"/>
          <w:kern w:val="22"/>
          <w:lang w:val="en-US" w:eastAsia="zh-CN"/>
        </w:rPr>
        <w:t>不利</w:t>
      </w:r>
      <w:r w:rsidR="00CF5D79" w:rsidRPr="00E2430F">
        <w:rPr>
          <w:rFonts w:eastAsia="宋体"/>
          <w:snapToGrid w:val="0"/>
          <w:kern w:val="22"/>
          <w:lang w:val="en-US" w:eastAsia="zh-CN"/>
        </w:rPr>
        <w:t>影响，特别是对直接依赖生物多样性的土著人民和地方社区以及其他</w:t>
      </w:r>
      <w:r w:rsidR="00630B0F" w:rsidRPr="00E2430F">
        <w:rPr>
          <w:rFonts w:eastAsia="宋体" w:hint="eastAsia"/>
          <w:snapToGrid w:val="0"/>
          <w:kern w:val="22"/>
          <w:lang w:val="en-US" w:eastAsia="zh-CN"/>
        </w:rPr>
        <w:t>相关</w:t>
      </w:r>
      <w:r w:rsidR="00CF5D79" w:rsidRPr="00E2430F">
        <w:rPr>
          <w:rFonts w:eastAsia="宋体"/>
          <w:snapToGrid w:val="0"/>
          <w:kern w:val="22"/>
          <w:lang w:val="en-US" w:eastAsia="zh-CN"/>
        </w:rPr>
        <w:t>利益攸关方的</w:t>
      </w:r>
      <w:r w:rsidR="007072B2" w:rsidRPr="00E2430F">
        <w:rPr>
          <w:rFonts w:eastAsia="宋体" w:hint="eastAsia"/>
          <w:snapToGrid w:val="0"/>
          <w:kern w:val="22"/>
          <w:lang w:val="en-US" w:eastAsia="zh-CN"/>
        </w:rPr>
        <w:t>不利</w:t>
      </w:r>
      <w:r w:rsidR="00CF5D79" w:rsidRPr="00E2430F">
        <w:rPr>
          <w:rFonts w:eastAsia="宋体"/>
          <w:snapToGrid w:val="0"/>
          <w:kern w:val="22"/>
          <w:lang w:val="en-US" w:eastAsia="zh-CN"/>
        </w:rPr>
        <w:t>影响；</w:t>
      </w:r>
    </w:p>
    <w:p w14:paraId="1D82754E" w14:textId="15EE750A" w:rsidR="007F6934" w:rsidRPr="00E2430F" w:rsidRDefault="00CF5D79" w:rsidP="007F6934">
      <w:pPr>
        <w:pStyle w:val="ListParagraph"/>
        <w:numPr>
          <w:ilvl w:val="0"/>
          <w:numId w:val="25"/>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宋体"/>
          <w:snapToGrid w:val="0"/>
          <w:kern w:val="22"/>
          <w:lang w:val="en-US" w:eastAsia="zh-CN"/>
        </w:rPr>
        <w:t>酌情将适应</w:t>
      </w:r>
      <w:r w:rsidR="00466FD1" w:rsidRPr="00E2430F">
        <w:rPr>
          <w:rFonts w:eastAsia="宋体" w:hint="eastAsia"/>
          <w:snapToGrid w:val="0"/>
          <w:kern w:val="22"/>
          <w:lang w:val="en-US" w:eastAsia="zh-CN"/>
        </w:rPr>
        <w:t>和</w:t>
      </w:r>
      <w:r w:rsidRPr="00E2430F">
        <w:rPr>
          <w:rFonts w:eastAsia="宋体"/>
          <w:snapToGrid w:val="0"/>
          <w:kern w:val="22"/>
          <w:lang w:val="en-US" w:eastAsia="zh-CN"/>
        </w:rPr>
        <w:t>缓解</w:t>
      </w:r>
      <w:r w:rsidR="00466FD1" w:rsidRPr="00E2430F">
        <w:rPr>
          <w:rFonts w:eastAsia="宋体"/>
          <w:snapToGrid w:val="0"/>
          <w:kern w:val="22"/>
          <w:lang w:val="en-US" w:eastAsia="zh-CN"/>
        </w:rPr>
        <w:t>气候变化</w:t>
      </w:r>
      <w:r w:rsidR="00466FD1" w:rsidRPr="00E2430F">
        <w:rPr>
          <w:rFonts w:eastAsia="宋体" w:hint="eastAsia"/>
          <w:snapToGrid w:val="0"/>
          <w:kern w:val="22"/>
          <w:lang w:val="en-US" w:eastAsia="zh-CN"/>
        </w:rPr>
        <w:t>、</w:t>
      </w:r>
      <w:r w:rsidRPr="00E2430F">
        <w:rPr>
          <w:rFonts w:eastAsia="宋体"/>
          <w:snapToGrid w:val="0"/>
          <w:kern w:val="22"/>
          <w:lang w:val="en-US" w:eastAsia="zh-CN"/>
        </w:rPr>
        <w:t>减少</w:t>
      </w:r>
      <w:r w:rsidR="00466FD1" w:rsidRPr="00E2430F">
        <w:rPr>
          <w:rFonts w:eastAsia="宋体" w:hint="eastAsia"/>
          <w:snapToGrid w:val="0"/>
          <w:kern w:val="22"/>
          <w:lang w:val="en-US" w:eastAsia="zh-CN"/>
        </w:rPr>
        <w:t>灾害风险</w:t>
      </w:r>
      <w:r w:rsidRPr="00E2430F">
        <w:rPr>
          <w:rFonts w:eastAsia="宋体"/>
          <w:snapToGrid w:val="0"/>
          <w:kern w:val="22"/>
          <w:lang w:val="en-US" w:eastAsia="zh-CN"/>
        </w:rPr>
        <w:t>的基于自然的解决方案和（或）基于生态系统的方法纳入修订后的国家生物多样性战略和行动计划以及相关的国家目标，</w:t>
      </w:r>
      <w:r w:rsidR="007F6934" w:rsidRPr="00E2430F">
        <w:rPr>
          <w:rFonts w:eastAsia="宋体" w:hint="eastAsia"/>
          <w:snapToGrid w:val="0"/>
          <w:kern w:val="22"/>
          <w:lang w:val="en-US" w:eastAsia="zh-CN"/>
        </w:rPr>
        <w:t>并酌情与其他多边环境协定的协调中心协调，包括通过国家协调、规划、审查和报告进程，以互补和协同的方式促进与根据《联合国气候变化框架公约》和其他与生物多样性有关的多边环境协定建立的其他国家规划进程的协同增效作用；</w:t>
      </w:r>
    </w:p>
    <w:p w14:paraId="08B901A1" w14:textId="2AC4A4B1" w:rsidR="00CF5D79" w:rsidRPr="00E2430F" w:rsidRDefault="007F6934" w:rsidP="007F6934">
      <w:pPr>
        <w:pStyle w:val="ListParagraph"/>
        <w:numPr>
          <w:ilvl w:val="0"/>
          <w:numId w:val="25"/>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宋体" w:hint="eastAsia"/>
          <w:snapToGrid w:val="0"/>
          <w:kern w:val="22"/>
          <w:lang w:val="en-US" w:eastAsia="zh-CN"/>
        </w:rPr>
        <w:t xml:space="preserve"> </w:t>
      </w:r>
      <w:r w:rsidR="00CF5D79" w:rsidRPr="00E2430F">
        <w:rPr>
          <w:rFonts w:eastAsia="宋体"/>
          <w:snapToGrid w:val="0"/>
          <w:kern w:val="22"/>
          <w:lang w:val="en-US" w:eastAsia="zh-CN"/>
        </w:rPr>
        <w:t>酌情利用《生物多样性公约》提供的工具和信息，包括</w:t>
      </w:r>
      <w:r w:rsidR="00BD4377" w:rsidRPr="00E2430F">
        <w:rPr>
          <w:rFonts w:eastAsia="宋体"/>
          <w:snapToGrid w:val="0"/>
          <w:kern w:val="22"/>
          <w:lang w:val="en-US" w:eastAsia="zh-CN"/>
        </w:rPr>
        <w:t>《</w:t>
      </w:r>
      <w:r w:rsidR="00CF5D79" w:rsidRPr="00E2430F">
        <w:rPr>
          <w:rFonts w:eastAsia="宋体"/>
          <w:snapToGrid w:val="0"/>
          <w:kern w:val="22"/>
          <w:lang w:val="en-US" w:eastAsia="zh-CN"/>
        </w:rPr>
        <w:t>设计和有效实施基于生态系统</w:t>
      </w:r>
      <w:r w:rsidR="00BD4377" w:rsidRPr="00E2430F">
        <w:rPr>
          <w:rFonts w:eastAsia="宋体"/>
          <w:snapToGrid w:val="0"/>
          <w:kern w:val="22"/>
          <w:lang w:val="en-US" w:eastAsia="zh-CN"/>
        </w:rPr>
        <w:t>办法适应</w:t>
      </w:r>
      <w:r w:rsidR="00CF5D79" w:rsidRPr="00E2430F">
        <w:rPr>
          <w:rFonts w:eastAsia="宋体"/>
          <w:snapToGrid w:val="0"/>
          <w:kern w:val="22"/>
          <w:lang w:val="en-US" w:eastAsia="zh-CN"/>
        </w:rPr>
        <w:t>气候变化和减少灾害风险的自愿准则</w:t>
      </w:r>
      <w:r w:rsidR="00BD4377" w:rsidRPr="00E2430F">
        <w:rPr>
          <w:rFonts w:eastAsia="宋体"/>
          <w:snapToGrid w:val="0"/>
          <w:kern w:val="22"/>
          <w:lang w:val="en-US" w:eastAsia="zh-CN"/>
        </w:rPr>
        <w:t>》</w:t>
      </w:r>
      <w:r w:rsidR="00E14546" w:rsidRPr="00E2430F">
        <w:rPr>
          <w:rStyle w:val="FootnoteReference"/>
          <w:rFonts w:eastAsia="宋体"/>
          <w:snapToGrid w:val="0"/>
          <w:kern w:val="22"/>
          <w:sz w:val="24"/>
          <w:u w:val="none"/>
          <w:vertAlign w:val="superscript"/>
          <w:lang w:val="en-US" w:eastAsia="zh-CN"/>
        </w:rPr>
        <w:footnoteReference w:id="15"/>
      </w:r>
      <w:r w:rsidR="003775D5" w:rsidRPr="00E2430F">
        <w:rPr>
          <w:rFonts w:eastAsia="宋体" w:hint="eastAsia"/>
          <w:snapToGrid w:val="0"/>
          <w:kern w:val="22"/>
          <w:lang w:val="en-US" w:eastAsia="zh-CN"/>
        </w:rPr>
        <w:t xml:space="preserve"> </w:t>
      </w:r>
      <w:r w:rsidR="00CF5D79" w:rsidRPr="00E2430F">
        <w:rPr>
          <w:rFonts w:eastAsia="宋体"/>
          <w:snapToGrid w:val="0"/>
          <w:kern w:val="22"/>
          <w:lang w:val="en-US" w:eastAsia="zh-CN"/>
        </w:rPr>
        <w:t>以及《</w:t>
      </w:r>
      <w:r w:rsidRPr="00E2430F">
        <w:rPr>
          <w:rFonts w:eastAsia="宋体" w:hint="eastAsia"/>
          <w:snapToGrid w:val="0"/>
          <w:kern w:val="22"/>
          <w:lang w:val="en-US" w:eastAsia="zh-CN"/>
        </w:rPr>
        <w:t>关于特别是作为水禽栖息地的国际重要湿地公约</w:t>
      </w:r>
      <w:r w:rsidR="00CF5D79" w:rsidRPr="00E2430F">
        <w:rPr>
          <w:rFonts w:eastAsia="宋体"/>
          <w:snapToGrid w:val="0"/>
          <w:kern w:val="22"/>
          <w:lang w:val="en-US" w:eastAsia="zh-CN"/>
        </w:rPr>
        <w:t>》</w:t>
      </w:r>
      <w:r w:rsidRPr="00E2430F">
        <w:rPr>
          <w:rFonts w:eastAsia="宋体"/>
          <w:vertAlign w:val="superscript"/>
        </w:rPr>
        <w:footnoteReference w:id="16"/>
      </w:r>
      <w:r w:rsidRPr="00E2430F">
        <w:rPr>
          <w:rFonts w:eastAsia="宋体" w:hint="eastAsia"/>
          <w:snapToGrid w:val="0"/>
          <w:kern w:val="22"/>
          <w:lang w:val="en-US" w:eastAsia="zh-CN"/>
        </w:rPr>
        <w:t xml:space="preserve"> </w:t>
      </w:r>
      <w:r w:rsidR="00CF5D79" w:rsidRPr="00E2430F">
        <w:rPr>
          <w:rFonts w:eastAsia="宋体"/>
          <w:snapToGrid w:val="0"/>
          <w:kern w:val="22"/>
          <w:lang w:val="en-US" w:eastAsia="zh-CN"/>
        </w:rPr>
        <w:t>等其他与生物多样性有关的公约</w:t>
      </w:r>
      <w:r w:rsidRPr="00E2430F">
        <w:rPr>
          <w:rFonts w:eastAsia="宋体" w:hint="eastAsia"/>
          <w:snapToGrid w:val="0"/>
          <w:kern w:val="22"/>
          <w:lang w:val="en-US" w:eastAsia="zh-CN"/>
        </w:rPr>
        <w:t>制定</w:t>
      </w:r>
      <w:r w:rsidR="00CF5D79" w:rsidRPr="00E2430F">
        <w:rPr>
          <w:rFonts w:eastAsia="宋体"/>
          <w:snapToGrid w:val="0"/>
          <w:kern w:val="22"/>
          <w:lang w:val="en-US" w:eastAsia="zh-CN"/>
        </w:rPr>
        <w:t>的相关工具和指南；</w:t>
      </w:r>
    </w:p>
    <w:p w14:paraId="3C80213B" w14:textId="549A8D4B" w:rsidR="00CF5D79" w:rsidRPr="00E2430F" w:rsidRDefault="00CF5D79" w:rsidP="00830DBA">
      <w:pPr>
        <w:pStyle w:val="ListParagraph"/>
        <w:numPr>
          <w:ilvl w:val="0"/>
          <w:numId w:val="25"/>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宋体"/>
          <w:snapToGrid w:val="0"/>
          <w:kern w:val="22"/>
          <w:lang w:val="en-US" w:eastAsia="zh-CN"/>
        </w:rPr>
        <w:t>考虑到价值观和知识体系的多样性以及跨部门方法，确保</w:t>
      </w:r>
      <w:r w:rsidR="00E033B7" w:rsidRPr="00E2430F">
        <w:rPr>
          <w:rFonts w:eastAsia="宋体"/>
          <w:snapToGrid w:val="0"/>
          <w:kern w:val="22"/>
          <w:lang w:val="en-US" w:eastAsia="zh-CN"/>
        </w:rPr>
        <w:t>采取背景相关行动</w:t>
      </w:r>
      <w:r w:rsidRPr="00E2430F">
        <w:rPr>
          <w:rFonts w:eastAsia="宋体"/>
          <w:snapToGrid w:val="0"/>
          <w:kern w:val="22"/>
          <w:lang w:val="en-US" w:eastAsia="zh-CN"/>
        </w:rPr>
        <w:t>加强人权、赋权、</w:t>
      </w:r>
      <w:r w:rsidR="00BD4377" w:rsidRPr="00E2430F">
        <w:rPr>
          <w:rFonts w:eastAsia="宋体"/>
          <w:snapToGrid w:val="0"/>
          <w:kern w:val="22"/>
          <w:lang w:val="en-US" w:eastAsia="zh-CN"/>
        </w:rPr>
        <w:t>能动性</w:t>
      </w:r>
      <w:r w:rsidRPr="00E2430F">
        <w:rPr>
          <w:rFonts w:eastAsia="宋体"/>
          <w:snapToGrid w:val="0"/>
          <w:kern w:val="22"/>
          <w:lang w:val="en-US" w:eastAsia="zh-CN"/>
        </w:rPr>
        <w:t>和代际公平</w:t>
      </w:r>
      <w:r w:rsidR="00D13929" w:rsidRPr="00E2430F">
        <w:rPr>
          <w:rFonts w:eastAsia="宋体"/>
          <w:snapToGrid w:val="0"/>
          <w:kern w:val="22"/>
          <w:lang w:val="en-US" w:eastAsia="zh-CN"/>
        </w:rPr>
        <w:t>；</w:t>
      </w:r>
    </w:p>
    <w:p w14:paraId="1A87A090" w14:textId="6C0232CD" w:rsidR="00CF5D79" w:rsidRPr="00E2430F" w:rsidRDefault="00CF5D79" w:rsidP="007F6934">
      <w:pPr>
        <w:pStyle w:val="ListParagraph"/>
        <w:numPr>
          <w:ilvl w:val="0"/>
          <w:numId w:val="24"/>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楷体"/>
          <w:snapToGrid w:val="0"/>
          <w:kern w:val="22"/>
          <w:lang w:val="en-US" w:eastAsia="zh-CN"/>
        </w:rPr>
        <w:t>鼓励</w:t>
      </w:r>
      <w:r w:rsidRPr="00E2430F">
        <w:rPr>
          <w:rFonts w:eastAsia="宋体"/>
          <w:snapToGrid w:val="0"/>
          <w:kern w:val="22"/>
          <w:lang w:val="en-US" w:eastAsia="zh-CN"/>
        </w:rPr>
        <w:t>缔约方、其他</w:t>
      </w:r>
      <w:r w:rsidR="00E033B7" w:rsidRPr="00E2430F">
        <w:rPr>
          <w:rFonts w:eastAsia="宋体"/>
          <w:snapToGrid w:val="0"/>
          <w:kern w:val="22"/>
          <w:lang w:val="en-US" w:eastAsia="zh-CN"/>
        </w:rPr>
        <w:t>国家</w:t>
      </w:r>
      <w:r w:rsidRPr="00E2430F">
        <w:rPr>
          <w:rFonts w:eastAsia="宋体"/>
          <w:snapToGrid w:val="0"/>
          <w:kern w:val="22"/>
          <w:lang w:val="en-US" w:eastAsia="zh-CN"/>
        </w:rPr>
        <w:t>政府、土著人民和地方社区以及相关组织，在土著人民和</w:t>
      </w:r>
      <w:r w:rsidR="00E033B7" w:rsidRPr="00E2430F">
        <w:rPr>
          <w:rFonts w:eastAsia="宋体"/>
          <w:snapToGrid w:val="0"/>
          <w:kern w:val="22"/>
          <w:lang w:val="en-US" w:eastAsia="zh-CN"/>
        </w:rPr>
        <w:t>地方</w:t>
      </w:r>
      <w:r w:rsidRPr="00E2430F">
        <w:rPr>
          <w:rFonts w:eastAsia="宋体"/>
          <w:snapToGrid w:val="0"/>
          <w:kern w:val="22"/>
          <w:lang w:val="en-US" w:eastAsia="zh-CN"/>
        </w:rPr>
        <w:t>社区、妇女和青年的充分和有效参与下，在执行《</w:t>
      </w:r>
      <w:r w:rsidR="007F6934" w:rsidRPr="00E2430F">
        <w:rPr>
          <w:rFonts w:eastAsia="宋体" w:hint="eastAsia"/>
          <w:snapToGrid w:val="0"/>
          <w:kern w:val="22"/>
          <w:lang w:val="en-US" w:eastAsia="zh-CN"/>
        </w:rPr>
        <w:t>昆明</w:t>
      </w:r>
      <w:r w:rsidR="007F6934" w:rsidRPr="00E2430F">
        <w:rPr>
          <w:rFonts w:eastAsia="宋体" w:hint="eastAsia"/>
          <w:snapToGrid w:val="0"/>
          <w:kern w:val="22"/>
          <w:lang w:val="en-US" w:eastAsia="zh-CN"/>
        </w:rPr>
        <w:t>-</w:t>
      </w:r>
      <w:r w:rsidR="007F6934" w:rsidRPr="00E2430F">
        <w:rPr>
          <w:rFonts w:eastAsia="宋体" w:hint="eastAsia"/>
          <w:snapToGrid w:val="0"/>
          <w:kern w:val="22"/>
          <w:lang w:val="en-US" w:eastAsia="zh-CN"/>
        </w:rPr>
        <w:t>蒙特利尔全球生物多样性</w:t>
      </w:r>
      <w:r w:rsidRPr="00E2430F">
        <w:rPr>
          <w:rFonts w:eastAsia="宋体"/>
          <w:snapToGrid w:val="0"/>
          <w:kern w:val="22"/>
          <w:lang w:val="en-US" w:eastAsia="zh-CN"/>
        </w:rPr>
        <w:t>框架》时</w:t>
      </w:r>
      <w:r w:rsidR="003775D5" w:rsidRPr="00E2430F">
        <w:rPr>
          <w:rFonts w:eastAsia="宋体" w:hint="eastAsia"/>
          <w:snapToGrid w:val="0"/>
          <w:kern w:val="22"/>
          <w:lang w:val="en-US" w:eastAsia="zh-CN"/>
        </w:rPr>
        <w:t>顾及</w:t>
      </w:r>
      <w:r w:rsidRPr="00E2430F">
        <w:rPr>
          <w:rFonts w:eastAsia="宋体"/>
          <w:snapToGrid w:val="0"/>
          <w:kern w:val="22"/>
          <w:lang w:val="en-US" w:eastAsia="zh-CN"/>
        </w:rPr>
        <w:t>气候变化和气候相关政策对生物多样性的现有和预期影响；</w:t>
      </w:r>
    </w:p>
    <w:p w14:paraId="60277CC4" w14:textId="22D18F8A" w:rsidR="00CF5D79" w:rsidRPr="00E2430F" w:rsidRDefault="00CF5D79" w:rsidP="00830DBA">
      <w:pPr>
        <w:pStyle w:val="ListParagraph"/>
        <w:numPr>
          <w:ilvl w:val="0"/>
          <w:numId w:val="29"/>
        </w:numPr>
        <w:suppressLineNumbers/>
        <w:suppressAutoHyphens/>
        <w:overflowPunct w:val="0"/>
        <w:autoSpaceDE w:val="0"/>
        <w:autoSpaceDN w:val="0"/>
        <w:adjustRightInd w:val="0"/>
        <w:snapToGrid w:val="0"/>
        <w:spacing w:before="120" w:after="120" w:line="240" w:lineRule="atLeast"/>
        <w:ind w:left="490" w:firstLine="490"/>
        <w:rPr>
          <w:rFonts w:eastAsia="宋体"/>
          <w:snapToGrid w:val="0"/>
          <w:kern w:val="22"/>
          <w:lang w:val="en-US" w:eastAsia="zh-CN"/>
        </w:rPr>
      </w:pPr>
      <w:r w:rsidRPr="00E2430F">
        <w:rPr>
          <w:rFonts w:eastAsia="楷体"/>
          <w:snapToGrid w:val="0"/>
          <w:kern w:val="22"/>
          <w:lang w:val="en-US" w:eastAsia="zh-CN"/>
        </w:rPr>
        <w:t>鼓励</w:t>
      </w:r>
      <w:r w:rsidRPr="00E2430F">
        <w:rPr>
          <w:rFonts w:eastAsia="宋体"/>
          <w:snapToGrid w:val="0"/>
          <w:kern w:val="22"/>
          <w:lang w:val="en-US" w:eastAsia="zh-CN"/>
        </w:rPr>
        <w:t>缔约方并邀请其他</w:t>
      </w:r>
      <w:r w:rsidR="00E033B7" w:rsidRPr="00E2430F">
        <w:rPr>
          <w:rFonts w:eastAsia="宋体"/>
          <w:snapToGrid w:val="0"/>
          <w:kern w:val="22"/>
          <w:lang w:val="en-US" w:eastAsia="zh-CN"/>
        </w:rPr>
        <w:t>国家</w:t>
      </w:r>
      <w:r w:rsidRPr="00E2430F">
        <w:rPr>
          <w:rFonts w:eastAsia="宋体"/>
          <w:snapToGrid w:val="0"/>
          <w:kern w:val="22"/>
          <w:lang w:val="en-US" w:eastAsia="zh-CN"/>
        </w:rPr>
        <w:t>政府、金融机构、相关组织和利益攸关方，包括私营部门，按照《昆明</w:t>
      </w:r>
      <w:r w:rsidRPr="00E2430F">
        <w:rPr>
          <w:rFonts w:eastAsia="宋体"/>
          <w:snapToGrid w:val="0"/>
          <w:kern w:val="22"/>
          <w:lang w:val="en-US" w:eastAsia="zh-CN"/>
        </w:rPr>
        <w:t>-</w:t>
      </w:r>
      <w:r w:rsidRPr="00E2430F">
        <w:rPr>
          <w:rFonts w:eastAsia="宋体"/>
          <w:snapToGrid w:val="0"/>
          <w:kern w:val="22"/>
          <w:lang w:val="en-US" w:eastAsia="zh-CN"/>
        </w:rPr>
        <w:t>蒙特利尔全球生物多样性框架》提供新的和额外资源，共同</w:t>
      </w:r>
      <w:r w:rsidR="006028E7" w:rsidRPr="00E2430F">
        <w:rPr>
          <w:rFonts w:eastAsia="宋体"/>
          <w:snapToGrid w:val="0"/>
          <w:kern w:val="22"/>
          <w:lang w:val="en-US" w:eastAsia="zh-CN"/>
        </w:rPr>
        <w:t>将更多资金投到也</w:t>
      </w:r>
      <w:r w:rsidRPr="00E2430F">
        <w:rPr>
          <w:rFonts w:eastAsia="宋体"/>
          <w:snapToGrid w:val="0"/>
          <w:kern w:val="22"/>
          <w:lang w:val="en-US" w:eastAsia="zh-CN"/>
        </w:rPr>
        <w:t>有助于适应、缓解和减少气候变化</w:t>
      </w:r>
      <w:r w:rsidR="006028E7" w:rsidRPr="00E2430F">
        <w:rPr>
          <w:rFonts w:eastAsia="宋体"/>
          <w:snapToGrid w:val="0"/>
          <w:kern w:val="22"/>
          <w:lang w:val="en-US" w:eastAsia="zh-CN"/>
        </w:rPr>
        <w:t>的、</w:t>
      </w:r>
      <w:r w:rsidRPr="00E2430F">
        <w:rPr>
          <w:rFonts w:eastAsia="宋体"/>
          <w:snapToGrid w:val="0"/>
          <w:kern w:val="22"/>
          <w:lang w:val="en-US" w:eastAsia="zh-CN"/>
        </w:rPr>
        <w:t>符合《公约》第</w:t>
      </w:r>
      <w:r w:rsidRPr="00E2430F">
        <w:rPr>
          <w:rFonts w:eastAsia="宋体"/>
          <w:snapToGrid w:val="0"/>
          <w:kern w:val="22"/>
          <w:lang w:val="en-US" w:eastAsia="zh-CN"/>
        </w:rPr>
        <w:t>20</w:t>
      </w:r>
      <w:r w:rsidRPr="00E2430F">
        <w:rPr>
          <w:rFonts w:eastAsia="宋体"/>
          <w:snapToGrid w:val="0"/>
          <w:kern w:val="22"/>
          <w:lang w:val="en-US" w:eastAsia="zh-CN"/>
        </w:rPr>
        <w:t>条和《框架》</w:t>
      </w:r>
      <w:r w:rsidR="006028E7" w:rsidRPr="00E2430F">
        <w:rPr>
          <w:rFonts w:eastAsia="宋体"/>
          <w:snapToGrid w:val="0"/>
          <w:kern w:val="22"/>
          <w:lang w:val="en-US" w:eastAsia="zh-CN"/>
        </w:rPr>
        <w:t>的、能</w:t>
      </w:r>
      <w:r w:rsidRPr="00E2430F">
        <w:rPr>
          <w:rFonts w:eastAsia="宋体"/>
          <w:snapToGrid w:val="0"/>
          <w:kern w:val="22"/>
          <w:lang w:val="en-US" w:eastAsia="zh-CN"/>
        </w:rPr>
        <w:t>优化所有来源资金的</w:t>
      </w:r>
      <w:r w:rsidR="006028E7" w:rsidRPr="00E2430F">
        <w:rPr>
          <w:rFonts w:eastAsia="宋体"/>
          <w:snapToGrid w:val="0"/>
          <w:kern w:val="22"/>
          <w:lang w:val="en-US" w:eastAsia="zh-CN"/>
        </w:rPr>
        <w:t>附带效益</w:t>
      </w:r>
      <w:r w:rsidRPr="00E2430F">
        <w:rPr>
          <w:rFonts w:eastAsia="宋体"/>
          <w:snapToGrid w:val="0"/>
          <w:kern w:val="22"/>
          <w:lang w:val="en-US" w:eastAsia="zh-CN"/>
        </w:rPr>
        <w:t>和协同效应</w:t>
      </w:r>
      <w:r w:rsidR="006028E7" w:rsidRPr="00E2430F">
        <w:rPr>
          <w:rFonts w:eastAsia="宋体"/>
          <w:snapToGrid w:val="0"/>
          <w:kern w:val="22"/>
          <w:lang w:val="en-US" w:eastAsia="zh-CN"/>
        </w:rPr>
        <w:t>的生物多样性保护和可持续利用、生态系统恢复以及可持续基础设施，</w:t>
      </w:r>
      <w:r w:rsidRPr="00E2430F">
        <w:rPr>
          <w:rFonts w:eastAsia="宋体"/>
          <w:snapToGrid w:val="0"/>
          <w:kern w:val="22"/>
          <w:lang w:val="en-US" w:eastAsia="zh-CN"/>
        </w:rPr>
        <w:t>共同</w:t>
      </w:r>
      <w:r w:rsidR="007F3092" w:rsidRPr="00E2430F">
        <w:rPr>
          <w:rFonts w:eastAsia="宋体"/>
          <w:snapToGrid w:val="0"/>
          <w:kern w:val="22"/>
          <w:lang w:val="en-US" w:eastAsia="zh-CN"/>
        </w:rPr>
        <w:t>解决</w:t>
      </w:r>
      <w:r w:rsidRPr="00E2430F">
        <w:rPr>
          <w:rFonts w:eastAsia="宋体"/>
          <w:snapToGrid w:val="0"/>
          <w:kern w:val="22"/>
          <w:lang w:val="en-US" w:eastAsia="zh-CN"/>
        </w:rPr>
        <w:t>气候变化适应</w:t>
      </w:r>
      <w:r w:rsidR="007F6934" w:rsidRPr="00E2430F">
        <w:rPr>
          <w:rFonts w:eastAsia="宋体" w:hint="eastAsia"/>
          <w:snapToGrid w:val="0"/>
          <w:kern w:val="22"/>
          <w:lang w:val="en-US" w:eastAsia="zh-CN"/>
        </w:rPr>
        <w:t>和</w:t>
      </w:r>
      <w:r w:rsidRPr="00E2430F">
        <w:rPr>
          <w:rFonts w:eastAsia="宋体"/>
          <w:snapToGrid w:val="0"/>
          <w:kern w:val="22"/>
          <w:lang w:val="en-US" w:eastAsia="zh-CN"/>
        </w:rPr>
        <w:t>缓解</w:t>
      </w:r>
      <w:r w:rsidR="006028E7" w:rsidRPr="00E2430F">
        <w:rPr>
          <w:rFonts w:eastAsia="宋体"/>
          <w:snapToGrid w:val="0"/>
          <w:kern w:val="22"/>
          <w:lang w:val="en-US" w:eastAsia="zh-CN"/>
        </w:rPr>
        <w:t>和</w:t>
      </w:r>
      <w:r w:rsidRPr="00E2430F">
        <w:rPr>
          <w:rFonts w:eastAsia="宋体"/>
          <w:snapToGrid w:val="0"/>
          <w:kern w:val="22"/>
          <w:lang w:val="en-US" w:eastAsia="zh-CN"/>
        </w:rPr>
        <w:t>减少</w:t>
      </w:r>
      <w:r w:rsidRPr="00E2430F">
        <w:rPr>
          <w:rFonts w:eastAsia="宋体"/>
          <w:snapToGrid w:val="0"/>
          <w:kern w:val="22"/>
          <w:lang w:val="en-US" w:eastAsia="zh-CN"/>
        </w:rPr>
        <w:lastRenderedPageBreak/>
        <w:t>灾害风险</w:t>
      </w:r>
      <w:r w:rsidR="007F3092" w:rsidRPr="00E2430F">
        <w:rPr>
          <w:rFonts w:eastAsia="宋体"/>
          <w:snapToGrid w:val="0"/>
          <w:kern w:val="22"/>
          <w:lang w:val="en-US" w:eastAsia="zh-CN"/>
        </w:rPr>
        <w:t>问题</w:t>
      </w:r>
      <w:r w:rsidRPr="00E2430F">
        <w:rPr>
          <w:rFonts w:eastAsia="宋体"/>
          <w:snapToGrid w:val="0"/>
          <w:kern w:val="22"/>
          <w:lang w:val="en-US" w:eastAsia="zh-CN"/>
        </w:rPr>
        <w:t>，根据《框架》</w:t>
      </w:r>
      <w:r w:rsidR="007F3092" w:rsidRPr="00E2430F">
        <w:rPr>
          <w:rFonts w:eastAsia="宋体"/>
          <w:snapToGrid w:val="0"/>
          <w:kern w:val="22"/>
          <w:lang w:val="en-US" w:eastAsia="zh-CN"/>
        </w:rPr>
        <w:t>行动</w:t>
      </w:r>
      <w:r w:rsidRPr="00E2430F">
        <w:rPr>
          <w:rFonts w:eastAsia="宋体"/>
          <w:snapToGrid w:val="0"/>
          <w:kern w:val="22"/>
          <w:lang w:val="en-US" w:eastAsia="zh-CN"/>
        </w:rPr>
        <w:t>目标</w:t>
      </w:r>
      <w:r w:rsidRPr="00E2430F">
        <w:rPr>
          <w:rFonts w:eastAsia="宋体"/>
          <w:snapToGrid w:val="0"/>
          <w:kern w:val="22"/>
          <w:lang w:val="en-US" w:eastAsia="zh-CN"/>
        </w:rPr>
        <w:t>19</w:t>
      </w:r>
      <w:r w:rsidRPr="00E2430F">
        <w:rPr>
          <w:rFonts w:eastAsia="宋体"/>
          <w:snapToGrid w:val="0"/>
          <w:kern w:val="22"/>
          <w:lang w:val="en-US" w:eastAsia="zh-CN"/>
        </w:rPr>
        <w:t>（</w:t>
      </w:r>
      <w:r w:rsidRPr="00E2430F">
        <w:rPr>
          <w:rFonts w:eastAsia="宋体"/>
          <w:snapToGrid w:val="0"/>
          <w:kern w:val="22"/>
          <w:lang w:val="en-US" w:eastAsia="zh-CN"/>
        </w:rPr>
        <w:t>e</w:t>
      </w:r>
      <w:r w:rsidRPr="00E2430F">
        <w:rPr>
          <w:rFonts w:eastAsia="宋体"/>
          <w:snapToGrid w:val="0"/>
          <w:kern w:val="22"/>
          <w:lang w:val="en-US" w:eastAsia="zh-CN"/>
        </w:rPr>
        <w:t>）</w:t>
      </w:r>
      <w:r w:rsidR="007F3092" w:rsidRPr="00E2430F">
        <w:rPr>
          <w:rFonts w:eastAsia="宋体"/>
          <w:snapToGrid w:val="0"/>
          <w:kern w:val="22"/>
          <w:lang w:val="en-US" w:eastAsia="zh-CN"/>
        </w:rPr>
        <w:t>遏制</w:t>
      </w:r>
      <w:r w:rsidRPr="00E2430F">
        <w:rPr>
          <w:rFonts w:eastAsia="宋体"/>
          <w:snapToGrid w:val="0"/>
          <w:kern w:val="22"/>
          <w:lang w:val="en-US" w:eastAsia="zh-CN"/>
        </w:rPr>
        <w:t>和扭转生物多样性丧失，同时避免重复计算并提高透明度；</w:t>
      </w:r>
    </w:p>
    <w:p w14:paraId="30960F31" w14:textId="771F708C" w:rsidR="00C75F49" w:rsidRPr="00E2430F" w:rsidRDefault="00C75F49" w:rsidP="00512607">
      <w:pPr>
        <w:pStyle w:val="ListParagraph"/>
        <w:numPr>
          <w:ilvl w:val="0"/>
          <w:numId w:val="29"/>
        </w:numPr>
        <w:suppressLineNumbers/>
        <w:suppressAutoHyphens/>
        <w:overflowPunct w:val="0"/>
        <w:autoSpaceDE w:val="0"/>
        <w:autoSpaceDN w:val="0"/>
        <w:adjustRightInd w:val="0"/>
        <w:snapToGrid w:val="0"/>
        <w:spacing w:before="120" w:after="120" w:line="240" w:lineRule="atLeast"/>
        <w:ind w:left="490" w:firstLine="490"/>
        <w:rPr>
          <w:rFonts w:eastAsia="宋体"/>
          <w:lang w:val="en-US" w:eastAsia="zh-CN"/>
        </w:rPr>
      </w:pPr>
      <w:r w:rsidRPr="00E2430F">
        <w:rPr>
          <w:rFonts w:eastAsia="楷体"/>
          <w:lang w:val="en-US" w:eastAsia="zh-CN"/>
        </w:rPr>
        <w:t>鼓励</w:t>
      </w:r>
      <w:r w:rsidRPr="00E2430F">
        <w:rPr>
          <w:rFonts w:eastAsia="宋体"/>
          <w:lang w:val="en-US" w:eastAsia="zh-CN"/>
        </w:rPr>
        <w:t>缔约方、其他国家政府和相关组织评估、管理和避免因应对气候变化而在土地</w:t>
      </w:r>
      <w:r w:rsidR="00512607" w:rsidRPr="00E2430F">
        <w:rPr>
          <w:rFonts w:eastAsia="宋体" w:hint="eastAsia"/>
          <w:lang w:val="en-US" w:eastAsia="zh-CN"/>
        </w:rPr>
        <w:t>利用</w:t>
      </w:r>
      <w:r w:rsidRPr="00E2430F">
        <w:rPr>
          <w:rFonts w:eastAsia="宋体"/>
          <w:lang w:val="en-US" w:eastAsia="zh-CN"/>
        </w:rPr>
        <w:t>、能源、基础设施以及工业系统中进行经济和部门转型可能对生物多样性产生的潜在不利影响；</w:t>
      </w:r>
    </w:p>
    <w:p w14:paraId="07D1A22C" w14:textId="3A361BED"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t>欢迎</w:t>
      </w:r>
      <w:r w:rsidRPr="00E2430F">
        <w:rPr>
          <w:rFonts w:eastAsia="宋体"/>
          <w:kern w:val="22"/>
          <w:szCs w:val="24"/>
          <w:lang w:val="en-US" w:eastAsia="zh-CN"/>
        </w:rPr>
        <w:t>联合国环境规划署依照联合国环境大会第</w:t>
      </w:r>
      <w:r w:rsidRPr="00E2430F">
        <w:rPr>
          <w:rFonts w:eastAsia="宋体"/>
          <w:kern w:val="22"/>
          <w:szCs w:val="24"/>
          <w:lang w:val="en-US" w:eastAsia="zh-CN"/>
        </w:rPr>
        <w:t>5/5</w:t>
      </w:r>
      <w:r w:rsidRPr="00E2430F">
        <w:rPr>
          <w:rFonts w:eastAsia="宋体"/>
          <w:kern w:val="22"/>
          <w:szCs w:val="24"/>
          <w:lang w:val="en-US" w:eastAsia="zh-CN"/>
        </w:rPr>
        <w:t>号决议就基于自然的解决方案开展政府间磋商；</w:t>
      </w:r>
    </w:p>
    <w:p w14:paraId="10471D85" w14:textId="556593E9"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t>邀请</w:t>
      </w:r>
      <w:r w:rsidRPr="00E2430F">
        <w:rPr>
          <w:rFonts w:eastAsia="宋体"/>
          <w:kern w:val="22"/>
          <w:szCs w:val="24"/>
          <w:lang w:val="en-US" w:eastAsia="zh-CN"/>
        </w:rPr>
        <w:t>《联合国气候变化框架公约》各机构和缔约方考虑</w:t>
      </w:r>
      <w:r w:rsidR="009F6965" w:rsidRPr="00E2430F">
        <w:rPr>
          <w:rFonts w:eastAsia="宋体" w:hint="eastAsia"/>
          <w:kern w:val="22"/>
          <w:szCs w:val="24"/>
          <w:lang w:val="en-US" w:eastAsia="zh-CN"/>
        </w:rPr>
        <w:t>利用《关</w:t>
      </w:r>
      <w:r w:rsidR="009F6965" w:rsidRPr="00E2430F">
        <w:rPr>
          <w:rFonts w:eastAsia="宋体" w:cs="宋体" w:hint="eastAsia"/>
          <w:kern w:val="22"/>
          <w:szCs w:val="24"/>
          <w:lang w:val="en-US" w:eastAsia="zh-CN"/>
        </w:rPr>
        <w:t>于设计和有效实施基于生态系统的适应气候变化和减少灾害风险办法的自愿准则》</w:t>
      </w:r>
      <w:r w:rsidR="001817F6" w:rsidRPr="00E2430F">
        <w:rPr>
          <w:rFonts w:eastAsia="宋体" w:cs="宋体" w:hint="eastAsia"/>
          <w:kern w:val="22"/>
          <w:szCs w:val="24"/>
          <w:lang w:val="en-US" w:eastAsia="zh-CN"/>
        </w:rPr>
        <w:t>，</w:t>
      </w:r>
      <w:r w:rsidR="001817F6" w:rsidRPr="00E2430F">
        <w:rPr>
          <w:rFonts w:eastAsia="宋体" w:hint="eastAsia"/>
          <w:kern w:val="22"/>
          <w:szCs w:val="24"/>
          <w:lang w:val="en-US" w:eastAsia="zh-CN"/>
        </w:rPr>
        <w:t>将生物多样性保障纳入缓解和适应措施</w:t>
      </w:r>
      <w:r w:rsidRPr="00E2430F">
        <w:rPr>
          <w:rFonts w:eastAsia="宋体"/>
          <w:kern w:val="22"/>
          <w:szCs w:val="24"/>
          <w:lang w:val="en-US" w:eastAsia="zh-CN"/>
        </w:rPr>
        <w:t>；</w:t>
      </w:r>
    </w:p>
    <w:p w14:paraId="13443F40" w14:textId="625037A0"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t>请</w:t>
      </w:r>
      <w:r w:rsidRPr="00E2430F">
        <w:rPr>
          <w:rFonts w:eastAsia="宋体"/>
          <w:kern w:val="22"/>
          <w:szCs w:val="24"/>
          <w:lang w:val="en-US" w:eastAsia="zh-CN"/>
        </w:rPr>
        <w:t>执行秘书，在支持联合国生态系统恢复十年</w:t>
      </w:r>
      <w:r w:rsidR="003775D5" w:rsidRPr="00E2430F">
        <w:rPr>
          <w:rFonts w:eastAsia="宋体" w:hint="eastAsia"/>
          <w:kern w:val="22"/>
          <w:szCs w:val="24"/>
          <w:lang w:val="en-US" w:eastAsia="zh-CN"/>
        </w:rPr>
        <w:t>等</w:t>
      </w:r>
      <w:r w:rsidRPr="00E2430F">
        <w:rPr>
          <w:rFonts w:eastAsia="宋体"/>
          <w:kern w:val="22"/>
          <w:szCs w:val="24"/>
          <w:lang w:val="en-US" w:eastAsia="zh-CN"/>
        </w:rPr>
        <w:t>活动时，促进与生物多样性有关的多边环境协定、里约各公约、联合国森林论坛、</w:t>
      </w:r>
      <w:r w:rsidRPr="00E2430F">
        <w:rPr>
          <w:rFonts w:eastAsia="宋体"/>
          <w:kern w:val="22"/>
          <w:szCs w:val="24"/>
          <w:lang w:val="en-US" w:eastAsia="zh-CN"/>
        </w:rPr>
        <w:t>2015-2030</w:t>
      </w:r>
      <w:r w:rsidRPr="00E2430F">
        <w:rPr>
          <w:rFonts w:eastAsia="宋体"/>
          <w:kern w:val="22"/>
          <w:szCs w:val="24"/>
          <w:lang w:val="en-US" w:eastAsia="zh-CN"/>
        </w:rPr>
        <w:t>年仙台减少灾害风险框架</w:t>
      </w:r>
      <w:r w:rsidR="001817F6" w:rsidRPr="00E2430F">
        <w:rPr>
          <w:rStyle w:val="FootnoteReference"/>
          <w:rFonts w:eastAsia="宋体"/>
          <w:kern w:val="22"/>
          <w:sz w:val="24"/>
          <w:szCs w:val="24"/>
          <w:u w:val="none"/>
          <w:vertAlign w:val="superscript"/>
          <w:lang w:val="en-US" w:eastAsia="zh-CN"/>
        </w:rPr>
        <w:footnoteReference w:id="17"/>
      </w:r>
      <w:r w:rsidRPr="00E2430F">
        <w:rPr>
          <w:rFonts w:eastAsia="宋体"/>
          <w:kern w:val="22"/>
          <w:szCs w:val="24"/>
          <w:lang w:val="en-US" w:eastAsia="zh-CN"/>
        </w:rPr>
        <w:t>、国际化学品管理战略方针、新城市议程</w:t>
      </w:r>
      <w:r w:rsidR="001817F6" w:rsidRPr="00E2430F">
        <w:rPr>
          <w:rStyle w:val="FootnoteReference"/>
          <w:rFonts w:eastAsia="宋体"/>
          <w:kern w:val="22"/>
          <w:sz w:val="24"/>
          <w:szCs w:val="24"/>
          <w:u w:val="none"/>
          <w:vertAlign w:val="superscript"/>
          <w:lang w:val="en-US" w:eastAsia="zh-CN"/>
        </w:rPr>
        <w:footnoteReference w:id="18"/>
      </w:r>
      <w:r w:rsidR="001817F6" w:rsidRPr="00E2430F">
        <w:rPr>
          <w:rFonts w:eastAsia="宋体" w:hint="eastAsia"/>
          <w:kern w:val="22"/>
          <w:szCs w:val="24"/>
          <w:vertAlign w:val="superscript"/>
          <w:lang w:val="en-US" w:eastAsia="zh-CN"/>
        </w:rPr>
        <w:t xml:space="preserve"> </w:t>
      </w:r>
      <w:r w:rsidRPr="00E2430F">
        <w:rPr>
          <w:rFonts w:eastAsia="宋体"/>
          <w:kern w:val="22"/>
          <w:szCs w:val="24"/>
          <w:lang w:val="en-US" w:eastAsia="zh-CN"/>
        </w:rPr>
        <w:t>以及其他相关组织和进程之间的协同增效和更密切的合作，促进采取统筹办法应对生物多样性丧失、气候变化以及土地和海洋退化；</w:t>
      </w:r>
    </w:p>
    <w:p w14:paraId="3C3B3C1D" w14:textId="1C6AD604"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t>又请</w:t>
      </w:r>
      <w:r w:rsidRPr="00E2430F">
        <w:rPr>
          <w:rFonts w:eastAsia="宋体"/>
          <w:kern w:val="22"/>
          <w:szCs w:val="24"/>
          <w:lang w:val="en-US" w:eastAsia="zh-CN"/>
        </w:rPr>
        <w:t>执行秘书在资源允许、避免重复工作、加强协同作用的前提下，与相关组织和进程，特别是里约各公约联合联络小组</w:t>
      </w:r>
      <w:r w:rsidR="00DF6376" w:rsidRPr="00E2430F">
        <w:rPr>
          <w:rFonts w:eastAsia="宋体" w:hint="eastAsia"/>
          <w:kern w:val="22"/>
          <w:szCs w:val="24"/>
          <w:lang w:val="en-US" w:eastAsia="zh-CN"/>
        </w:rPr>
        <w:t>、</w:t>
      </w:r>
      <w:r w:rsidR="003775D5" w:rsidRPr="00E2430F">
        <w:rPr>
          <w:rFonts w:eastAsia="宋体" w:hint="eastAsia"/>
          <w:kern w:val="22"/>
          <w:szCs w:val="24"/>
          <w:lang w:val="en-US" w:eastAsia="zh-CN"/>
        </w:rPr>
        <w:t>各</w:t>
      </w:r>
      <w:r w:rsidRPr="00E2430F">
        <w:rPr>
          <w:rFonts w:eastAsia="宋体"/>
          <w:kern w:val="22"/>
          <w:szCs w:val="24"/>
          <w:lang w:val="en-US" w:eastAsia="zh-CN"/>
        </w:rPr>
        <w:t>生物多样性相关公约</w:t>
      </w:r>
      <w:r w:rsidR="00DF6376" w:rsidRPr="00E2430F">
        <w:rPr>
          <w:rFonts w:eastAsia="宋体" w:hint="eastAsia"/>
          <w:kern w:val="22"/>
          <w:szCs w:val="24"/>
          <w:lang w:val="en-US" w:eastAsia="zh-CN"/>
        </w:rPr>
        <w:t>联络</w:t>
      </w:r>
      <w:r w:rsidRPr="00E2430F">
        <w:rPr>
          <w:rFonts w:eastAsia="宋体"/>
          <w:kern w:val="22"/>
          <w:szCs w:val="24"/>
          <w:lang w:val="en-US" w:eastAsia="zh-CN"/>
        </w:rPr>
        <w:t>小</w:t>
      </w:r>
      <w:r w:rsidR="00A471BB" w:rsidRPr="00E2430F">
        <w:rPr>
          <w:rFonts w:eastAsia="宋体"/>
          <w:kern w:val="22"/>
          <w:szCs w:val="24"/>
          <w:lang w:val="en-US" w:eastAsia="zh-CN"/>
        </w:rPr>
        <w:t xml:space="preserve">      </w:t>
      </w:r>
      <w:r w:rsidRPr="00E2430F">
        <w:rPr>
          <w:rFonts w:eastAsia="宋体"/>
          <w:kern w:val="22"/>
          <w:szCs w:val="24"/>
          <w:lang w:val="en-US" w:eastAsia="zh-CN"/>
        </w:rPr>
        <w:t>组、土著人民和地方社区</w:t>
      </w:r>
      <w:r w:rsidR="00DF6376" w:rsidRPr="00E2430F">
        <w:rPr>
          <w:rFonts w:eastAsia="宋体" w:hint="eastAsia"/>
          <w:kern w:val="22"/>
          <w:szCs w:val="24"/>
          <w:lang w:val="en-US" w:eastAsia="zh-CN"/>
        </w:rPr>
        <w:t>和相关</w:t>
      </w:r>
      <w:r w:rsidRPr="00E2430F">
        <w:rPr>
          <w:rFonts w:eastAsia="宋体"/>
          <w:kern w:val="22"/>
          <w:szCs w:val="24"/>
          <w:lang w:val="en-US" w:eastAsia="zh-CN"/>
        </w:rPr>
        <w:t>利益攸关方</w:t>
      </w:r>
      <w:r w:rsidR="003775D5" w:rsidRPr="00E2430F">
        <w:rPr>
          <w:rFonts w:eastAsia="宋体" w:hint="eastAsia"/>
          <w:kern w:val="22"/>
          <w:szCs w:val="24"/>
          <w:lang w:val="en-US" w:eastAsia="zh-CN"/>
        </w:rPr>
        <w:t>、</w:t>
      </w:r>
      <w:r w:rsidRPr="00E2430F">
        <w:rPr>
          <w:rFonts w:eastAsia="宋体"/>
          <w:kern w:val="22"/>
          <w:szCs w:val="24"/>
          <w:lang w:val="en-US" w:eastAsia="zh-CN"/>
        </w:rPr>
        <w:t>以及国家生物多样性战略和行动计划加速器伙伴关系、国家自主贡献伙伴关系、国家适应计划全球网络、</w:t>
      </w:r>
      <w:r w:rsidRPr="00E2430F">
        <w:rPr>
          <w:rFonts w:eastAsia="宋体"/>
          <w:color w:val="000000"/>
          <w:szCs w:val="24"/>
          <w:lang w:eastAsia="zh-CN"/>
        </w:rPr>
        <w:t>加强基于自然的解决方案以加速气候转型伙伴关系、</w:t>
      </w:r>
      <w:r w:rsidRPr="00E2430F">
        <w:rPr>
          <w:rFonts w:eastAsia="宋体"/>
          <w:kern w:val="22"/>
          <w:szCs w:val="24"/>
          <w:lang w:val="en-US" w:eastAsia="zh-CN"/>
        </w:rPr>
        <w:t>基于生态系统的适应之友</w:t>
      </w:r>
      <w:r w:rsidR="00DF6376" w:rsidRPr="00E2430F">
        <w:rPr>
          <w:rFonts w:eastAsia="宋体" w:hint="eastAsia"/>
          <w:kern w:val="22"/>
          <w:szCs w:val="24"/>
          <w:lang w:val="en-US" w:eastAsia="zh-CN"/>
        </w:rPr>
        <w:t>网络</w:t>
      </w:r>
      <w:r w:rsidRPr="00E2430F">
        <w:rPr>
          <w:rFonts w:eastAsia="宋体"/>
          <w:kern w:val="22"/>
          <w:szCs w:val="24"/>
          <w:lang w:val="en-US" w:eastAsia="zh-CN"/>
        </w:rPr>
        <w:t>、环境和减少灾害风险伙伴关系等倡议及其成员协作，促进能力建设，特别是发展中国家的能力建设，提高对气候变化对生物多样性影响的认识和理解，包括</w:t>
      </w:r>
      <w:r w:rsidR="00DF6376" w:rsidRPr="00E2430F">
        <w:rPr>
          <w:rFonts w:eastAsia="宋体" w:hint="eastAsia"/>
          <w:kern w:val="22"/>
          <w:szCs w:val="24"/>
          <w:lang w:val="en-US" w:eastAsia="zh-CN"/>
        </w:rPr>
        <w:t>通过</w:t>
      </w:r>
      <w:r w:rsidRPr="00E2430F">
        <w:rPr>
          <w:rFonts w:eastAsia="宋体"/>
          <w:kern w:val="22"/>
          <w:szCs w:val="24"/>
          <w:lang w:val="en-US" w:eastAsia="zh-CN"/>
        </w:rPr>
        <w:t>实施基于自然的解决方案和</w:t>
      </w:r>
      <w:r w:rsidRPr="00E2430F">
        <w:rPr>
          <w:rFonts w:eastAsia="宋体"/>
          <w:kern w:val="22"/>
          <w:szCs w:val="24"/>
          <w:lang w:val="en-US" w:eastAsia="zh-CN"/>
        </w:rPr>
        <w:t>/</w:t>
      </w:r>
      <w:r w:rsidRPr="00E2430F">
        <w:rPr>
          <w:rFonts w:eastAsia="宋体"/>
          <w:kern w:val="22"/>
          <w:szCs w:val="24"/>
          <w:lang w:val="en-US" w:eastAsia="zh-CN"/>
        </w:rPr>
        <w:t>或基于生态系统的方法，作为对能力建设和发展长期战略框架</w:t>
      </w:r>
      <w:r w:rsidR="00E14546" w:rsidRPr="00E2430F">
        <w:rPr>
          <w:rStyle w:val="FootnoteReference"/>
          <w:rFonts w:eastAsia="宋体"/>
          <w:kern w:val="22"/>
          <w:sz w:val="24"/>
          <w:szCs w:val="24"/>
          <w:u w:val="none"/>
          <w:vertAlign w:val="superscript"/>
          <w:lang w:val="en-US" w:eastAsia="zh-CN"/>
        </w:rPr>
        <w:footnoteReference w:id="19"/>
      </w:r>
      <w:r w:rsidR="003775D5" w:rsidRPr="00E2430F">
        <w:rPr>
          <w:rFonts w:eastAsia="宋体" w:hint="eastAsia"/>
          <w:kern w:val="22"/>
          <w:szCs w:val="24"/>
          <w:lang w:val="en-US" w:eastAsia="zh-CN"/>
        </w:rPr>
        <w:t xml:space="preserve"> </w:t>
      </w:r>
      <w:r w:rsidRPr="00E2430F">
        <w:rPr>
          <w:rFonts w:eastAsia="宋体"/>
          <w:kern w:val="22"/>
          <w:szCs w:val="24"/>
          <w:lang w:val="en-US" w:eastAsia="zh-CN"/>
        </w:rPr>
        <w:t>的</w:t>
      </w:r>
      <w:r w:rsidR="003775D5" w:rsidRPr="00E2430F">
        <w:rPr>
          <w:rFonts w:eastAsia="宋体" w:hint="eastAsia"/>
          <w:kern w:val="22"/>
          <w:szCs w:val="24"/>
          <w:lang w:val="en-US" w:eastAsia="zh-CN"/>
        </w:rPr>
        <w:t xml:space="preserve"> </w:t>
      </w:r>
      <w:r w:rsidR="003775D5" w:rsidRPr="00E2430F">
        <w:rPr>
          <w:rFonts w:eastAsia="宋体"/>
          <w:kern w:val="22"/>
          <w:szCs w:val="24"/>
          <w:lang w:val="en-US" w:eastAsia="zh-CN"/>
        </w:rPr>
        <w:t xml:space="preserve">         </w:t>
      </w:r>
      <w:r w:rsidRPr="00E2430F">
        <w:rPr>
          <w:rFonts w:eastAsia="宋体"/>
          <w:kern w:val="22"/>
          <w:szCs w:val="24"/>
          <w:lang w:val="en-US" w:eastAsia="zh-CN"/>
        </w:rPr>
        <w:t>补充。</w:t>
      </w:r>
    </w:p>
    <w:p w14:paraId="477DF169" w14:textId="6FFEF98A" w:rsidR="00C75F49" w:rsidRPr="00E2430F" w:rsidRDefault="00DF6376"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hint="eastAsia"/>
          <w:kern w:val="22"/>
          <w:szCs w:val="24"/>
          <w:lang w:val="en-US" w:eastAsia="zh-CN"/>
        </w:rPr>
        <w:t>还</w:t>
      </w:r>
      <w:r w:rsidR="00C75F49" w:rsidRPr="00E2430F">
        <w:rPr>
          <w:rFonts w:eastAsia="楷体"/>
          <w:kern w:val="22"/>
          <w:szCs w:val="24"/>
          <w:lang w:val="en-US" w:eastAsia="zh-CN"/>
        </w:rPr>
        <w:t>请</w:t>
      </w:r>
      <w:r w:rsidR="00C75F49" w:rsidRPr="00E2430F">
        <w:rPr>
          <w:rFonts w:eastAsia="宋体"/>
          <w:kern w:val="22"/>
          <w:szCs w:val="24"/>
          <w:lang w:val="en-US" w:eastAsia="zh-CN"/>
        </w:rPr>
        <w:t>执行秘书与《联合国气候变化框架公约》、联合国海洋科学促进可持续发展十年</w:t>
      </w:r>
      <w:r w:rsidRPr="00E2430F">
        <w:rPr>
          <w:rFonts w:eastAsia="宋体" w:hint="eastAsia"/>
          <w:kern w:val="22"/>
          <w:szCs w:val="24"/>
          <w:lang w:val="en-US" w:eastAsia="zh-CN"/>
        </w:rPr>
        <w:t>、最近通过的《联合国海洋法公约下国家管辖范围以外区域海洋生物多样性的养护和可持续利用协定》秘书处</w:t>
      </w:r>
      <w:r w:rsidR="00C75F49" w:rsidRPr="00E2430F">
        <w:rPr>
          <w:rFonts w:eastAsia="宋体"/>
          <w:kern w:val="22"/>
          <w:szCs w:val="24"/>
          <w:lang w:val="en-US" w:eastAsia="zh-CN"/>
        </w:rPr>
        <w:t>合作，探索以统筹方式处理海洋</w:t>
      </w:r>
      <w:r w:rsidR="00C75F49" w:rsidRPr="00E2430F">
        <w:rPr>
          <w:rFonts w:eastAsia="宋体"/>
          <w:kern w:val="22"/>
          <w:szCs w:val="24"/>
          <w:lang w:val="en-US" w:eastAsia="zh-CN"/>
        </w:rPr>
        <w:t>-</w:t>
      </w:r>
      <w:r w:rsidR="00C75F49" w:rsidRPr="00E2430F">
        <w:rPr>
          <w:rFonts w:eastAsia="宋体"/>
          <w:kern w:val="22"/>
          <w:szCs w:val="24"/>
          <w:lang w:val="en-US" w:eastAsia="zh-CN"/>
        </w:rPr>
        <w:t>气候</w:t>
      </w:r>
      <w:r w:rsidR="00C75F49" w:rsidRPr="00E2430F">
        <w:rPr>
          <w:rFonts w:eastAsia="宋体"/>
          <w:kern w:val="22"/>
          <w:szCs w:val="24"/>
          <w:lang w:val="en-US" w:eastAsia="zh-CN"/>
        </w:rPr>
        <w:t>-</w:t>
      </w:r>
      <w:r w:rsidR="00C75F49" w:rsidRPr="00E2430F">
        <w:rPr>
          <w:rFonts w:eastAsia="宋体"/>
          <w:kern w:val="22"/>
          <w:szCs w:val="24"/>
          <w:lang w:val="en-US" w:eastAsia="zh-CN"/>
        </w:rPr>
        <w:t>生物多样性关系的机会，</w:t>
      </w:r>
      <w:r w:rsidRPr="00E2430F">
        <w:rPr>
          <w:rFonts w:eastAsia="宋体" w:hint="eastAsia"/>
          <w:kern w:val="22"/>
          <w:szCs w:val="24"/>
          <w:lang w:val="en-US" w:eastAsia="zh-CN"/>
        </w:rPr>
        <w:t>以期</w:t>
      </w:r>
      <w:r w:rsidR="00C75F49" w:rsidRPr="00E2430F">
        <w:rPr>
          <w:rFonts w:eastAsia="宋体"/>
          <w:kern w:val="22"/>
          <w:szCs w:val="24"/>
          <w:lang w:val="en-US" w:eastAsia="zh-CN"/>
        </w:rPr>
        <w:t>实现《昆明</w:t>
      </w:r>
      <w:r w:rsidR="00C75F49" w:rsidRPr="00E2430F">
        <w:rPr>
          <w:rFonts w:eastAsia="宋体"/>
          <w:kern w:val="22"/>
          <w:szCs w:val="24"/>
          <w:lang w:val="en-US" w:eastAsia="zh-CN"/>
        </w:rPr>
        <w:t>-</w:t>
      </w:r>
      <w:r w:rsidR="00C75F49" w:rsidRPr="00E2430F">
        <w:rPr>
          <w:rFonts w:eastAsia="宋体"/>
          <w:kern w:val="22"/>
          <w:szCs w:val="24"/>
          <w:lang w:val="en-US" w:eastAsia="zh-CN"/>
        </w:rPr>
        <w:t>蒙特利尔全球生物多样性框架》的长期目标；</w:t>
      </w:r>
    </w:p>
    <w:p w14:paraId="45A330EC" w14:textId="7B393A7D"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t>请</w:t>
      </w:r>
      <w:r w:rsidRPr="00E2430F">
        <w:rPr>
          <w:rFonts w:eastAsia="宋体"/>
          <w:kern w:val="22"/>
          <w:szCs w:val="24"/>
          <w:lang w:val="en-US" w:eastAsia="zh-CN"/>
        </w:rPr>
        <w:t>执行秘书在资源允许、避免重复工作的前提下，呼吁缔约方、观察员和其他相关组织提交资料，汇编关于碳和生物多样性信用额和抵消额以及其他基于市场的办法及其对生物多样性的影响的现有信息，</w:t>
      </w:r>
      <w:r w:rsidR="005D560B" w:rsidRPr="00E2430F">
        <w:rPr>
          <w:rFonts w:eastAsia="宋体" w:hint="eastAsia"/>
          <w:kern w:val="22"/>
          <w:szCs w:val="24"/>
          <w:lang w:val="en-US" w:eastAsia="zh-CN"/>
        </w:rPr>
        <w:t>提交</w:t>
      </w:r>
      <w:r w:rsidRPr="00E2430F">
        <w:rPr>
          <w:rFonts w:eastAsia="宋体"/>
          <w:kern w:val="22"/>
          <w:szCs w:val="24"/>
          <w:lang w:val="en-US" w:eastAsia="zh-CN"/>
        </w:rPr>
        <w:t>缔约方大会第十七届会议之前</w:t>
      </w:r>
      <w:r w:rsidR="005D560B" w:rsidRPr="00E2430F">
        <w:rPr>
          <w:rFonts w:eastAsia="宋体" w:hint="eastAsia"/>
          <w:kern w:val="22"/>
          <w:szCs w:val="24"/>
          <w:lang w:val="en-US" w:eastAsia="zh-CN"/>
        </w:rPr>
        <w:t>举行的一次</w:t>
      </w:r>
      <w:r w:rsidRPr="00E2430F">
        <w:rPr>
          <w:rFonts w:eastAsia="宋体"/>
          <w:kern w:val="22"/>
          <w:szCs w:val="24"/>
          <w:lang w:val="en-US" w:eastAsia="zh-CN"/>
        </w:rPr>
        <w:t>科学、技术和工艺咨询附属机构</w:t>
      </w:r>
      <w:r w:rsidR="005D560B" w:rsidRPr="00E2430F">
        <w:rPr>
          <w:rFonts w:eastAsia="宋体" w:hint="eastAsia"/>
          <w:kern w:val="22"/>
          <w:szCs w:val="24"/>
          <w:lang w:val="en-US" w:eastAsia="zh-CN"/>
        </w:rPr>
        <w:t>会议</w:t>
      </w:r>
      <w:r w:rsidRPr="00E2430F">
        <w:rPr>
          <w:rFonts w:eastAsia="宋体"/>
          <w:kern w:val="22"/>
          <w:szCs w:val="24"/>
          <w:lang w:val="en-US" w:eastAsia="zh-CN"/>
        </w:rPr>
        <w:t>；</w:t>
      </w:r>
    </w:p>
    <w:p w14:paraId="2098972B" w14:textId="608F9183" w:rsidR="00C75F49" w:rsidRPr="00E2430F" w:rsidRDefault="00C75F49"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kern w:val="22"/>
          <w:szCs w:val="24"/>
          <w:lang w:val="en-US" w:eastAsia="zh-CN"/>
        </w:rPr>
        <w:lastRenderedPageBreak/>
        <w:t>又请</w:t>
      </w:r>
      <w:r w:rsidRPr="00E2430F">
        <w:rPr>
          <w:rFonts w:eastAsia="宋体"/>
          <w:kern w:val="22"/>
          <w:szCs w:val="24"/>
          <w:lang w:val="en-US" w:eastAsia="zh-CN"/>
        </w:rPr>
        <w:t>执行秘书在资源允许、避免重复工作的前提下，为《</w:t>
      </w:r>
      <w:r w:rsidR="005D560B" w:rsidRPr="00E2430F">
        <w:rPr>
          <w:rFonts w:eastAsia="宋体" w:hint="eastAsia"/>
          <w:kern w:val="22"/>
          <w:szCs w:val="24"/>
          <w:lang w:val="en-US" w:eastAsia="zh-CN"/>
        </w:rPr>
        <w:t>关</w:t>
      </w:r>
      <w:r w:rsidR="005D560B" w:rsidRPr="00E2430F">
        <w:rPr>
          <w:rFonts w:eastAsia="宋体" w:cs="宋体" w:hint="eastAsia"/>
          <w:kern w:val="22"/>
          <w:szCs w:val="24"/>
          <w:lang w:val="en-US" w:eastAsia="zh-CN"/>
        </w:rPr>
        <w:t>于设计和有效实施基于生态系统的适应气候变化和减少灾害风险办法的自愿准则</w:t>
      </w:r>
      <w:r w:rsidRPr="00E2430F">
        <w:rPr>
          <w:rFonts w:eastAsia="宋体"/>
          <w:kern w:val="22"/>
          <w:szCs w:val="24"/>
          <w:lang w:val="en-US" w:eastAsia="zh-CN"/>
        </w:rPr>
        <w:t>》拟定一份补编，为设计和有效实施基于自然的气候变化缓解解决方案和</w:t>
      </w:r>
      <w:r w:rsidRPr="00E2430F">
        <w:rPr>
          <w:rFonts w:eastAsia="宋体"/>
          <w:kern w:val="22"/>
          <w:szCs w:val="24"/>
          <w:lang w:val="en-US" w:eastAsia="zh-CN"/>
        </w:rPr>
        <w:t>/</w:t>
      </w:r>
      <w:r w:rsidRPr="00E2430F">
        <w:rPr>
          <w:rFonts w:eastAsia="宋体"/>
          <w:kern w:val="22"/>
          <w:szCs w:val="24"/>
          <w:lang w:val="en-US" w:eastAsia="zh-CN"/>
        </w:rPr>
        <w:t>或基于生态系统的办法缓解气候变化提供准则，供缔约方大会第十八届会议审议；</w:t>
      </w:r>
      <w:r w:rsidR="005D560B" w:rsidRPr="00E2430F">
        <w:rPr>
          <w:rFonts w:eastAsia="宋体" w:hint="eastAsia"/>
          <w:kern w:val="22"/>
          <w:szCs w:val="24"/>
          <w:lang w:val="en-US" w:eastAsia="zh-CN"/>
        </w:rPr>
        <w:t xml:space="preserve"> </w:t>
      </w:r>
    </w:p>
    <w:p w14:paraId="18EC0066" w14:textId="47878F7F" w:rsidR="00C75F49" w:rsidRPr="00E2430F" w:rsidRDefault="005D560B" w:rsidP="00830DBA">
      <w:pPr>
        <w:pStyle w:val="Para1"/>
        <w:numPr>
          <w:ilvl w:val="0"/>
          <w:numId w:val="13"/>
        </w:numPr>
        <w:suppressLineNumbers/>
        <w:tabs>
          <w:tab w:val="clear" w:pos="360"/>
        </w:tabs>
        <w:suppressAutoHyphens/>
        <w:overflowPunct w:val="0"/>
        <w:autoSpaceDE w:val="0"/>
        <w:autoSpaceDN w:val="0"/>
        <w:adjustRightInd w:val="0"/>
        <w:snapToGrid w:val="0"/>
        <w:spacing w:before="120" w:line="240" w:lineRule="atLeast"/>
        <w:ind w:left="490" w:firstLine="490"/>
        <w:jc w:val="both"/>
        <w:rPr>
          <w:rFonts w:eastAsia="宋体"/>
          <w:kern w:val="22"/>
          <w:szCs w:val="24"/>
          <w:lang w:val="en-US" w:eastAsia="zh-CN"/>
        </w:rPr>
      </w:pPr>
      <w:r w:rsidRPr="00E2430F">
        <w:rPr>
          <w:rFonts w:eastAsia="楷体" w:hint="eastAsia"/>
          <w:kern w:val="22"/>
          <w:szCs w:val="24"/>
          <w:lang w:val="en-US" w:eastAsia="zh-CN"/>
        </w:rPr>
        <w:t>还</w:t>
      </w:r>
      <w:r w:rsidR="00C75F49" w:rsidRPr="00E2430F">
        <w:rPr>
          <w:rFonts w:eastAsia="楷体"/>
          <w:kern w:val="22"/>
          <w:szCs w:val="24"/>
          <w:lang w:val="en-US" w:eastAsia="zh-CN"/>
        </w:rPr>
        <w:t>请</w:t>
      </w:r>
      <w:r w:rsidR="00C75F49" w:rsidRPr="00E2430F">
        <w:rPr>
          <w:rFonts w:eastAsia="宋体"/>
          <w:kern w:val="22"/>
          <w:szCs w:val="24"/>
          <w:lang w:val="en-US" w:eastAsia="zh-CN"/>
        </w:rPr>
        <w:t>执行秘书提请《联合国气候变化框架公约》和《联合国防治荒漠化公约》</w:t>
      </w:r>
      <w:r w:rsidRPr="00E2430F">
        <w:rPr>
          <w:rFonts w:eastAsia="宋体" w:hint="eastAsia"/>
          <w:kern w:val="22"/>
          <w:szCs w:val="24"/>
          <w:lang w:val="en-US" w:eastAsia="zh-CN"/>
        </w:rPr>
        <w:t>秘书处</w:t>
      </w:r>
      <w:r w:rsidR="00C75F49" w:rsidRPr="00E2430F">
        <w:rPr>
          <w:rFonts w:eastAsia="宋体"/>
          <w:kern w:val="22"/>
          <w:szCs w:val="24"/>
          <w:lang w:val="en-US" w:eastAsia="zh-CN"/>
        </w:rPr>
        <w:t>注意本决定，以便在里约各公约联合联络小组和</w:t>
      </w:r>
      <w:r w:rsidRPr="00E2430F">
        <w:rPr>
          <w:rFonts w:eastAsia="宋体" w:hint="eastAsia"/>
          <w:kern w:val="22"/>
          <w:szCs w:val="24"/>
          <w:lang w:val="en-US" w:eastAsia="zh-CN"/>
        </w:rPr>
        <w:t>各</w:t>
      </w:r>
      <w:r w:rsidR="00C75F49" w:rsidRPr="00E2430F">
        <w:rPr>
          <w:rFonts w:eastAsia="宋体"/>
          <w:kern w:val="22"/>
          <w:szCs w:val="24"/>
          <w:lang w:val="en-US" w:eastAsia="zh-CN"/>
        </w:rPr>
        <w:t>生物多样性相关公约</w:t>
      </w:r>
      <w:r w:rsidRPr="00E2430F">
        <w:rPr>
          <w:rFonts w:eastAsia="宋体" w:hint="eastAsia"/>
          <w:kern w:val="22"/>
          <w:szCs w:val="24"/>
          <w:lang w:val="en-US" w:eastAsia="zh-CN"/>
        </w:rPr>
        <w:t>联络小组</w:t>
      </w:r>
      <w:r w:rsidR="00C75F49" w:rsidRPr="00E2430F">
        <w:rPr>
          <w:rFonts w:eastAsia="宋体"/>
          <w:kern w:val="22"/>
          <w:szCs w:val="24"/>
          <w:lang w:val="en-US" w:eastAsia="zh-CN"/>
        </w:rPr>
        <w:t>的范围内讨论本决定，评估更好的整合选项，包括</w:t>
      </w:r>
      <w:r w:rsidRPr="00E2430F">
        <w:rPr>
          <w:rFonts w:eastAsia="宋体" w:hint="eastAsia"/>
          <w:kern w:val="22"/>
          <w:szCs w:val="24"/>
          <w:lang w:val="en-US" w:eastAsia="zh-CN"/>
        </w:rPr>
        <w:t>通过</w:t>
      </w:r>
      <w:r w:rsidR="00C75F49" w:rsidRPr="00E2430F">
        <w:rPr>
          <w:rFonts w:eastAsia="宋体"/>
          <w:kern w:val="22"/>
          <w:szCs w:val="24"/>
          <w:lang w:val="en-US" w:eastAsia="zh-CN"/>
        </w:rPr>
        <w:t>考虑在今后缔约方大会会议上设立一项联合工作方案来运作这一整合。</w:t>
      </w:r>
      <w:r w:rsidRPr="00E2430F">
        <w:rPr>
          <w:rFonts w:eastAsia="宋体" w:hint="eastAsia"/>
          <w:kern w:val="22"/>
          <w:szCs w:val="24"/>
          <w:lang w:val="en-US" w:eastAsia="zh-CN"/>
        </w:rPr>
        <w:t>]</w:t>
      </w:r>
    </w:p>
    <w:p w14:paraId="30D8103D" w14:textId="77777777" w:rsidR="00C75F49" w:rsidRPr="00E2430F" w:rsidRDefault="00C75F49" w:rsidP="00830DBA">
      <w:pPr>
        <w:pStyle w:val="ListParagraph"/>
        <w:numPr>
          <w:ilvl w:val="0"/>
          <w:numId w:val="0"/>
        </w:numPr>
        <w:adjustRightInd w:val="0"/>
        <w:snapToGrid w:val="0"/>
        <w:spacing w:before="120" w:after="120" w:line="240" w:lineRule="atLeast"/>
        <w:jc w:val="center"/>
        <w:rPr>
          <w:lang w:eastAsia="zh-CN"/>
        </w:rPr>
      </w:pPr>
      <w:r w:rsidRPr="00E2430F">
        <w:rPr>
          <w:lang w:eastAsia="zh-CN"/>
        </w:rPr>
        <w:t>__________</w:t>
      </w:r>
    </w:p>
    <w:p w14:paraId="50C58F1F" w14:textId="77777777" w:rsidR="00C75F49" w:rsidRPr="00E2430F" w:rsidRDefault="00C75F49" w:rsidP="00830DBA">
      <w:pPr>
        <w:spacing w:line="240" w:lineRule="atLeast"/>
        <w:jc w:val="both"/>
        <w:rPr>
          <w:rFonts w:eastAsia="宋体"/>
          <w:iCs/>
          <w:snapToGrid w:val="0"/>
          <w:kern w:val="22"/>
          <w:lang w:eastAsia="zh-CN"/>
        </w:rPr>
      </w:pPr>
    </w:p>
    <w:p w14:paraId="57703242" w14:textId="77777777" w:rsidR="00C75F49" w:rsidRPr="00E2430F" w:rsidRDefault="00C75F49" w:rsidP="00830DBA">
      <w:pPr>
        <w:spacing w:line="240" w:lineRule="atLeast"/>
        <w:jc w:val="both"/>
        <w:rPr>
          <w:rFonts w:eastAsia="宋体"/>
          <w:iCs/>
          <w:snapToGrid w:val="0"/>
          <w:kern w:val="22"/>
          <w:lang w:eastAsia="zh-CN"/>
        </w:rPr>
      </w:pPr>
    </w:p>
    <w:p w14:paraId="1CFF68C8" w14:textId="77777777" w:rsidR="00C75F49" w:rsidRPr="00E2430F" w:rsidRDefault="00C75F49" w:rsidP="00830DBA">
      <w:pPr>
        <w:spacing w:line="240" w:lineRule="atLeast"/>
        <w:jc w:val="both"/>
        <w:rPr>
          <w:rFonts w:eastAsia="宋体"/>
          <w:iCs/>
          <w:snapToGrid w:val="0"/>
          <w:kern w:val="22"/>
          <w:lang w:eastAsia="zh-CN"/>
        </w:rPr>
      </w:pPr>
    </w:p>
    <w:p w14:paraId="3C4E23CF" w14:textId="77777777" w:rsidR="00C75F49" w:rsidRPr="00E2430F" w:rsidRDefault="00C75F49" w:rsidP="00830DBA">
      <w:pPr>
        <w:spacing w:line="240" w:lineRule="atLeast"/>
        <w:jc w:val="both"/>
        <w:rPr>
          <w:rFonts w:eastAsia="宋体"/>
          <w:iCs/>
          <w:snapToGrid w:val="0"/>
          <w:kern w:val="22"/>
          <w:lang w:eastAsia="zh-CN"/>
        </w:rPr>
      </w:pPr>
    </w:p>
    <w:p w14:paraId="79A2F0C5" w14:textId="77777777" w:rsidR="008B4C0D" w:rsidRPr="00E2430F" w:rsidRDefault="008B4C0D" w:rsidP="00830DBA">
      <w:pPr>
        <w:rPr>
          <w:lang w:val="en-US" w:eastAsia="zh-CN"/>
        </w:rPr>
      </w:pPr>
    </w:p>
    <w:p w14:paraId="13617F66" w14:textId="77777777" w:rsidR="00821565" w:rsidRPr="00E2430F" w:rsidRDefault="00821565" w:rsidP="00830DBA">
      <w:pPr>
        <w:rPr>
          <w:lang w:val="en-US" w:eastAsia="zh-CN"/>
        </w:rPr>
      </w:pPr>
    </w:p>
    <w:p w14:paraId="3F96225E" w14:textId="3A1EF31C" w:rsidR="00B44BEA" w:rsidRPr="00E2430F" w:rsidRDefault="00B44BEA" w:rsidP="00830DBA">
      <w:pPr>
        <w:suppressLineNumbers/>
        <w:suppressAutoHyphens/>
        <w:adjustRightInd w:val="0"/>
        <w:snapToGrid w:val="0"/>
        <w:rPr>
          <w:rFonts w:eastAsia="黑体"/>
          <w:caps/>
          <w:kern w:val="22"/>
          <w:sz w:val="28"/>
          <w:szCs w:val="28"/>
          <w:lang w:val="en-GB" w:eastAsia="zh-CN"/>
        </w:rPr>
      </w:pPr>
    </w:p>
    <w:sectPr w:rsidR="00B44BEA" w:rsidRPr="00E2430F" w:rsidSect="00821565">
      <w:headerReference w:type="even" r:id="rId35"/>
      <w:headerReference w:type="default" r:id="rId36"/>
      <w:footerReference w:type="even" r:id="rId37"/>
      <w:footerReference w:type="default" r:id="rId38"/>
      <w:type w:val="continuous"/>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FE7F3" w14:textId="77777777" w:rsidR="00070665" w:rsidRDefault="00070665">
      <w:r>
        <w:separator/>
      </w:r>
    </w:p>
  </w:endnote>
  <w:endnote w:type="continuationSeparator" w:id="0">
    <w:p w14:paraId="68642FEA" w14:textId="77777777" w:rsidR="00070665" w:rsidRDefault="00070665">
      <w:r>
        <w:continuationSeparator/>
      </w:r>
    </w:p>
  </w:endnote>
  <w:endnote w:type="continuationNotice" w:id="1">
    <w:p w14:paraId="17D55230" w14:textId="77777777" w:rsidR="00070665" w:rsidRDefault="00070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938898"/>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5929AD0" w14:textId="77777777" w:rsidR="00DF7114" w:rsidRPr="00E2430F" w:rsidRDefault="00DF7114" w:rsidP="00DF7114">
            <w:pPr>
              <w:pStyle w:val="Footer"/>
              <w:ind w:firstLine="0"/>
              <w:jc w:val="left"/>
            </w:pPr>
          </w:p>
          <w:p w14:paraId="071C4280" w14:textId="5D75A6F3" w:rsidR="00DF7114" w:rsidRPr="00E2430F" w:rsidRDefault="00DF7114" w:rsidP="00DF7114">
            <w:pPr>
              <w:pStyle w:val="Footer"/>
              <w:ind w:firstLine="0"/>
              <w:jc w:val="left"/>
              <w:rPr>
                <w:sz w:val="20"/>
                <w:szCs w:val="20"/>
              </w:rPr>
            </w:pPr>
            <w:r w:rsidRPr="00E2430F">
              <w:rPr>
                <w:sz w:val="20"/>
                <w:szCs w:val="20"/>
              </w:rPr>
              <w:fldChar w:fldCharType="begin"/>
            </w:r>
            <w:r w:rsidRPr="00E2430F">
              <w:rPr>
                <w:sz w:val="20"/>
                <w:szCs w:val="20"/>
              </w:rPr>
              <w:instrText xml:space="preserve"> PAGE </w:instrText>
            </w:r>
            <w:r w:rsidRPr="00E2430F">
              <w:rPr>
                <w:sz w:val="20"/>
                <w:szCs w:val="20"/>
              </w:rPr>
              <w:fldChar w:fldCharType="separate"/>
            </w:r>
            <w:r w:rsidRPr="00E2430F">
              <w:rPr>
                <w:noProof/>
                <w:sz w:val="20"/>
                <w:szCs w:val="20"/>
              </w:rPr>
              <w:t>2</w:t>
            </w:r>
            <w:r w:rsidRPr="00E2430F">
              <w:rPr>
                <w:sz w:val="20"/>
                <w:szCs w:val="20"/>
              </w:rPr>
              <w:fldChar w:fldCharType="end"/>
            </w:r>
            <w:r w:rsidRPr="00E2430F">
              <w:rPr>
                <w:sz w:val="20"/>
                <w:szCs w:val="20"/>
              </w:rPr>
              <w:t>/</w:t>
            </w:r>
            <w:r w:rsidRPr="00E2430F">
              <w:rPr>
                <w:sz w:val="20"/>
                <w:szCs w:val="20"/>
              </w:rPr>
              <w:fldChar w:fldCharType="begin"/>
            </w:r>
            <w:r w:rsidRPr="00E2430F">
              <w:rPr>
                <w:sz w:val="20"/>
                <w:szCs w:val="20"/>
              </w:rPr>
              <w:instrText xml:space="preserve"> NUMPAGES  </w:instrText>
            </w:r>
            <w:r w:rsidRPr="00E2430F">
              <w:rPr>
                <w:sz w:val="20"/>
                <w:szCs w:val="20"/>
              </w:rPr>
              <w:fldChar w:fldCharType="separate"/>
            </w:r>
            <w:r w:rsidRPr="00E2430F">
              <w:rPr>
                <w:noProof/>
                <w:sz w:val="20"/>
                <w:szCs w:val="20"/>
              </w:rPr>
              <w:t>2</w:t>
            </w:r>
            <w:r w:rsidRPr="00E2430F">
              <w:rPr>
                <w:sz w:val="20"/>
                <w:szCs w:val="20"/>
              </w:rPr>
              <w:fldChar w:fldCharType="end"/>
            </w:r>
          </w:p>
        </w:sdtContent>
      </w:sdt>
    </w:sdtContent>
  </w:sdt>
  <w:p w14:paraId="6D44028C" w14:textId="77777777" w:rsidR="00DF7114" w:rsidRPr="00E2430F" w:rsidRDefault="00DF7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759192"/>
      <w:docPartObj>
        <w:docPartGallery w:val="Page Numbers (Bottom of Page)"/>
        <w:docPartUnique/>
      </w:docPartObj>
    </w:sdtPr>
    <w:sdtContent>
      <w:sdt>
        <w:sdtPr>
          <w:id w:val="-1705238520"/>
          <w:docPartObj>
            <w:docPartGallery w:val="Page Numbers (Top of Page)"/>
            <w:docPartUnique/>
          </w:docPartObj>
        </w:sdtPr>
        <w:sdtContent>
          <w:p w14:paraId="3D82A41C" w14:textId="77777777" w:rsidR="00DF7114" w:rsidRPr="00E2430F" w:rsidRDefault="00DF7114">
            <w:pPr>
              <w:pStyle w:val="Footer"/>
            </w:pPr>
          </w:p>
          <w:p w14:paraId="14FD8DE7" w14:textId="231025B0" w:rsidR="00DF7114" w:rsidRPr="00E2430F" w:rsidRDefault="00DF7114">
            <w:pPr>
              <w:pStyle w:val="Footer"/>
            </w:pPr>
            <w:r w:rsidRPr="00E2430F">
              <w:rPr>
                <w:sz w:val="20"/>
                <w:szCs w:val="20"/>
              </w:rPr>
              <w:fldChar w:fldCharType="begin"/>
            </w:r>
            <w:r w:rsidRPr="00E2430F">
              <w:rPr>
                <w:sz w:val="20"/>
                <w:szCs w:val="20"/>
              </w:rPr>
              <w:instrText xml:space="preserve"> PAGE </w:instrText>
            </w:r>
            <w:r w:rsidRPr="00E2430F">
              <w:rPr>
                <w:sz w:val="20"/>
                <w:szCs w:val="20"/>
              </w:rPr>
              <w:fldChar w:fldCharType="separate"/>
            </w:r>
            <w:r w:rsidRPr="00E2430F">
              <w:rPr>
                <w:noProof/>
                <w:sz w:val="20"/>
                <w:szCs w:val="20"/>
              </w:rPr>
              <w:t>2</w:t>
            </w:r>
            <w:r w:rsidRPr="00E2430F">
              <w:rPr>
                <w:sz w:val="20"/>
                <w:szCs w:val="20"/>
              </w:rPr>
              <w:fldChar w:fldCharType="end"/>
            </w:r>
            <w:r w:rsidRPr="00E2430F">
              <w:rPr>
                <w:sz w:val="20"/>
                <w:szCs w:val="20"/>
              </w:rPr>
              <w:t>/</w:t>
            </w:r>
            <w:r w:rsidRPr="00E2430F">
              <w:rPr>
                <w:sz w:val="20"/>
                <w:szCs w:val="20"/>
              </w:rPr>
              <w:fldChar w:fldCharType="begin"/>
            </w:r>
            <w:r w:rsidRPr="00E2430F">
              <w:rPr>
                <w:sz w:val="20"/>
                <w:szCs w:val="20"/>
              </w:rPr>
              <w:instrText xml:space="preserve"> NUMPAGES  </w:instrText>
            </w:r>
            <w:r w:rsidRPr="00E2430F">
              <w:rPr>
                <w:sz w:val="20"/>
                <w:szCs w:val="20"/>
              </w:rPr>
              <w:fldChar w:fldCharType="separate"/>
            </w:r>
            <w:r w:rsidRPr="00E2430F">
              <w:rPr>
                <w:noProof/>
                <w:sz w:val="20"/>
                <w:szCs w:val="20"/>
              </w:rPr>
              <w:t>2</w:t>
            </w:r>
            <w:r w:rsidRPr="00E2430F">
              <w:rPr>
                <w:sz w:val="20"/>
                <w:szCs w:val="20"/>
              </w:rPr>
              <w:fldChar w:fldCharType="end"/>
            </w:r>
          </w:p>
        </w:sdtContent>
      </w:sdt>
    </w:sdtContent>
  </w:sdt>
  <w:p w14:paraId="002151A2" w14:textId="77777777" w:rsidR="00DF7114" w:rsidRPr="00E2430F" w:rsidRDefault="00DF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2DF3C" w14:textId="77777777" w:rsidR="00070665" w:rsidRDefault="00070665">
      <w:r>
        <w:separator/>
      </w:r>
    </w:p>
  </w:footnote>
  <w:footnote w:type="continuationSeparator" w:id="0">
    <w:p w14:paraId="08BA520F" w14:textId="77777777" w:rsidR="00070665" w:rsidRDefault="00070665">
      <w:r>
        <w:continuationSeparator/>
      </w:r>
    </w:p>
  </w:footnote>
  <w:footnote w:type="continuationNotice" w:id="1">
    <w:p w14:paraId="3E953F50" w14:textId="77777777" w:rsidR="00070665" w:rsidRDefault="00070665"/>
  </w:footnote>
  <w:footnote w:id="2">
    <w:p w14:paraId="258A2ABC" w14:textId="00A25CF9" w:rsidR="00C1372F" w:rsidRPr="00E2430F" w:rsidRDefault="00C1372F" w:rsidP="00C1372F">
      <w:pPr>
        <w:pStyle w:val="FootnoteText"/>
        <w:ind w:firstLine="0"/>
        <w:rPr>
          <w:rFonts w:eastAsia="宋体"/>
          <w:sz w:val="20"/>
          <w:szCs w:val="20"/>
          <w:lang w:eastAsia="zh-CN"/>
        </w:rPr>
      </w:pPr>
      <w:r w:rsidRPr="00E2430F">
        <w:rPr>
          <w:rStyle w:val="FootnoteReference"/>
          <w:rFonts w:eastAsia="宋体"/>
          <w:sz w:val="20"/>
          <w:szCs w:val="20"/>
          <w:u w:val="none"/>
          <w:vertAlign w:val="superscript"/>
        </w:rPr>
        <w:footnoteRef/>
      </w:r>
      <w:r w:rsidRPr="00E2430F">
        <w:rPr>
          <w:rFonts w:eastAsia="宋体"/>
          <w:sz w:val="20"/>
          <w:szCs w:val="20"/>
        </w:rPr>
        <w:t xml:space="preserve"> </w:t>
      </w:r>
      <w:r w:rsidRPr="00E2430F">
        <w:rPr>
          <w:rFonts w:eastAsia="宋体"/>
          <w:sz w:val="20"/>
          <w:szCs w:val="20"/>
          <w:lang w:eastAsia="zh-CN"/>
        </w:rPr>
        <w:t xml:space="preserve">Hans-Otto </w:t>
      </w:r>
      <w:proofErr w:type="spellStart"/>
      <w:r w:rsidRPr="00E2430F">
        <w:rPr>
          <w:rFonts w:eastAsia="宋体"/>
          <w:sz w:val="20"/>
          <w:szCs w:val="20"/>
          <w:lang w:eastAsia="zh-CN"/>
        </w:rPr>
        <w:t>Pörtner</w:t>
      </w:r>
      <w:proofErr w:type="spellEnd"/>
      <w:r w:rsidRPr="00E2430F">
        <w:rPr>
          <w:rFonts w:eastAsia="宋体"/>
          <w:sz w:val="20"/>
          <w:szCs w:val="20"/>
          <w:lang w:eastAsia="zh-CN"/>
        </w:rPr>
        <w:t>等，《生物多样性平台</w:t>
      </w:r>
      <w:r w:rsidRPr="00E2430F">
        <w:rPr>
          <w:rFonts w:eastAsia="宋体"/>
          <w:sz w:val="20"/>
          <w:szCs w:val="20"/>
          <w:lang w:eastAsia="zh-CN"/>
        </w:rPr>
        <w:t>-</w:t>
      </w:r>
      <w:r w:rsidRPr="00E2430F">
        <w:rPr>
          <w:rFonts w:eastAsia="宋体"/>
          <w:sz w:val="20"/>
          <w:szCs w:val="20"/>
          <w:lang w:eastAsia="zh-CN"/>
        </w:rPr>
        <w:t>气专委共同主办的研讨会：科学成果》</w:t>
      </w:r>
      <w:r w:rsidR="00921C7C" w:rsidRPr="00E2430F">
        <w:rPr>
          <w:rFonts w:eastAsia="宋体"/>
          <w:sz w:val="20"/>
          <w:szCs w:val="20"/>
          <w:lang w:eastAsia="zh-CN"/>
        </w:rPr>
        <w:t xml:space="preserve"> </w:t>
      </w:r>
      <w:r w:rsidRPr="00E2430F">
        <w:rPr>
          <w:rFonts w:eastAsia="宋体"/>
          <w:sz w:val="20"/>
          <w:szCs w:val="20"/>
          <w:lang w:eastAsia="zh-CN"/>
        </w:rPr>
        <w:t>(</w:t>
      </w:r>
      <w:r w:rsidR="00465EC8" w:rsidRPr="00E2430F">
        <w:rPr>
          <w:rFonts w:eastAsia="宋体"/>
          <w:sz w:val="20"/>
          <w:szCs w:val="20"/>
          <w:lang w:eastAsia="zh-CN"/>
        </w:rPr>
        <w:t>2021</w:t>
      </w:r>
      <w:r w:rsidR="00465EC8" w:rsidRPr="00E2430F">
        <w:rPr>
          <w:rFonts w:eastAsia="宋体"/>
          <w:sz w:val="20"/>
          <w:szCs w:val="20"/>
          <w:lang w:eastAsia="zh-CN"/>
        </w:rPr>
        <w:t>年，</w:t>
      </w:r>
      <w:r w:rsidRPr="00E2430F">
        <w:rPr>
          <w:rFonts w:eastAsia="宋体"/>
          <w:sz w:val="20"/>
          <w:szCs w:val="20"/>
          <w:lang w:eastAsia="zh-CN"/>
        </w:rPr>
        <w:t>生物多样性和生态系统服务政府间科学与政策平台，</w:t>
      </w:r>
      <w:proofErr w:type="gramStart"/>
      <w:r w:rsidR="00921C7C" w:rsidRPr="00E2430F">
        <w:rPr>
          <w:rFonts w:eastAsia="宋体" w:hint="eastAsia"/>
          <w:sz w:val="20"/>
          <w:szCs w:val="20"/>
          <w:lang w:eastAsia="zh-CN"/>
        </w:rPr>
        <w:t>德国</w:t>
      </w:r>
      <w:r w:rsidRPr="00E2430F">
        <w:rPr>
          <w:rFonts w:eastAsia="宋体"/>
          <w:sz w:val="20"/>
          <w:szCs w:val="20"/>
          <w:lang w:eastAsia="zh-CN"/>
        </w:rPr>
        <w:t>波恩</w:t>
      </w:r>
      <w:r w:rsidRPr="00E2430F">
        <w:rPr>
          <w:rFonts w:eastAsia="宋体"/>
          <w:sz w:val="20"/>
          <w:szCs w:val="20"/>
          <w:lang w:eastAsia="zh-CN"/>
        </w:rPr>
        <w:t>)</w:t>
      </w:r>
      <w:r w:rsidRPr="00E2430F">
        <w:rPr>
          <w:rFonts w:eastAsia="宋体"/>
          <w:sz w:val="20"/>
          <w:szCs w:val="20"/>
          <w:lang w:eastAsia="zh-CN"/>
        </w:rPr>
        <w:t>。</w:t>
      </w:r>
      <w:proofErr w:type="gramEnd"/>
    </w:p>
  </w:footnote>
  <w:footnote w:id="3">
    <w:p w14:paraId="3E35497C" w14:textId="3C315048" w:rsidR="00324791" w:rsidRPr="00E2430F" w:rsidRDefault="00324791" w:rsidP="007951EB">
      <w:pPr>
        <w:pStyle w:val="FootnoteText"/>
        <w:ind w:firstLine="0"/>
        <w:rPr>
          <w:szCs w:val="18"/>
          <w:lang w:val="en-US"/>
        </w:rPr>
      </w:pPr>
      <w:r w:rsidRPr="00E2430F">
        <w:rPr>
          <w:rStyle w:val="FootnoteReference"/>
          <w:rFonts w:eastAsia="宋体"/>
          <w:sz w:val="20"/>
          <w:szCs w:val="20"/>
          <w:u w:val="none"/>
          <w:vertAlign w:val="superscript"/>
        </w:rPr>
        <w:footnoteRef/>
      </w:r>
      <w:r w:rsidRPr="00E2430F">
        <w:rPr>
          <w:rFonts w:eastAsia="宋体"/>
          <w:sz w:val="20"/>
          <w:szCs w:val="20"/>
          <w:vertAlign w:val="superscript"/>
        </w:rPr>
        <w:t xml:space="preserve"> </w:t>
      </w:r>
      <w:r w:rsidR="007951EB" w:rsidRPr="00E2430F">
        <w:rPr>
          <w:rFonts w:eastAsia="宋体"/>
          <w:sz w:val="20"/>
          <w:szCs w:val="20"/>
        </w:rPr>
        <w:t xml:space="preserve"> </w:t>
      </w:r>
      <w:r w:rsidRPr="00E2430F">
        <w:rPr>
          <w:rFonts w:eastAsia="宋体"/>
          <w:kern w:val="18"/>
          <w:sz w:val="20"/>
          <w:szCs w:val="20"/>
        </w:rPr>
        <w:t>CBD/SBSTTA/25/INF/2</w:t>
      </w:r>
      <w:r w:rsidR="00C317C1" w:rsidRPr="00E2430F">
        <w:rPr>
          <w:rFonts w:eastAsia="宋体"/>
          <w:kern w:val="18"/>
          <w:sz w:val="20"/>
          <w:szCs w:val="20"/>
          <w:lang w:eastAsia="zh-CN"/>
        </w:rPr>
        <w:t>。</w:t>
      </w:r>
    </w:p>
  </w:footnote>
  <w:footnote w:id="4">
    <w:p w14:paraId="6527AD29" w14:textId="4E98C53E" w:rsidR="00ED7E04" w:rsidRPr="00E2430F" w:rsidRDefault="00ED7E04" w:rsidP="00ED7E04">
      <w:pPr>
        <w:pStyle w:val="FootnoteText"/>
        <w:ind w:firstLine="0"/>
        <w:rPr>
          <w:rFonts w:eastAsiaTheme="minorEastAsia"/>
          <w:sz w:val="20"/>
          <w:szCs w:val="20"/>
          <w:vertAlign w:val="superscript"/>
          <w:lang w:eastAsia="zh-CN"/>
        </w:rPr>
      </w:pPr>
      <w:r w:rsidRPr="00E2430F">
        <w:rPr>
          <w:rStyle w:val="FootnoteReference"/>
          <w:sz w:val="20"/>
          <w:szCs w:val="20"/>
          <w:u w:val="none"/>
          <w:vertAlign w:val="superscript"/>
        </w:rPr>
        <w:footnoteRef/>
      </w:r>
      <w:r w:rsidRPr="00E2430F">
        <w:rPr>
          <w:sz w:val="20"/>
          <w:szCs w:val="20"/>
          <w:vertAlign w:val="superscript"/>
        </w:rPr>
        <w:t xml:space="preserve"> </w:t>
      </w:r>
      <w:r w:rsidR="005C3DB8" w:rsidRPr="00E2430F">
        <w:rPr>
          <w:sz w:val="20"/>
          <w:szCs w:val="20"/>
          <w:vertAlign w:val="superscript"/>
        </w:rPr>
        <w:t xml:space="preserve"> </w:t>
      </w:r>
      <w:proofErr w:type="spellStart"/>
      <w:r w:rsidR="005C3DB8" w:rsidRPr="00E2430F">
        <w:rPr>
          <w:rFonts w:eastAsia="宋体" w:cs="宋体" w:hint="eastAsia"/>
          <w:sz w:val="20"/>
          <w:szCs w:val="20"/>
        </w:rPr>
        <w:t>联合国</w:t>
      </w:r>
      <w:proofErr w:type="spellEnd"/>
      <w:r w:rsidR="005C3DB8" w:rsidRPr="00E2430F">
        <w:rPr>
          <w:sz w:val="20"/>
          <w:szCs w:val="20"/>
        </w:rPr>
        <w:t>,</w:t>
      </w:r>
      <w:r w:rsidR="005C3DB8" w:rsidRPr="00E2430F">
        <w:rPr>
          <w:rFonts w:eastAsia="宋体" w:cs="宋体" w:hint="eastAsia"/>
          <w:sz w:val="20"/>
          <w:szCs w:val="20"/>
        </w:rPr>
        <w:t>《</w:t>
      </w:r>
      <w:proofErr w:type="spellStart"/>
      <w:r w:rsidR="005C3DB8" w:rsidRPr="00E2430F">
        <w:rPr>
          <w:rFonts w:eastAsia="宋体" w:cs="宋体" w:hint="eastAsia"/>
          <w:sz w:val="20"/>
          <w:szCs w:val="20"/>
        </w:rPr>
        <w:t>条约汇编</w:t>
      </w:r>
      <w:proofErr w:type="spellEnd"/>
      <w:r w:rsidR="005C3DB8" w:rsidRPr="00E2430F">
        <w:rPr>
          <w:rFonts w:eastAsia="宋体" w:cs="宋体" w:hint="eastAsia"/>
          <w:sz w:val="20"/>
          <w:szCs w:val="20"/>
        </w:rPr>
        <w:t>》</w:t>
      </w:r>
      <w:r w:rsidR="005C3DB8" w:rsidRPr="00E2430F">
        <w:rPr>
          <w:rFonts w:eastAsia="宋体" w:cs="宋体" w:hint="eastAsia"/>
          <w:sz w:val="20"/>
          <w:szCs w:val="20"/>
          <w:lang w:eastAsia="zh-CN"/>
        </w:rPr>
        <w:t>，</w:t>
      </w:r>
      <w:r w:rsidR="005C3DB8" w:rsidRPr="00E2430F">
        <w:rPr>
          <w:rFonts w:eastAsia="宋体" w:cs="宋体" w:hint="eastAsia"/>
          <w:sz w:val="20"/>
          <w:szCs w:val="20"/>
        </w:rPr>
        <w:t>第</w:t>
      </w:r>
      <w:r w:rsidR="005C3DB8" w:rsidRPr="00E2430F">
        <w:rPr>
          <w:sz w:val="20"/>
          <w:szCs w:val="20"/>
        </w:rPr>
        <w:t>1760</w:t>
      </w:r>
      <w:r w:rsidR="005C3DB8" w:rsidRPr="00E2430F">
        <w:rPr>
          <w:rFonts w:eastAsia="宋体" w:cs="宋体" w:hint="eastAsia"/>
          <w:sz w:val="20"/>
          <w:szCs w:val="20"/>
        </w:rPr>
        <w:t>卷，第</w:t>
      </w:r>
      <w:r w:rsidR="005C3DB8" w:rsidRPr="00E2430F">
        <w:rPr>
          <w:sz w:val="20"/>
          <w:szCs w:val="20"/>
        </w:rPr>
        <w:t>30619</w:t>
      </w:r>
      <w:r w:rsidR="005C3DB8" w:rsidRPr="00E2430F">
        <w:rPr>
          <w:rFonts w:eastAsia="宋体" w:cs="宋体" w:hint="eastAsia"/>
          <w:sz w:val="20"/>
          <w:szCs w:val="20"/>
        </w:rPr>
        <w:t>号。</w:t>
      </w:r>
    </w:p>
  </w:footnote>
  <w:footnote w:id="5">
    <w:p w14:paraId="61ADAA30" w14:textId="02D52876" w:rsidR="00ED7E04" w:rsidRPr="00E2430F" w:rsidRDefault="00ED7E04" w:rsidP="00550E09">
      <w:pPr>
        <w:pStyle w:val="FootnoteText"/>
        <w:snapToGrid w:val="0"/>
        <w:ind w:firstLine="0"/>
        <w:rPr>
          <w:rFonts w:eastAsia="宋体"/>
          <w:sz w:val="20"/>
          <w:szCs w:val="20"/>
          <w:lang w:eastAsia="zh-CN"/>
        </w:rPr>
      </w:pPr>
      <w:r w:rsidRPr="00E2430F">
        <w:rPr>
          <w:rStyle w:val="FootnoteReference"/>
          <w:rFonts w:eastAsia="宋体"/>
          <w:sz w:val="20"/>
          <w:szCs w:val="20"/>
          <w:u w:val="none"/>
          <w:vertAlign w:val="superscript"/>
        </w:rPr>
        <w:footnoteRef/>
      </w:r>
      <w:r w:rsidRPr="00E2430F">
        <w:rPr>
          <w:rFonts w:eastAsia="宋体"/>
          <w:sz w:val="20"/>
          <w:szCs w:val="20"/>
        </w:rPr>
        <w:t xml:space="preserve"> </w:t>
      </w:r>
      <w:r w:rsidR="008F7410" w:rsidRPr="00E2430F">
        <w:rPr>
          <w:rFonts w:eastAsia="宋体"/>
          <w:sz w:val="20"/>
          <w:szCs w:val="20"/>
        </w:rPr>
        <w:t xml:space="preserve"> </w:t>
      </w:r>
      <w:r w:rsidR="008F7410" w:rsidRPr="00E2430F">
        <w:rPr>
          <w:rFonts w:eastAsia="宋体"/>
          <w:sz w:val="20"/>
          <w:szCs w:val="20"/>
          <w:lang w:val="zh-CN"/>
        </w:rPr>
        <w:t>第</w:t>
      </w:r>
      <w:r w:rsidR="008F7410" w:rsidRPr="00E2430F">
        <w:rPr>
          <w:rFonts w:eastAsia="宋体"/>
          <w:sz w:val="20"/>
          <w:szCs w:val="20"/>
          <w:lang w:val="zh-CN"/>
        </w:rPr>
        <w:t>15/4</w:t>
      </w:r>
      <w:proofErr w:type="spellStart"/>
      <w:r w:rsidR="008F7410" w:rsidRPr="00E2430F">
        <w:rPr>
          <w:rFonts w:eastAsia="宋体"/>
          <w:sz w:val="20"/>
          <w:szCs w:val="20"/>
          <w:lang w:val="zh-CN"/>
        </w:rPr>
        <w:t>号决定</w:t>
      </w:r>
      <w:proofErr w:type="spellEnd"/>
      <w:r w:rsidR="008F7410" w:rsidRPr="00E2430F">
        <w:rPr>
          <w:rFonts w:eastAsia="宋体"/>
          <w:sz w:val="20"/>
          <w:szCs w:val="20"/>
          <w:lang w:val="zh-CN"/>
        </w:rPr>
        <w:t>。</w:t>
      </w:r>
    </w:p>
  </w:footnote>
  <w:footnote w:id="6">
    <w:p w14:paraId="4002383F" w14:textId="619E0CFE" w:rsidR="008F7410" w:rsidRPr="00E2430F" w:rsidRDefault="008F7410" w:rsidP="00550E09">
      <w:pPr>
        <w:pStyle w:val="FootnoteText"/>
        <w:snapToGrid w:val="0"/>
        <w:ind w:firstLine="0"/>
        <w:rPr>
          <w:rFonts w:eastAsia="宋体"/>
          <w:sz w:val="20"/>
          <w:szCs w:val="20"/>
          <w:vertAlign w:val="superscript"/>
          <w:lang w:eastAsia="zh-CN"/>
        </w:rPr>
      </w:pPr>
      <w:r w:rsidRPr="00E2430F">
        <w:rPr>
          <w:rStyle w:val="FootnoteReference"/>
          <w:rFonts w:eastAsia="宋体"/>
          <w:sz w:val="20"/>
          <w:szCs w:val="20"/>
          <w:u w:val="none"/>
          <w:vertAlign w:val="superscript"/>
        </w:rPr>
        <w:footnoteRef/>
      </w:r>
      <w:r w:rsidRPr="00E2430F">
        <w:rPr>
          <w:rFonts w:eastAsia="宋体"/>
          <w:sz w:val="20"/>
          <w:szCs w:val="20"/>
          <w:vertAlign w:val="superscript"/>
        </w:rPr>
        <w:t xml:space="preserve"> </w:t>
      </w:r>
      <w:r w:rsidR="00FD3485" w:rsidRPr="00E2430F">
        <w:rPr>
          <w:rFonts w:eastAsia="宋体"/>
          <w:sz w:val="20"/>
          <w:szCs w:val="20"/>
          <w:vertAlign w:val="superscript"/>
        </w:rPr>
        <w:t xml:space="preserve"> </w:t>
      </w:r>
      <w:r w:rsidR="00FD3485" w:rsidRPr="00E2430F">
        <w:rPr>
          <w:rFonts w:eastAsia="宋体"/>
          <w:sz w:val="20"/>
          <w:szCs w:val="20"/>
        </w:rPr>
        <w:t>《联合国环境与发展会议的报告，</w:t>
      </w:r>
      <w:r w:rsidR="00FD3485" w:rsidRPr="00E2430F">
        <w:rPr>
          <w:rFonts w:eastAsia="宋体"/>
          <w:sz w:val="20"/>
          <w:szCs w:val="20"/>
        </w:rPr>
        <w:t>1992</w:t>
      </w:r>
      <w:r w:rsidR="00FD3485" w:rsidRPr="00E2430F">
        <w:rPr>
          <w:rFonts w:eastAsia="宋体"/>
          <w:sz w:val="20"/>
          <w:szCs w:val="20"/>
        </w:rPr>
        <w:t>年</w:t>
      </w:r>
      <w:r w:rsidR="00FD3485" w:rsidRPr="00E2430F">
        <w:rPr>
          <w:rFonts w:eastAsia="宋体"/>
          <w:sz w:val="20"/>
          <w:szCs w:val="20"/>
        </w:rPr>
        <w:t>6</w:t>
      </w:r>
      <w:r w:rsidR="00FD3485" w:rsidRPr="00E2430F">
        <w:rPr>
          <w:rFonts w:eastAsia="宋体"/>
          <w:sz w:val="20"/>
          <w:szCs w:val="20"/>
        </w:rPr>
        <w:t>月</w:t>
      </w:r>
      <w:r w:rsidR="00FD3485" w:rsidRPr="00E2430F">
        <w:rPr>
          <w:rFonts w:eastAsia="宋体"/>
          <w:sz w:val="20"/>
          <w:szCs w:val="20"/>
        </w:rPr>
        <w:t>3</w:t>
      </w:r>
      <w:r w:rsidR="00FD3485" w:rsidRPr="00E2430F">
        <w:rPr>
          <w:rFonts w:eastAsia="宋体"/>
          <w:sz w:val="20"/>
          <w:szCs w:val="20"/>
        </w:rPr>
        <w:t>日至</w:t>
      </w:r>
      <w:r w:rsidR="00FD3485" w:rsidRPr="00E2430F">
        <w:rPr>
          <w:rFonts w:eastAsia="宋体"/>
          <w:sz w:val="20"/>
          <w:szCs w:val="20"/>
        </w:rPr>
        <w:t>14</w:t>
      </w:r>
      <w:r w:rsidR="00FD3485" w:rsidRPr="00E2430F">
        <w:rPr>
          <w:rFonts w:eastAsia="宋体"/>
          <w:sz w:val="20"/>
          <w:szCs w:val="20"/>
        </w:rPr>
        <w:t>日</w:t>
      </w:r>
      <w:r w:rsidR="00FD3485" w:rsidRPr="00E2430F">
        <w:rPr>
          <w:rFonts w:eastAsia="宋体"/>
          <w:sz w:val="20"/>
          <w:szCs w:val="20"/>
          <w:lang w:eastAsia="zh-CN"/>
        </w:rPr>
        <w:t>，</w:t>
      </w:r>
      <w:proofErr w:type="spellStart"/>
      <w:r w:rsidR="00FD3485" w:rsidRPr="00E2430F">
        <w:rPr>
          <w:rFonts w:eastAsia="宋体"/>
          <w:sz w:val="20"/>
          <w:szCs w:val="20"/>
        </w:rPr>
        <w:t>里约热内卢</w:t>
      </w:r>
      <w:proofErr w:type="spellEnd"/>
      <w:r w:rsidR="00FD3485" w:rsidRPr="00E2430F">
        <w:rPr>
          <w:rFonts w:eastAsia="宋体"/>
          <w:sz w:val="20"/>
          <w:szCs w:val="20"/>
        </w:rPr>
        <w:t>》</w:t>
      </w:r>
      <w:r w:rsidR="00FD3485" w:rsidRPr="00E2430F">
        <w:rPr>
          <w:rFonts w:eastAsia="宋体"/>
          <w:sz w:val="20"/>
          <w:szCs w:val="20"/>
          <w:lang w:val="x-none" w:eastAsia="zh-CN"/>
        </w:rPr>
        <w:t>，</w:t>
      </w:r>
      <w:proofErr w:type="spellStart"/>
      <w:r w:rsidR="00FD3485" w:rsidRPr="00E2430F">
        <w:rPr>
          <w:rFonts w:eastAsia="宋体"/>
          <w:sz w:val="20"/>
          <w:szCs w:val="20"/>
        </w:rPr>
        <w:t>第一卷</w:t>
      </w:r>
      <w:proofErr w:type="spellEnd"/>
      <w:r w:rsidR="00FD3485" w:rsidRPr="00E2430F">
        <w:rPr>
          <w:rFonts w:eastAsia="宋体"/>
          <w:sz w:val="20"/>
          <w:szCs w:val="20"/>
        </w:rPr>
        <w:t>,</w:t>
      </w:r>
      <w:r w:rsidR="00FD3485" w:rsidRPr="00E2430F">
        <w:rPr>
          <w:rFonts w:eastAsia="宋体"/>
          <w:sz w:val="20"/>
          <w:szCs w:val="20"/>
        </w:rPr>
        <w:t>《</w:t>
      </w:r>
      <w:proofErr w:type="spellStart"/>
      <w:r w:rsidR="00FD3485" w:rsidRPr="00E2430F">
        <w:rPr>
          <w:rFonts w:eastAsia="宋体"/>
          <w:sz w:val="20"/>
          <w:szCs w:val="20"/>
        </w:rPr>
        <w:t>会议通过的决议</w:t>
      </w:r>
      <w:proofErr w:type="spellEnd"/>
      <w:r w:rsidR="00FD3485" w:rsidRPr="00E2430F">
        <w:rPr>
          <w:rFonts w:eastAsia="宋体"/>
          <w:sz w:val="20"/>
          <w:szCs w:val="20"/>
        </w:rPr>
        <w:t>》</w:t>
      </w:r>
      <w:r w:rsidR="00550E09" w:rsidRPr="00E2430F">
        <w:rPr>
          <w:rFonts w:eastAsia="宋体" w:hint="eastAsia"/>
          <w:sz w:val="20"/>
          <w:szCs w:val="20"/>
          <w:lang w:eastAsia="zh-CN"/>
        </w:rPr>
        <w:t xml:space="preserve"> </w:t>
      </w:r>
      <w:r w:rsidR="00FD3485" w:rsidRPr="00E2430F">
        <w:rPr>
          <w:rFonts w:eastAsia="宋体"/>
          <w:sz w:val="20"/>
          <w:szCs w:val="20"/>
        </w:rPr>
        <w:t>(</w:t>
      </w:r>
      <w:r w:rsidR="00FD3485" w:rsidRPr="00E2430F">
        <w:rPr>
          <w:rFonts w:eastAsia="宋体"/>
          <w:sz w:val="20"/>
          <w:szCs w:val="20"/>
        </w:rPr>
        <w:t>联合国出版物，出售品编号</w:t>
      </w:r>
      <w:r w:rsidR="00FD3485" w:rsidRPr="00E2430F">
        <w:rPr>
          <w:rFonts w:eastAsia="宋体"/>
          <w:sz w:val="20"/>
          <w:szCs w:val="20"/>
        </w:rPr>
        <w:t>E.93.I.8</w:t>
      </w:r>
      <w:proofErr w:type="spellStart"/>
      <w:r w:rsidR="00FD3485" w:rsidRPr="00E2430F">
        <w:rPr>
          <w:rFonts w:eastAsia="宋体"/>
          <w:sz w:val="20"/>
          <w:szCs w:val="20"/>
        </w:rPr>
        <w:t>和更正</w:t>
      </w:r>
      <w:proofErr w:type="spellEnd"/>
      <w:r w:rsidR="00FD3485" w:rsidRPr="00E2430F">
        <w:rPr>
          <w:rFonts w:eastAsia="宋体"/>
          <w:sz w:val="20"/>
          <w:szCs w:val="20"/>
        </w:rPr>
        <w:t>)</w:t>
      </w:r>
      <w:r w:rsidR="00FD3485" w:rsidRPr="00E2430F">
        <w:rPr>
          <w:rFonts w:eastAsia="宋体"/>
          <w:sz w:val="20"/>
          <w:szCs w:val="20"/>
          <w:lang w:eastAsia="zh-CN"/>
        </w:rPr>
        <w:t>，</w:t>
      </w:r>
      <w:r w:rsidR="00FD3485" w:rsidRPr="00E2430F">
        <w:rPr>
          <w:rFonts w:eastAsia="宋体"/>
          <w:sz w:val="20"/>
          <w:szCs w:val="20"/>
        </w:rPr>
        <w:t>决议</w:t>
      </w:r>
      <w:r w:rsidR="00FD3485" w:rsidRPr="00E2430F">
        <w:rPr>
          <w:rFonts w:eastAsia="宋体"/>
          <w:sz w:val="20"/>
          <w:szCs w:val="20"/>
        </w:rPr>
        <w:t>1</w:t>
      </w:r>
      <w:r w:rsidR="00FD3485" w:rsidRPr="00E2430F">
        <w:rPr>
          <w:rFonts w:eastAsia="宋体"/>
          <w:sz w:val="20"/>
          <w:szCs w:val="20"/>
        </w:rPr>
        <w:t>，</w:t>
      </w:r>
      <w:proofErr w:type="spellStart"/>
      <w:r w:rsidR="00FD3485" w:rsidRPr="00E2430F">
        <w:rPr>
          <w:rFonts w:eastAsia="宋体"/>
          <w:sz w:val="20"/>
          <w:szCs w:val="20"/>
        </w:rPr>
        <w:t>附件一</w:t>
      </w:r>
      <w:proofErr w:type="spellEnd"/>
      <w:r w:rsidR="00FD3485" w:rsidRPr="00E2430F">
        <w:rPr>
          <w:rFonts w:eastAsia="宋体"/>
          <w:sz w:val="20"/>
          <w:szCs w:val="20"/>
        </w:rPr>
        <w:t>。</w:t>
      </w:r>
    </w:p>
  </w:footnote>
  <w:footnote w:id="7">
    <w:p w14:paraId="381AD1DC" w14:textId="50D8AAEC" w:rsidR="00FD3485" w:rsidRPr="00E2430F" w:rsidRDefault="008F7410" w:rsidP="00550E09">
      <w:pPr>
        <w:pStyle w:val="FootnoteText"/>
        <w:snapToGrid w:val="0"/>
        <w:ind w:firstLine="0"/>
        <w:rPr>
          <w:rFonts w:eastAsia="宋体"/>
          <w:sz w:val="20"/>
          <w:szCs w:val="20"/>
          <w:lang w:eastAsia="zh-CN"/>
        </w:rPr>
      </w:pPr>
      <w:r w:rsidRPr="00E2430F">
        <w:rPr>
          <w:rStyle w:val="FootnoteReference"/>
          <w:rFonts w:eastAsia="宋体"/>
          <w:sz w:val="20"/>
          <w:szCs w:val="20"/>
          <w:u w:val="none"/>
          <w:vertAlign w:val="superscript"/>
        </w:rPr>
        <w:footnoteRef/>
      </w:r>
      <w:r w:rsidR="00550E09" w:rsidRPr="00E2430F">
        <w:rPr>
          <w:rFonts w:eastAsia="宋体" w:hint="eastAsia"/>
          <w:sz w:val="20"/>
          <w:szCs w:val="20"/>
          <w:lang w:eastAsia="zh-CN"/>
        </w:rPr>
        <w:t xml:space="preserve"> </w:t>
      </w:r>
      <w:r w:rsidR="00550E09" w:rsidRPr="00E2430F">
        <w:rPr>
          <w:rFonts w:eastAsia="宋体"/>
          <w:sz w:val="20"/>
          <w:szCs w:val="20"/>
          <w:lang w:eastAsia="zh-CN"/>
        </w:rPr>
        <w:t xml:space="preserve"> </w:t>
      </w:r>
      <w:proofErr w:type="spellStart"/>
      <w:r w:rsidR="00FD3485" w:rsidRPr="00E2430F">
        <w:rPr>
          <w:rFonts w:eastAsia="宋体"/>
          <w:sz w:val="20"/>
          <w:szCs w:val="20"/>
        </w:rPr>
        <w:t>联合国</w:t>
      </w:r>
      <w:proofErr w:type="spellEnd"/>
      <w:r w:rsidR="00550E09" w:rsidRPr="00E2430F">
        <w:rPr>
          <w:rFonts w:eastAsia="宋体" w:hint="eastAsia"/>
          <w:sz w:val="20"/>
          <w:szCs w:val="20"/>
          <w:lang w:eastAsia="zh-CN"/>
        </w:rPr>
        <w:t>，</w:t>
      </w:r>
      <w:r w:rsidR="00FD3485" w:rsidRPr="00E2430F">
        <w:rPr>
          <w:rFonts w:eastAsia="宋体"/>
          <w:sz w:val="20"/>
          <w:szCs w:val="20"/>
        </w:rPr>
        <w:t>《</w:t>
      </w:r>
      <w:proofErr w:type="spellStart"/>
      <w:r w:rsidR="00FD3485" w:rsidRPr="00E2430F">
        <w:rPr>
          <w:rFonts w:eastAsia="宋体"/>
          <w:sz w:val="20"/>
          <w:szCs w:val="20"/>
        </w:rPr>
        <w:t>条约汇编</w:t>
      </w:r>
      <w:proofErr w:type="spellEnd"/>
      <w:r w:rsidR="00FD3485" w:rsidRPr="00E2430F">
        <w:rPr>
          <w:rFonts w:eastAsia="宋体"/>
          <w:sz w:val="20"/>
          <w:szCs w:val="20"/>
        </w:rPr>
        <w:t>》</w:t>
      </w:r>
      <w:r w:rsidR="00FD3485" w:rsidRPr="00E2430F">
        <w:rPr>
          <w:rFonts w:eastAsia="宋体"/>
          <w:sz w:val="20"/>
          <w:szCs w:val="20"/>
          <w:lang w:eastAsia="zh-CN"/>
        </w:rPr>
        <w:t>，</w:t>
      </w:r>
      <w:r w:rsidR="00FD3485" w:rsidRPr="00E2430F">
        <w:rPr>
          <w:rFonts w:eastAsia="宋体"/>
          <w:sz w:val="20"/>
          <w:szCs w:val="20"/>
        </w:rPr>
        <w:t>第</w:t>
      </w:r>
      <w:r w:rsidR="00FD3485" w:rsidRPr="00E2430F">
        <w:rPr>
          <w:rFonts w:eastAsia="宋体"/>
          <w:sz w:val="20"/>
          <w:szCs w:val="20"/>
        </w:rPr>
        <w:t>1771</w:t>
      </w:r>
      <w:r w:rsidR="00FD3485" w:rsidRPr="00E2430F">
        <w:rPr>
          <w:rFonts w:eastAsia="宋体"/>
          <w:sz w:val="20"/>
          <w:szCs w:val="20"/>
        </w:rPr>
        <w:t>卷，第</w:t>
      </w:r>
      <w:r w:rsidR="00FD3485" w:rsidRPr="00E2430F">
        <w:rPr>
          <w:rFonts w:eastAsia="宋体"/>
          <w:sz w:val="20"/>
          <w:szCs w:val="20"/>
        </w:rPr>
        <w:t>30822</w:t>
      </w:r>
      <w:r w:rsidR="00FD3485" w:rsidRPr="00E2430F">
        <w:rPr>
          <w:rFonts w:eastAsia="宋体"/>
          <w:sz w:val="20"/>
          <w:szCs w:val="20"/>
        </w:rPr>
        <w:t>号。</w:t>
      </w:r>
    </w:p>
  </w:footnote>
  <w:footnote w:id="8">
    <w:p w14:paraId="6399B7F3" w14:textId="29711ED8" w:rsidR="00C75F49" w:rsidRPr="00E2430F" w:rsidRDefault="00C75F49" w:rsidP="00550E09">
      <w:pPr>
        <w:pStyle w:val="FootnoteText"/>
        <w:snapToGrid w:val="0"/>
        <w:ind w:firstLine="0"/>
        <w:rPr>
          <w:rFonts w:eastAsia="宋体"/>
          <w:sz w:val="20"/>
          <w:szCs w:val="20"/>
        </w:rPr>
      </w:pPr>
      <w:r w:rsidRPr="00E2430F">
        <w:rPr>
          <w:rStyle w:val="FootnoteReference"/>
          <w:rFonts w:eastAsia="宋体"/>
          <w:sz w:val="20"/>
          <w:szCs w:val="20"/>
          <w:u w:val="none"/>
          <w:vertAlign w:val="superscript"/>
        </w:rPr>
        <w:footnoteRef/>
      </w:r>
      <w:r w:rsidR="00550E09" w:rsidRPr="00E2430F">
        <w:rPr>
          <w:rFonts w:eastAsia="宋体"/>
          <w:sz w:val="20"/>
          <w:szCs w:val="20"/>
          <w:vertAlign w:val="superscript"/>
        </w:rPr>
        <w:t xml:space="preserve"> </w:t>
      </w:r>
      <w:r w:rsidR="00550E09" w:rsidRPr="00E2430F">
        <w:rPr>
          <w:rFonts w:eastAsia="宋体" w:hint="eastAsia"/>
          <w:kern w:val="18"/>
          <w:sz w:val="20"/>
          <w:szCs w:val="20"/>
          <w:lang w:val="zh-CN" w:eastAsia="zh-CN"/>
        </w:rPr>
        <w:t xml:space="preserve"> </w:t>
      </w:r>
      <w:proofErr w:type="spellStart"/>
      <w:r w:rsidRPr="00E2430F">
        <w:rPr>
          <w:rFonts w:eastAsia="宋体"/>
          <w:kern w:val="18"/>
          <w:sz w:val="20"/>
          <w:szCs w:val="20"/>
          <w:lang w:val="zh-CN"/>
        </w:rPr>
        <w:t>联合国</w:t>
      </w:r>
      <w:proofErr w:type="spellEnd"/>
      <w:r w:rsidRPr="00E2430F">
        <w:rPr>
          <w:rFonts w:eastAsia="宋体"/>
          <w:kern w:val="18"/>
          <w:sz w:val="20"/>
          <w:szCs w:val="20"/>
          <w:lang w:val="zh-CN"/>
        </w:rPr>
        <w:t>，《</w:t>
      </w:r>
      <w:proofErr w:type="spellStart"/>
      <w:r w:rsidRPr="00E2430F">
        <w:rPr>
          <w:rFonts w:eastAsia="宋体"/>
          <w:kern w:val="18"/>
          <w:sz w:val="20"/>
          <w:szCs w:val="20"/>
          <w:lang w:val="zh-CN"/>
        </w:rPr>
        <w:t>条约汇编</w:t>
      </w:r>
      <w:proofErr w:type="spellEnd"/>
      <w:r w:rsidRPr="00E2430F">
        <w:rPr>
          <w:rFonts w:eastAsia="宋体"/>
          <w:kern w:val="18"/>
          <w:sz w:val="20"/>
          <w:szCs w:val="20"/>
          <w:lang w:val="zh-CN"/>
        </w:rPr>
        <w:t>》，第</w:t>
      </w:r>
      <w:r w:rsidRPr="00E2430F">
        <w:rPr>
          <w:rFonts w:eastAsia="宋体"/>
          <w:kern w:val="18"/>
          <w:sz w:val="20"/>
          <w:szCs w:val="20"/>
          <w:lang w:val="zh-CN"/>
        </w:rPr>
        <w:t>3156</w:t>
      </w:r>
      <w:r w:rsidRPr="00E2430F">
        <w:rPr>
          <w:rFonts w:eastAsia="宋体"/>
          <w:kern w:val="18"/>
          <w:sz w:val="20"/>
          <w:szCs w:val="20"/>
          <w:lang w:val="zh-CN"/>
        </w:rPr>
        <w:t>卷，第</w:t>
      </w:r>
      <w:r w:rsidRPr="00E2430F">
        <w:rPr>
          <w:rFonts w:eastAsia="宋体"/>
          <w:kern w:val="18"/>
          <w:sz w:val="20"/>
          <w:szCs w:val="20"/>
          <w:lang w:val="zh-CN"/>
        </w:rPr>
        <w:t>54113</w:t>
      </w:r>
      <w:r w:rsidRPr="00E2430F">
        <w:rPr>
          <w:rFonts w:eastAsia="宋体"/>
          <w:kern w:val="18"/>
          <w:sz w:val="20"/>
          <w:szCs w:val="20"/>
          <w:lang w:val="zh-CN"/>
        </w:rPr>
        <w:t>号。</w:t>
      </w:r>
    </w:p>
  </w:footnote>
  <w:footnote w:id="9">
    <w:p w14:paraId="61834CD1" w14:textId="461FE487" w:rsidR="008F7410" w:rsidRPr="00E2430F" w:rsidRDefault="008F7410" w:rsidP="00550E09">
      <w:pPr>
        <w:pStyle w:val="FootnoteText"/>
        <w:snapToGrid w:val="0"/>
        <w:ind w:firstLine="0"/>
        <w:rPr>
          <w:rFonts w:eastAsia="宋体"/>
          <w:sz w:val="20"/>
          <w:szCs w:val="20"/>
          <w:vertAlign w:val="superscript"/>
          <w:lang w:eastAsia="zh-CN"/>
        </w:rPr>
      </w:pPr>
      <w:r w:rsidRPr="00E2430F">
        <w:rPr>
          <w:rStyle w:val="FootnoteReference"/>
          <w:rFonts w:eastAsia="宋体"/>
          <w:sz w:val="20"/>
          <w:szCs w:val="20"/>
          <w:u w:val="none"/>
          <w:vertAlign w:val="superscript"/>
        </w:rPr>
        <w:footnoteRef/>
      </w:r>
      <w:r w:rsidRPr="00E2430F">
        <w:rPr>
          <w:rFonts w:eastAsia="宋体"/>
          <w:sz w:val="20"/>
          <w:szCs w:val="20"/>
          <w:vertAlign w:val="superscript"/>
        </w:rPr>
        <w:t xml:space="preserve"> </w:t>
      </w:r>
      <w:r w:rsidR="00FD3485" w:rsidRPr="00E2430F">
        <w:rPr>
          <w:rFonts w:eastAsia="宋体"/>
          <w:sz w:val="20"/>
          <w:szCs w:val="20"/>
          <w:vertAlign w:val="superscript"/>
        </w:rPr>
        <w:t xml:space="preserve"> </w:t>
      </w:r>
      <w:r w:rsidR="00FD3485" w:rsidRPr="00E2430F">
        <w:rPr>
          <w:rFonts w:eastAsia="宋体"/>
          <w:kern w:val="14"/>
          <w:sz w:val="20"/>
          <w:szCs w:val="20"/>
          <w:lang w:eastAsia="zh-CN"/>
        </w:rPr>
        <w:t>联合国大会第</w:t>
      </w:r>
      <w:r w:rsidR="00FD3485" w:rsidRPr="00E2430F">
        <w:rPr>
          <w:rFonts w:eastAsia="宋体"/>
          <w:kern w:val="14"/>
          <w:sz w:val="20"/>
          <w:szCs w:val="20"/>
        </w:rPr>
        <w:t>70/1</w:t>
      </w:r>
      <w:r w:rsidR="00FD3485" w:rsidRPr="00E2430F">
        <w:rPr>
          <w:rFonts w:eastAsia="宋体"/>
          <w:kern w:val="14"/>
          <w:sz w:val="20"/>
          <w:szCs w:val="20"/>
          <w:lang w:eastAsia="zh-CN"/>
        </w:rPr>
        <w:t>号决议。</w:t>
      </w:r>
    </w:p>
  </w:footnote>
  <w:footnote w:id="10">
    <w:p w14:paraId="4D1ACF9D" w14:textId="225F305C" w:rsidR="00FD3485" w:rsidRPr="00E2430F" w:rsidRDefault="00C75F49" w:rsidP="00550E09">
      <w:pPr>
        <w:pStyle w:val="FootnoteText"/>
        <w:snapToGrid w:val="0"/>
        <w:ind w:firstLine="0"/>
        <w:rPr>
          <w:rFonts w:eastAsia="宋体"/>
          <w:b/>
          <w:bCs/>
          <w:sz w:val="20"/>
          <w:szCs w:val="20"/>
        </w:rPr>
      </w:pPr>
      <w:r w:rsidRPr="00E2430F">
        <w:rPr>
          <w:rStyle w:val="FootnoteReference"/>
          <w:rFonts w:eastAsia="宋体"/>
          <w:sz w:val="20"/>
          <w:szCs w:val="20"/>
          <w:u w:val="none"/>
          <w:vertAlign w:val="superscript"/>
        </w:rPr>
        <w:footnoteRef/>
      </w:r>
      <w:r w:rsidRPr="00E2430F">
        <w:rPr>
          <w:rFonts w:eastAsia="宋体"/>
          <w:sz w:val="20"/>
          <w:szCs w:val="20"/>
          <w:vertAlign w:val="superscript"/>
        </w:rPr>
        <w:t xml:space="preserve"> </w:t>
      </w:r>
      <w:r w:rsidR="0001117D" w:rsidRPr="00E2430F">
        <w:rPr>
          <w:rFonts w:eastAsia="宋体"/>
          <w:sz w:val="20"/>
          <w:szCs w:val="20"/>
          <w:vertAlign w:val="superscript"/>
        </w:rPr>
        <w:t xml:space="preserve"> </w:t>
      </w:r>
      <w:proofErr w:type="spellStart"/>
      <w:r w:rsidRPr="00E2430F">
        <w:rPr>
          <w:rFonts w:eastAsia="宋体"/>
          <w:sz w:val="20"/>
          <w:szCs w:val="20"/>
          <w:lang w:val="zh-CN"/>
        </w:rPr>
        <w:t>联合国</w:t>
      </w:r>
      <w:proofErr w:type="spellEnd"/>
      <w:r w:rsidRPr="00E2430F">
        <w:rPr>
          <w:rFonts w:eastAsia="宋体"/>
          <w:kern w:val="18"/>
          <w:sz w:val="20"/>
          <w:szCs w:val="20"/>
          <w:lang w:val="zh-CN"/>
        </w:rPr>
        <w:t>，《</w:t>
      </w:r>
      <w:proofErr w:type="spellStart"/>
      <w:r w:rsidRPr="00E2430F">
        <w:rPr>
          <w:rFonts w:eastAsia="宋体"/>
          <w:sz w:val="20"/>
          <w:szCs w:val="20"/>
          <w:lang w:val="zh-CN"/>
        </w:rPr>
        <w:t>条约汇编</w:t>
      </w:r>
      <w:proofErr w:type="spellEnd"/>
      <w:r w:rsidRPr="00E2430F">
        <w:rPr>
          <w:rFonts w:eastAsia="宋体"/>
          <w:kern w:val="18"/>
          <w:sz w:val="20"/>
          <w:szCs w:val="20"/>
          <w:lang w:val="zh-CN"/>
        </w:rPr>
        <w:t>》，</w:t>
      </w:r>
      <w:r w:rsidRPr="00E2430F">
        <w:rPr>
          <w:rFonts w:eastAsia="宋体"/>
          <w:sz w:val="20"/>
          <w:szCs w:val="20"/>
          <w:lang w:val="zh-CN"/>
        </w:rPr>
        <w:t>第</w:t>
      </w:r>
      <w:r w:rsidRPr="00E2430F">
        <w:rPr>
          <w:rFonts w:eastAsia="宋体"/>
          <w:sz w:val="20"/>
          <w:szCs w:val="20"/>
          <w:lang w:val="zh-CN"/>
        </w:rPr>
        <w:t>1954</w:t>
      </w:r>
      <w:r w:rsidRPr="00E2430F">
        <w:rPr>
          <w:rFonts w:eastAsia="宋体"/>
          <w:sz w:val="20"/>
          <w:szCs w:val="20"/>
          <w:lang w:val="zh-CN"/>
        </w:rPr>
        <w:t>卷，第</w:t>
      </w:r>
      <w:r w:rsidRPr="00E2430F">
        <w:rPr>
          <w:rFonts w:eastAsia="宋体"/>
          <w:sz w:val="20"/>
          <w:szCs w:val="20"/>
          <w:lang w:val="zh-CN"/>
        </w:rPr>
        <w:t>33480</w:t>
      </w:r>
      <w:r w:rsidRPr="00E2430F">
        <w:rPr>
          <w:rFonts w:eastAsia="宋体"/>
          <w:sz w:val="20"/>
          <w:szCs w:val="20"/>
          <w:lang w:val="zh-CN"/>
        </w:rPr>
        <w:t>号。</w:t>
      </w:r>
    </w:p>
  </w:footnote>
  <w:footnote w:id="11">
    <w:p w14:paraId="696A2BB4" w14:textId="4D0917F5" w:rsidR="001B0017" w:rsidRPr="00E2430F" w:rsidRDefault="001B0017" w:rsidP="00550E09">
      <w:pPr>
        <w:pStyle w:val="FootnoteText"/>
        <w:snapToGrid w:val="0"/>
        <w:ind w:firstLine="0"/>
        <w:rPr>
          <w:rFonts w:eastAsia="宋体"/>
          <w:sz w:val="20"/>
          <w:szCs w:val="20"/>
          <w:vertAlign w:val="superscript"/>
          <w:lang w:eastAsia="zh-CN"/>
        </w:rPr>
      </w:pPr>
      <w:r w:rsidRPr="00E2430F">
        <w:rPr>
          <w:rStyle w:val="FootnoteReference"/>
          <w:rFonts w:eastAsia="宋体"/>
          <w:sz w:val="20"/>
          <w:szCs w:val="20"/>
          <w:u w:val="none"/>
          <w:vertAlign w:val="superscript"/>
        </w:rPr>
        <w:footnoteRef/>
      </w:r>
      <w:r w:rsidRPr="00E2430F">
        <w:rPr>
          <w:rFonts w:eastAsia="宋体"/>
          <w:sz w:val="20"/>
          <w:szCs w:val="20"/>
          <w:vertAlign w:val="superscript"/>
        </w:rPr>
        <w:t xml:space="preserve"> </w:t>
      </w:r>
      <w:r w:rsidR="00FD3485" w:rsidRPr="00E2430F">
        <w:rPr>
          <w:rFonts w:eastAsia="宋体"/>
          <w:sz w:val="20"/>
          <w:szCs w:val="20"/>
          <w:vertAlign w:val="superscript"/>
        </w:rPr>
        <w:t xml:space="preserve"> </w:t>
      </w:r>
      <w:r w:rsidR="00FD3485" w:rsidRPr="00E2430F">
        <w:rPr>
          <w:rFonts w:eastAsia="宋体"/>
          <w:sz w:val="20"/>
          <w:szCs w:val="20"/>
        </w:rPr>
        <w:t xml:space="preserve">Eduardo S. </w:t>
      </w:r>
      <w:proofErr w:type="spellStart"/>
      <w:r w:rsidR="00FD3485" w:rsidRPr="00E2430F">
        <w:rPr>
          <w:rFonts w:eastAsia="宋体"/>
          <w:sz w:val="20"/>
          <w:szCs w:val="20"/>
        </w:rPr>
        <w:t>Brondízio</w:t>
      </w:r>
      <w:r w:rsidR="00FD3485" w:rsidRPr="00E2430F">
        <w:rPr>
          <w:rFonts w:eastAsia="宋体"/>
          <w:sz w:val="20"/>
          <w:szCs w:val="20"/>
        </w:rPr>
        <w:t>等</w:t>
      </w:r>
      <w:r w:rsidR="00550E09" w:rsidRPr="00E2430F">
        <w:rPr>
          <w:rFonts w:eastAsia="宋体" w:hint="eastAsia"/>
          <w:sz w:val="20"/>
          <w:szCs w:val="20"/>
          <w:lang w:eastAsia="zh-CN"/>
        </w:rPr>
        <w:t>编</w:t>
      </w:r>
      <w:proofErr w:type="spellEnd"/>
      <w:r w:rsidR="00FD3485" w:rsidRPr="00E2430F">
        <w:rPr>
          <w:rFonts w:eastAsia="宋体"/>
          <w:sz w:val="20"/>
          <w:szCs w:val="20"/>
        </w:rPr>
        <w:t>，</w:t>
      </w:r>
      <w:r w:rsidR="00550E09" w:rsidRPr="00E2430F">
        <w:rPr>
          <w:rFonts w:eastAsia="宋体" w:hint="eastAsia"/>
          <w:sz w:val="20"/>
          <w:szCs w:val="20"/>
          <w:lang w:eastAsia="zh-CN"/>
        </w:rPr>
        <w:t>《</w:t>
      </w:r>
      <w:proofErr w:type="spellStart"/>
      <w:r w:rsidR="00FD3485" w:rsidRPr="00E2430F">
        <w:rPr>
          <w:rFonts w:eastAsia="宋体"/>
          <w:sz w:val="20"/>
          <w:szCs w:val="20"/>
        </w:rPr>
        <w:t>生物多样性和生态系统服务全球评估报告</w:t>
      </w:r>
      <w:proofErr w:type="spellEnd"/>
      <w:r w:rsidR="00550E09" w:rsidRPr="00E2430F">
        <w:rPr>
          <w:rFonts w:eastAsia="宋体" w:hint="eastAsia"/>
          <w:sz w:val="20"/>
          <w:szCs w:val="20"/>
          <w:lang w:eastAsia="zh-CN"/>
        </w:rPr>
        <w:t>》</w:t>
      </w:r>
      <w:r w:rsidR="00FD3485" w:rsidRPr="00E2430F">
        <w:rPr>
          <w:rFonts w:eastAsia="宋体"/>
          <w:sz w:val="20"/>
          <w:szCs w:val="20"/>
        </w:rPr>
        <w:t>(</w:t>
      </w:r>
      <w:r w:rsidR="00550E09" w:rsidRPr="00E2430F">
        <w:rPr>
          <w:rFonts w:eastAsia="宋体"/>
          <w:sz w:val="20"/>
          <w:szCs w:val="20"/>
        </w:rPr>
        <w:t>2019</w:t>
      </w:r>
      <w:proofErr w:type="spellStart"/>
      <w:r w:rsidR="00550E09" w:rsidRPr="00E2430F">
        <w:rPr>
          <w:rFonts w:eastAsia="宋体"/>
          <w:sz w:val="20"/>
          <w:szCs w:val="20"/>
        </w:rPr>
        <w:t>年</w:t>
      </w:r>
      <w:r w:rsidR="00FD3485" w:rsidRPr="00E2430F">
        <w:rPr>
          <w:rFonts w:eastAsia="宋体"/>
          <w:sz w:val="20"/>
          <w:szCs w:val="20"/>
        </w:rPr>
        <w:t>，生物多样性和生态系统服务政府间科学</w:t>
      </w:r>
      <w:r w:rsidR="00550E09" w:rsidRPr="00E2430F">
        <w:rPr>
          <w:rFonts w:eastAsia="宋体" w:hint="eastAsia"/>
          <w:sz w:val="20"/>
          <w:szCs w:val="20"/>
          <w:lang w:eastAsia="zh-CN"/>
        </w:rPr>
        <w:t>与</w:t>
      </w:r>
      <w:r w:rsidR="00FD3485" w:rsidRPr="00E2430F">
        <w:rPr>
          <w:rFonts w:eastAsia="宋体"/>
          <w:sz w:val="20"/>
          <w:szCs w:val="20"/>
        </w:rPr>
        <w:t>政策平台秘书处，</w:t>
      </w:r>
      <w:proofErr w:type="gramStart"/>
      <w:r w:rsidR="00550E09" w:rsidRPr="00E2430F">
        <w:rPr>
          <w:rFonts w:eastAsia="宋体"/>
          <w:sz w:val="20"/>
          <w:szCs w:val="20"/>
        </w:rPr>
        <w:t>德国波恩</w:t>
      </w:r>
      <w:proofErr w:type="spellEnd"/>
      <w:r w:rsidR="00FD3485" w:rsidRPr="00E2430F">
        <w:rPr>
          <w:rFonts w:eastAsia="宋体"/>
          <w:sz w:val="20"/>
          <w:szCs w:val="20"/>
        </w:rPr>
        <w:t>)</w:t>
      </w:r>
      <w:r w:rsidR="00FD3485" w:rsidRPr="00E2430F">
        <w:rPr>
          <w:rFonts w:eastAsia="宋体"/>
          <w:sz w:val="20"/>
          <w:szCs w:val="20"/>
        </w:rPr>
        <w:t>。</w:t>
      </w:r>
      <w:proofErr w:type="gramEnd"/>
    </w:p>
  </w:footnote>
  <w:footnote w:id="12">
    <w:p w14:paraId="75EBDD7B" w14:textId="636ACADC" w:rsidR="001B4213" w:rsidRPr="00E2430F" w:rsidRDefault="001B4213" w:rsidP="00550E09">
      <w:pPr>
        <w:pStyle w:val="FootnoteText"/>
        <w:snapToGrid w:val="0"/>
        <w:ind w:firstLine="0"/>
        <w:rPr>
          <w:rFonts w:eastAsia="宋体"/>
          <w:sz w:val="20"/>
          <w:szCs w:val="20"/>
          <w:vertAlign w:val="superscript"/>
          <w:lang w:eastAsia="zh-CN"/>
        </w:rPr>
      </w:pPr>
      <w:r w:rsidRPr="00E2430F">
        <w:rPr>
          <w:rStyle w:val="FootnoteReference"/>
          <w:rFonts w:eastAsia="宋体"/>
          <w:sz w:val="20"/>
          <w:szCs w:val="20"/>
          <w:u w:val="none"/>
          <w:vertAlign w:val="superscript"/>
        </w:rPr>
        <w:footnoteRef/>
      </w:r>
      <w:r w:rsidR="00550E09" w:rsidRPr="00E2430F">
        <w:rPr>
          <w:rFonts w:eastAsia="宋体"/>
          <w:sz w:val="20"/>
          <w:szCs w:val="20"/>
        </w:rPr>
        <w:t xml:space="preserve">  </w:t>
      </w:r>
      <w:r w:rsidR="00FD3485" w:rsidRPr="00E2430F">
        <w:rPr>
          <w:rFonts w:eastAsia="宋体"/>
          <w:sz w:val="20"/>
          <w:szCs w:val="20"/>
        </w:rPr>
        <w:t>A/HRC/49/53</w:t>
      </w:r>
      <w:r w:rsidR="00FD3485" w:rsidRPr="00E2430F">
        <w:rPr>
          <w:rFonts w:eastAsia="宋体"/>
          <w:sz w:val="20"/>
          <w:szCs w:val="20"/>
          <w:lang w:eastAsia="zh-CN"/>
        </w:rPr>
        <w:t>。</w:t>
      </w:r>
    </w:p>
  </w:footnote>
  <w:footnote w:id="13">
    <w:p w14:paraId="4652747F" w14:textId="4906DB17" w:rsidR="00054640" w:rsidRPr="00E2430F" w:rsidRDefault="00054640" w:rsidP="00550E09">
      <w:pPr>
        <w:pStyle w:val="FootnoteText"/>
        <w:snapToGrid w:val="0"/>
        <w:ind w:firstLine="0"/>
        <w:rPr>
          <w:rFonts w:eastAsiaTheme="minorEastAsia"/>
          <w:lang w:eastAsia="zh-CN"/>
        </w:rPr>
      </w:pPr>
      <w:r w:rsidRPr="00E2430F">
        <w:rPr>
          <w:rStyle w:val="FootnoteReference"/>
          <w:rFonts w:eastAsia="宋体"/>
          <w:sz w:val="20"/>
          <w:szCs w:val="20"/>
          <w:u w:val="none"/>
          <w:vertAlign w:val="superscript"/>
        </w:rPr>
        <w:footnoteRef/>
      </w:r>
      <w:r w:rsidRPr="00E2430F">
        <w:rPr>
          <w:rFonts w:eastAsia="宋体"/>
          <w:sz w:val="20"/>
          <w:szCs w:val="20"/>
        </w:rPr>
        <w:t xml:space="preserve"> </w:t>
      </w:r>
      <w:r w:rsidR="00FD3485" w:rsidRPr="00E2430F">
        <w:rPr>
          <w:rFonts w:eastAsia="宋体"/>
          <w:sz w:val="20"/>
          <w:szCs w:val="20"/>
        </w:rPr>
        <w:t xml:space="preserve"> UNEP/EA.5/Res.5</w:t>
      </w:r>
      <w:r w:rsidR="00FD3485" w:rsidRPr="00E2430F">
        <w:rPr>
          <w:rFonts w:eastAsia="宋体"/>
          <w:sz w:val="20"/>
          <w:szCs w:val="20"/>
          <w:lang w:eastAsia="zh-CN"/>
        </w:rPr>
        <w:t>。</w:t>
      </w:r>
    </w:p>
  </w:footnote>
  <w:footnote w:id="14">
    <w:p w14:paraId="5F181767" w14:textId="2EE973B8" w:rsidR="00EE5CBE" w:rsidRPr="00E2430F" w:rsidRDefault="00EE5CBE" w:rsidP="00EE5CBE">
      <w:pPr>
        <w:pStyle w:val="FootnoteText"/>
        <w:ind w:firstLine="0"/>
        <w:rPr>
          <w:rFonts w:eastAsiaTheme="minorEastAsia"/>
          <w:sz w:val="20"/>
          <w:szCs w:val="20"/>
          <w:lang w:eastAsia="zh-CN"/>
        </w:rPr>
      </w:pPr>
      <w:r w:rsidRPr="00E2430F">
        <w:rPr>
          <w:rStyle w:val="FootnoteReference"/>
          <w:sz w:val="20"/>
          <w:szCs w:val="20"/>
          <w:u w:val="none"/>
          <w:vertAlign w:val="superscript"/>
        </w:rPr>
        <w:footnoteRef/>
      </w:r>
      <w:r w:rsidRPr="00E2430F">
        <w:rPr>
          <w:sz w:val="20"/>
          <w:szCs w:val="20"/>
          <w:vertAlign w:val="superscript"/>
        </w:rPr>
        <w:t xml:space="preserve"> </w:t>
      </w:r>
      <w:r w:rsidRPr="00E2430F">
        <w:rPr>
          <w:sz w:val="20"/>
          <w:szCs w:val="20"/>
        </w:rPr>
        <w:t xml:space="preserve"> </w:t>
      </w:r>
      <w:proofErr w:type="spellStart"/>
      <w:r w:rsidR="00465EC8" w:rsidRPr="00E2430F">
        <w:rPr>
          <w:rFonts w:eastAsia="宋体"/>
          <w:sz w:val="20"/>
          <w:szCs w:val="20"/>
        </w:rPr>
        <w:t>Hoesung</w:t>
      </w:r>
      <w:proofErr w:type="spellEnd"/>
      <w:r w:rsidR="00465EC8" w:rsidRPr="00E2430F">
        <w:rPr>
          <w:rFonts w:eastAsia="宋体"/>
          <w:sz w:val="20"/>
          <w:szCs w:val="20"/>
        </w:rPr>
        <w:t xml:space="preserve"> Lee</w:t>
      </w:r>
      <w:proofErr w:type="spellStart"/>
      <w:r w:rsidR="00465EC8" w:rsidRPr="00E2430F">
        <w:rPr>
          <w:rFonts w:eastAsia="宋体" w:hint="eastAsia"/>
          <w:sz w:val="20"/>
          <w:szCs w:val="20"/>
        </w:rPr>
        <w:t>等</w:t>
      </w:r>
      <w:r w:rsidR="00465EC8" w:rsidRPr="00E2430F">
        <w:rPr>
          <w:rFonts w:eastAsia="宋体" w:hint="eastAsia"/>
          <w:sz w:val="20"/>
          <w:szCs w:val="20"/>
          <w:lang w:eastAsia="zh-CN"/>
        </w:rPr>
        <w:t>编</w:t>
      </w:r>
      <w:proofErr w:type="spellEnd"/>
      <w:r w:rsidR="00465EC8" w:rsidRPr="00E2430F">
        <w:rPr>
          <w:rFonts w:eastAsia="宋体" w:hint="eastAsia"/>
          <w:sz w:val="20"/>
          <w:szCs w:val="20"/>
          <w:lang w:eastAsia="zh-CN"/>
        </w:rPr>
        <w:t>，</w:t>
      </w:r>
      <w:r w:rsidR="00465EC8" w:rsidRPr="00E2430F">
        <w:rPr>
          <w:rFonts w:eastAsia="宋体" w:hint="eastAsia"/>
          <w:sz w:val="20"/>
          <w:szCs w:val="20"/>
        </w:rPr>
        <w:t>《</w:t>
      </w:r>
      <w:r w:rsidR="00465EC8" w:rsidRPr="00E2430F">
        <w:rPr>
          <w:rFonts w:eastAsia="宋体"/>
          <w:sz w:val="20"/>
          <w:szCs w:val="20"/>
        </w:rPr>
        <w:t>2023</w:t>
      </w:r>
      <w:proofErr w:type="spellStart"/>
      <w:r w:rsidR="00465EC8" w:rsidRPr="00E2430F">
        <w:rPr>
          <w:rFonts w:eastAsia="宋体" w:hint="eastAsia"/>
          <w:sz w:val="20"/>
          <w:szCs w:val="20"/>
        </w:rPr>
        <w:t>年气候变化</w:t>
      </w:r>
      <w:proofErr w:type="spellEnd"/>
      <w:r w:rsidR="00465EC8" w:rsidRPr="00E2430F">
        <w:rPr>
          <w:rFonts w:eastAsia="宋体" w:hint="eastAsia"/>
          <w:sz w:val="20"/>
          <w:szCs w:val="20"/>
          <w:lang w:val="x-none" w:eastAsia="zh-CN"/>
        </w:rPr>
        <w:t>：</w:t>
      </w:r>
      <w:proofErr w:type="spellStart"/>
      <w:r w:rsidR="00465EC8" w:rsidRPr="00E2430F">
        <w:rPr>
          <w:rFonts w:eastAsia="宋体" w:hint="eastAsia"/>
          <w:sz w:val="20"/>
          <w:szCs w:val="20"/>
        </w:rPr>
        <w:t>综合报告</w:t>
      </w:r>
      <w:proofErr w:type="spellEnd"/>
      <w:r w:rsidR="00465EC8" w:rsidRPr="00E2430F">
        <w:rPr>
          <w:rFonts w:eastAsia="宋体" w:hint="eastAsia"/>
          <w:sz w:val="20"/>
          <w:szCs w:val="20"/>
        </w:rPr>
        <w:t>——</w:t>
      </w:r>
      <w:proofErr w:type="spellStart"/>
      <w:r w:rsidR="00465EC8" w:rsidRPr="00E2430F">
        <w:rPr>
          <w:rFonts w:eastAsia="宋体" w:hint="eastAsia"/>
          <w:sz w:val="20"/>
          <w:szCs w:val="20"/>
        </w:rPr>
        <w:t>第一、第二和第三工作组对政府间气候变化专门委员会第六次评估报告的贡献</w:t>
      </w:r>
      <w:proofErr w:type="spellEnd"/>
      <w:r w:rsidR="00465EC8" w:rsidRPr="00E2430F">
        <w:rPr>
          <w:rFonts w:eastAsia="宋体" w:hint="eastAsia"/>
          <w:sz w:val="20"/>
          <w:szCs w:val="20"/>
        </w:rPr>
        <w:t>》</w:t>
      </w:r>
      <w:r w:rsidR="00465EC8" w:rsidRPr="00E2430F">
        <w:rPr>
          <w:rFonts w:eastAsia="宋体"/>
          <w:sz w:val="20"/>
          <w:szCs w:val="20"/>
        </w:rPr>
        <w:t>(2023</w:t>
      </w:r>
      <w:r w:rsidR="00465EC8" w:rsidRPr="00E2430F">
        <w:rPr>
          <w:rFonts w:eastAsia="宋体" w:hint="eastAsia"/>
          <w:sz w:val="20"/>
          <w:szCs w:val="20"/>
        </w:rPr>
        <w:t>年</w:t>
      </w:r>
      <w:r w:rsidR="00465EC8" w:rsidRPr="00E2430F">
        <w:rPr>
          <w:rFonts w:eastAsia="宋体" w:hint="eastAsia"/>
          <w:sz w:val="20"/>
          <w:szCs w:val="20"/>
          <w:lang w:eastAsia="zh-CN"/>
        </w:rPr>
        <w:t>，</w:t>
      </w:r>
      <w:proofErr w:type="spellStart"/>
      <w:r w:rsidR="00465EC8" w:rsidRPr="00E2430F">
        <w:rPr>
          <w:rFonts w:eastAsia="宋体" w:hint="eastAsia"/>
          <w:sz w:val="20"/>
          <w:szCs w:val="20"/>
        </w:rPr>
        <w:t>政府间气候变化专门委员会，</w:t>
      </w:r>
      <w:proofErr w:type="gramStart"/>
      <w:r w:rsidR="00465EC8" w:rsidRPr="00E2430F">
        <w:rPr>
          <w:rFonts w:eastAsia="宋体" w:hint="eastAsia"/>
          <w:sz w:val="20"/>
          <w:szCs w:val="20"/>
        </w:rPr>
        <w:t>日内瓦</w:t>
      </w:r>
      <w:proofErr w:type="spellEnd"/>
      <w:r w:rsidR="00465EC8" w:rsidRPr="00E2430F">
        <w:rPr>
          <w:rFonts w:eastAsia="宋体"/>
          <w:sz w:val="20"/>
          <w:szCs w:val="20"/>
        </w:rPr>
        <w:t>)</w:t>
      </w:r>
      <w:r w:rsidR="00465EC8" w:rsidRPr="00E2430F">
        <w:rPr>
          <w:rFonts w:eastAsia="宋体" w:hint="eastAsia"/>
          <w:sz w:val="20"/>
          <w:szCs w:val="20"/>
        </w:rPr>
        <w:t>。</w:t>
      </w:r>
      <w:proofErr w:type="gramEnd"/>
    </w:p>
  </w:footnote>
  <w:footnote w:id="15">
    <w:p w14:paraId="6D90A5BD" w14:textId="13BC1D25" w:rsidR="00E14546" w:rsidRPr="00E2430F" w:rsidRDefault="00E14546" w:rsidP="00E14546">
      <w:pPr>
        <w:pStyle w:val="FootnoteText"/>
        <w:ind w:firstLine="0"/>
        <w:rPr>
          <w:rFonts w:eastAsia="宋体"/>
          <w:sz w:val="20"/>
          <w:szCs w:val="20"/>
          <w:lang w:eastAsia="zh-CN"/>
        </w:rPr>
      </w:pPr>
      <w:r w:rsidRPr="00E2430F">
        <w:rPr>
          <w:rStyle w:val="FootnoteReference"/>
          <w:rFonts w:eastAsia="宋体"/>
          <w:sz w:val="20"/>
          <w:szCs w:val="20"/>
          <w:u w:val="none"/>
          <w:vertAlign w:val="superscript"/>
        </w:rPr>
        <w:footnoteRef/>
      </w:r>
      <w:r w:rsidRPr="00E2430F">
        <w:rPr>
          <w:rStyle w:val="FootnoteReference"/>
          <w:rFonts w:eastAsia="宋体"/>
          <w:sz w:val="20"/>
          <w:szCs w:val="20"/>
          <w:u w:val="none"/>
          <w:vertAlign w:val="superscript"/>
        </w:rPr>
        <w:t xml:space="preserve"> </w:t>
      </w:r>
      <w:r w:rsidR="00465EC8" w:rsidRPr="00E2430F">
        <w:rPr>
          <w:rFonts w:eastAsia="宋体"/>
          <w:sz w:val="20"/>
          <w:szCs w:val="20"/>
          <w:vertAlign w:val="superscript"/>
        </w:rPr>
        <w:t xml:space="preserve"> </w:t>
      </w:r>
      <w:r w:rsidRPr="00E2430F">
        <w:rPr>
          <w:rFonts w:eastAsia="宋体"/>
          <w:sz w:val="20"/>
          <w:szCs w:val="20"/>
          <w:lang w:eastAsia="zh-CN"/>
        </w:rPr>
        <w:t>第</w:t>
      </w:r>
      <w:r w:rsidRPr="00E2430F">
        <w:rPr>
          <w:rFonts w:eastAsia="宋体"/>
          <w:sz w:val="20"/>
          <w:szCs w:val="20"/>
          <w:lang w:eastAsia="zh-CN"/>
        </w:rPr>
        <w:t xml:space="preserve">14/5 </w:t>
      </w:r>
      <w:r w:rsidRPr="00E2430F">
        <w:rPr>
          <w:rFonts w:eastAsia="宋体"/>
          <w:sz w:val="20"/>
          <w:szCs w:val="20"/>
          <w:lang w:eastAsia="zh-CN"/>
        </w:rPr>
        <w:t>号决定</w:t>
      </w:r>
      <w:r w:rsidR="00465EC8" w:rsidRPr="00E2430F">
        <w:rPr>
          <w:rFonts w:eastAsia="宋体" w:hint="eastAsia"/>
          <w:sz w:val="20"/>
          <w:szCs w:val="20"/>
          <w:lang w:eastAsia="zh-CN"/>
        </w:rPr>
        <w:t>，附件；</w:t>
      </w:r>
      <w:r w:rsidRPr="00E2430F">
        <w:rPr>
          <w:rFonts w:eastAsia="宋体"/>
          <w:sz w:val="20"/>
          <w:szCs w:val="20"/>
          <w:lang w:eastAsia="zh-CN"/>
        </w:rPr>
        <w:t>补充资料</w:t>
      </w:r>
      <w:r w:rsidR="00465EC8" w:rsidRPr="00E2430F">
        <w:rPr>
          <w:rFonts w:eastAsia="宋体" w:hint="eastAsia"/>
          <w:sz w:val="20"/>
          <w:szCs w:val="20"/>
          <w:lang w:eastAsia="zh-CN"/>
        </w:rPr>
        <w:t>见</w:t>
      </w:r>
      <w:r w:rsidRPr="00E2430F">
        <w:rPr>
          <w:rFonts w:eastAsia="宋体"/>
          <w:sz w:val="20"/>
          <w:szCs w:val="20"/>
          <w:lang w:eastAsia="zh-CN"/>
        </w:rPr>
        <w:t>《</w:t>
      </w:r>
      <w:r w:rsidRPr="00E2430F">
        <w:rPr>
          <w:rFonts w:eastAsia="宋体"/>
          <w:sz w:val="20"/>
          <w:szCs w:val="20"/>
          <w:lang w:eastAsia="zh-CN"/>
        </w:rPr>
        <w:t>CBD</w:t>
      </w:r>
      <w:r w:rsidRPr="00E2430F">
        <w:rPr>
          <w:rFonts w:eastAsia="宋体"/>
          <w:sz w:val="20"/>
          <w:szCs w:val="20"/>
          <w:lang w:eastAsia="zh-CN"/>
        </w:rPr>
        <w:t>技术丛刊》第</w:t>
      </w:r>
      <w:r w:rsidRPr="00E2430F">
        <w:rPr>
          <w:rFonts w:eastAsia="宋体"/>
          <w:sz w:val="20"/>
          <w:szCs w:val="20"/>
          <w:lang w:eastAsia="zh-CN"/>
        </w:rPr>
        <w:t>93</w:t>
      </w:r>
      <w:r w:rsidRPr="00E2430F">
        <w:rPr>
          <w:rFonts w:eastAsia="宋体"/>
          <w:sz w:val="20"/>
          <w:szCs w:val="20"/>
          <w:lang w:eastAsia="zh-CN"/>
        </w:rPr>
        <w:t>期。</w:t>
      </w:r>
    </w:p>
  </w:footnote>
  <w:footnote w:id="16">
    <w:p w14:paraId="68996735" w14:textId="403B5B99" w:rsidR="007F6934" w:rsidRPr="00E2430F" w:rsidRDefault="007F6934" w:rsidP="00465EC8">
      <w:pPr>
        <w:pStyle w:val="FootnoteText"/>
        <w:ind w:firstLine="0"/>
        <w:rPr>
          <w:rFonts w:eastAsiaTheme="minorEastAsia"/>
          <w:lang w:eastAsia="zh-CN"/>
        </w:rPr>
      </w:pPr>
      <w:r w:rsidRPr="00E2430F">
        <w:rPr>
          <w:rStyle w:val="FootnoteReference"/>
          <w:sz w:val="20"/>
          <w:szCs w:val="20"/>
          <w:u w:val="none"/>
          <w:vertAlign w:val="superscript"/>
        </w:rPr>
        <w:footnoteRef/>
      </w:r>
      <w:r w:rsidRPr="00E2430F">
        <w:rPr>
          <w:sz w:val="20"/>
          <w:szCs w:val="20"/>
          <w:vertAlign w:val="superscript"/>
        </w:rPr>
        <w:t xml:space="preserve"> </w:t>
      </w:r>
      <w:r w:rsidR="00465EC8" w:rsidRPr="00E2430F">
        <w:rPr>
          <w:sz w:val="20"/>
          <w:szCs w:val="20"/>
        </w:rPr>
        <w:t xml:space="preserve"> </w:t>
      </w:r>
      <w:proofErr w:type="spellStart"/>
      <w:r w:rsidR="00465EC8" w:rsidRPr="00E2430F">
        <w:rPr>
          <w:rFonts w:eastAsia="宋体" w:cs="宋体" w:hint="eastAsia"/>
          <w:sz w:val="20"/>
          <w:szCs w:val="20"/>
        </w:rPr>
        <w:t>联合国</w:t>
      </w:r>
      <w:proofErr w:type="spellEnd"/>
      <w:r w:rsidR="00465EC8" w:rsidRPr="00E2430F">
        <w:rPr>
          <w:rFonts w:eastAsia="宋体" w:cs="宋体" w:hint="eastAsia"/>
          <w:sz w:val="20"/>
          <w:szCs w:val="20"/>
        </w:rPr>
        <w:t>，《</w:t>
      </w:r>
      <w:proofErr w:type="spellStart"/>
      <w:r w:rsidR="00465EC8" w:rsidRPr="00E2430F">
        <w:rPr>
          <w:rFonts w:eastAsia="宋体" w:cs="宋体" w:hint="eastAsia"/>
          <w:sz w:val="20"/>
          <w:szCs w:val="20"/>
        </w:rPr>
        <w:t>条约汇编</w:t>
      </w:r>
      <w:proofErr w:type="spellEnd"/>
      <w:r w:rsidR="00465EC8" w:rsidRPr="00E2430F">
        <w:rPr>
          <w:rFonts w:eastAsia="宋体" w:cs="宋体" w:hint="eastAsia"/>
          <w:sz w:val="20"/>
          <w:szCs w:val="20"/>
        </w:rPr>
        <w:t>》，第</w:t>
      </w:r>
      <w:r w:rsidR="00465EC8" w:rsidRPr="00E2430F">
        <w:rPr>
          <w:sz w:val="20"/>
          <w:szCs w:val="20"/>
        </w:rPr>
        <w:t>996</w:t>
      </w:r>
      <w:r w:rsidR="00465EC8" w:rsidRPr="00E2430F">
        <w:rPr>
          <w:rFonts w:eastAsia="宋体" w:cs="宋体" w:hint="eastAsia"/>
          <w:sz w:val="20"/>
          <w:szCs w:val="20"/>
        </w:rPr>
        <w:t>卷，第</w:t>
      </w:r>
      <w:r w:rsidR="00465EC8" w:rsidRPr="00E2430F">
        <w:rPr>
          <w:sz w:val="20"/>
          <w:szCs w:val="20"/>
        </w:rPr>
        <w:t>14583</w:t>
      </w:r>
      <w:r w:rsidR="00465EC8" w:rsidRPr="00E2430F">
        <w:rPr>
          <w:rFonts w:eastAsia="宋体" w:cs="宋体" w:hint="eastAsia"/>
          <w:sz w:val="20"/>
          <w:szCs w:val="20"/>
        </w:rPr>
        <w:t>号。</w:t>
      </w:r>
    </w:p>
  </w:footnote>
  <w:footnote w:id="17">
    <w:p w14:paraId="4BD73FAF" w14:textId="626B8066" w:rsidR="001817F6" w:rsidRPr="00E2430F" w:rsidRDefault="001817F6" w:rsidP="00465EC8">
      <w:pPr>
        <w:pStyle w:val="FootnoteText"/>
        <w:ind w:firstLine="0"/>
        <w:rPr>
          <w:rFonts w:eastAsiaTheme="minorEastAsia"/>
          <w:sz w:val="20"/>
          <w:szCs w:val="20"/>
          <w:lang w:eastAsia="zh-CN"/>
        </w:rPr>
      </w:pPr>
      <w:r w:rsidRPr="00E2430F">
        <w:rPr>
          <w:rStyle w:val="FootnoteReference"/>
          <w:sz w:val="20"/>
          <w:szCs w:val="20"/>
          <w:u w:val="none"/>
          <w:vertAlign w:val="superscript"/>
        </w:rPr>
        <w:footnoteRef/>
      </w:r>
      <w:r w:rsidRPr="00E2430F">
        <w:rPr>
          <w:sz w:val="20"/>
          <w:szCs w:val="20"/>
          <w:vertAlign w:val="superscript"/>
        </w:rPr>
        <w:t xml:space="preserve"> </w:t>
      </w:r>
      <w:r w:rsidR="003775D5" w:rsidRPr="00E2430F">
        <w:rPr>
          <w:sz w:val="20"/>
          <w:szCs w:val="20"/>
        </w:rPr>
        <w:t xml:space="preserve"> </w:t>
      </w:r>
      <w:r w:rsidR="00465EC8" w:rsidRPr="00E2430F">
        <w:rPr>
          <w:rFonts w:eastAsia="宋体" w:cs="宋体" w:hint="eastAsia"/>
          <w:sz w:val="20"/>
          <w:szCs w:val="20"/>
          <w:lang w:eastAsia="zh-CN"/>
        </w:rPr>
        <w:t>联合国</w:t>
      </w:r>
      <w:r w:rsidR="003775D5" w:rsidRPr="00E2430F">
        <w:rPr>
          <w:rFonts w:eastAsia="宋体" w:cs="宋体" w:hint="eastAsia"/>
          <w:sz w:val="20"/>
          <w:szCs w:val="20"/>
        </w:rPr>
        <w:t>大会第</w:t>
      </w:r>
      <w:r w:rsidR="003775D5" w:rsidRPr="00E2430F">
        <w:rPr>
          <w:sz w:val="20"/>
          <w:szCs w:val="20"/>
        </w:rPr>
        <w:t>69/283</w:t>
      </w:r>
      <w:proofErr w:type="spellStart"/>
      <w:r w:rsidR="003775D5" w:rsidRPr="00E2430F">
        <w:rPr>
          <w:rFonts w:eastAsia="宋体" w:cs="宋体" w:hint="eastAsia"/>
          <w:sz w:val="20"/>
          <w:szCs w:val="20"/>
        </w:rPr>
        <w:t>号决议，附件二</w:t>
      </w:r>
      <w:proofErr w:type="spellEnd"/>
      <w:r w:rsidR="003775D5" w:rsidRPr="00E2430F">
        <w:rPr>
          <w:rFonts w:eastAsia="宋体" w:cs="宋体" w:hint="eastAsia"/>
          <w:sz w:val="20"/>
          <w:szCs w:val="20"/>
        </w:rPr>
        <w:t>。</w:t>
      </w:r>
    </w:p>
  </w:footnote>
  <w:footnote w:id="18">
    <w:p w14:paraId="102BE8ED" w14:textId="69D66EF4" w:rsidR="001817F6" w:rsidRPr="00E2430F" w:rsidRDefault="001817F6" w:rsidP="00465EC8">
      <w:pPr>
        <w:pStyle w:val="FootnoteText"/>
        <w:ind w:firstLine="0"/>
        <w:rPr>
          <w:rFonts w:eastAsiaTheme="minorEastAsia"/>
          <w:sz w:val="20"/>
          <w:szCs w:val="20"/>
          <w:lang w:eastAsia="zh-CN"/>
        </w:rPr>
      </w:pPr>
      <w:r w:rsidRPr="00E2430F">
        <w:rPr>
          <w:rStyle w:val="FootnoteReference"/>
          <w:sz w:val="20"/>
          <w:szCs w:val="20"/>
          <w:u w:val="none"/>
          <w:vertAlign w:val="superscript"/>
        </w:rPr>
        <w:footnoteRef/>
      </w:r>
      <w:r w:rsidRPr="00E2430F">
        <w:rPr>
          <w:sz w:val="20"/>
          <w:szCs w:val="20"/>
          <w:vertAlign w:val="superscript"/>
        </w:rPr>
        <w:t xml:space="preserve"> </w:t>
      </w:r>
      <w:r w:rsidR="003775D5" w:rsidRPr="00E2430F">
        <w:rPr>
          <w:sz w:val="20"/>
          <w:szCs w:val="20"/>
        </w:rPr>
        <w:t xml:space="preserve"> </w:t>
      </w:r>
      <w:r w:rsidR="00465EC8" w:rsidRPr="00E2430F">
        <w:rPr>
          <w:rFonts w:eastAsia="宋体" w:cs="宋体" w:hint="eastAsia"/>
          <w:sz w:val="20"/>
          <w:szCs w:val="20"/>
          <w:lang w:eastAsia="zh-CN"/>
        </w:rPr>
        <w:t>联合国</w:t>
      </w:r>
      <w:r w:rsidR="003775D5" w:rsidRPr="00E2430F">
        <w:rPr>
          <w:rFonts w:eastAsia="宋体" w:cs="宋体" w:hint="eastAsia"/>
          <w:sz w:val="20"/>
          <w:szCs w:val="20"/>
        </w:rPr>
        <w:t>大会第</w:t>
      </w:r>
      <w:r w:rsidR="003775D5" w:rsidRPr="00E2430F">
        <w:rPr>
          <w:sz w:val="20"/>
          <w:szCs w:val="20"/>
        </w:rPr>
        <w:t>71/256</w:t>
      </w:r>
      <w:proofErr w:type="spellStart"/>
      <w:r w:rsidR="003775D5" w:rsidRPr="00E2430F">
        <w:rPr>
          <w:rFonts w:eastAsia="宋体" w:cs="宋体" w:hint="eastAsia"/>
          <w:sz w:val="20"/>
          <w:szCs w:val="20"/>
        </w:rPr>
        <w:t>号决议，附件</w:t>
      </w:r>
      <w:proofErr w:type="spellEnd"/>
      <w:r w:rsidR="003775D5" w:rsidRPr="00E2430F">
        <w:rPr>
          <w:rFonts w:eastAsia="宋体" w:cs="宋体" w:hint="eastAsia"/>
          <w:sz w:val="20"/>
          <w:szCs w:val="20"/>
        </w:rPr>
        <w:t>。</w:t>
      </w:r>
    </w:p>
  </w:footnote>
  <w:footnote w:id="19">
    <w:p w14:paraId="1E57FA12" w14:textId="5013B9B0" w:rsidR="00E14546" w:rsidRPr="00E2430F" w:rsidRDefault="00E14546" w:rsidP="00E14546">
      <w:pPr>
        <w:pStyle w:val="FootnoteText"/>
        <w:ind w:firstLine="0"/>
        <w:rPr>
          <w:rFonts w:eastAsiaTheme="minorEastAsia"/>
          <w:lang w:eastAsia="zh-CN"/>
        </w:rPr>
      </w:pPr>
      <w:r w:rsidRPr="00E2430F">
        <w:rPr>
          <w:rStyle w:val="FootnoteReference"/>
          <w:rFonts w:eastAsia="宋体"/>
          <w:sz w:val="20"/>
          <w:szCs w:val="20"/>
          <w:u w:val="none"/>
          <w:vertAlign w:val="superscript"/>
        </w:rPr>
        <w:footnoteRef/>
      </w:r>
      <w:r w:rsidRPr="00E2430F">
        <w:rPr>
          <w:rFonts w:eastAsia="宋体"/>
          <w:sz w:val="20"/>
          <w:szCs w:val="20"/>
        </w:rPr>
        <w:t xml:space="preserve"> </w:t>
      </w:r>
      <w:r w:rsidRPr="00E2430F">
        <w:rPr>
          <w:rFonts w:eastAsia="宋体"/>
          <w:sz w:val="20"/>
          <w:szCs w:val="20"/>
          <w:lang w:eastAsia="zh-CN"/>
        </w:rPr>
        <w:t>第</w:t>
      </w:r>
      <w:r w:rsidRPr="00E2430F">
        <w:rPr>
          <w:rFonts w:eastAsia="宋体"/>
          <w:sz w:val="20"/>
          <w:szCs w:val="20"/>
          <w:lang w:val="en-US" w:eastAsia="zh-CN"/>
        </w:rPr>
        <w:t>15/8</w:t>
      </w:r>
      <w:r w:rsidRPr="00E2430F">
        <w:rPr>
          <w:rFonts w:eastAsia="宋体"/>
          <w:sz w:val="20"/>
          <w:szCs w:val="20"/>
          <w:lang w:val="en-US" w:eastAsia="zh-CN"/>
        </w:rPr>
        <w:t>号决定，附件一。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C7DAD" w14:textId="22D07053" w:rsidR="00821565" w:rsidRPr="00E2430F" w:rsidRDefault="0067323D" w:rsidP="00483C33">
    <w:pPr>
      <w:pStyle w:val="Header"/>
      <w:adjustRightInd w:val="0"/>
      <w:snapToGrid w:val="0"/>
      <w:spacing w:after="120"/>
      <w:rPr>
        <w:rFonts w:eastAsia="宋体"/>
        <w:bCs/>
        <w:snapToGrid w:val="0"/>
        <w:kern w:val="22"/>
        <w:sz w:val="20"/>
        <w:szCs w:val="20"/>
        <w:lang w:val="en-GB" w:eastAsia="zh-CN"/>
      </w:rPr>
    </w:pPr>
    <w:r>
      <w:rPr>
        <w:rFonts w:eastAsia="宋体"/>
        <w:bCs/>
        <w:noProof/>
        <w:kern w:val="22"/>
        <w:sz w:val="20"/>
        <w:szCs w:val="20"/>
        <w:lang w:val="en-GB" w:eastAsia="zh-CN"/>
      </w:rPr>
      <mc:AlternateContent>
        <mc:Choice Requires="wps">
          <w:drawing>
            <wp:anchor distT="0" distB="0" distL="114300" distR="114300" simplePos="0" relativeHeight="251661312" behindDoc="0" locked="0" layoutInCell="1" allowOverlap="1" wp14:anchorId="622A8977" wp14:editId="7904D647">
              <wp:simplePos x="0" y="0"/>
              <wp:positionH relativeFrom="column">
                <wp:posOffset>4526</wp:posOffset>
              </wp:positionH>
              <wp:positionV relativeFrom="paragraph">
                <wp:posOffset>102046</wp:posOffset>
              </wp:positionV>
              <wp:extent cx="5952653" cy="54321"/>
              <wp:effectExtent l="0" t="0" r="29210" b="22225"/>
              <wp:wrapNone/>
              <wp:docPr id="1023824701" name="Straight Connector 7"/>
              <wp:cNvGraphicFramePr/>
              <a:graphic xmlns:a="http://schemas.openxmlformats.org/drawingml/2006/main">
                <a:graphicData uri="http://schemas.microsoft.com/office/word/2010/wordprocessingShape">
                  <wps:wsp>
                    <wps:cNvCnPr/>
                    <wps:spPr>
                      <a:xfrm flipV="1">
                        <a:off x="0" y="0"/>
                        <a:ext cx="5952653" cy="543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D98DC"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5pt,8.05pt" to="469.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" strokecolor="black [3200]" strokeweight=".5pt">
              <v:stroke joinstyle="miter"/>
            </v:line>
          </w:pict>
        </mc:Fallback>
      </mc:AlternateContent>
    </w:r>
    <w:r w:rsidR="00821565" w:rsidRPr="00E2430F">
      <w:rPr>
        <w:rFonts w:eastAsia="宋体"/>
        <w:bCs/>
        <w:snapToGrid w:val="0"/>
        <w:kern w:val="22"/>
        <w:sz w:val="20"/>
        <w:szCs w:val="20"/>
        <w:lang w:val="en-GB" w:eastAsia="zh-CN"/>
      </w:rPr>
      <w:t>CBD/SBSTTA/</w:t>
    </w:r>
    <w:r w:rsidR="00C36403" w:rsidRPr="00E2430F">
      <w:rPr>
        <w:rFonts w:eastAsia="宋体"/>
        <w:bCs/>
        <w:snapToGrid w:val="0"/>
        <w:kern w:val="22"/>
        <w:sz w:val="20"/>
        <w:szCs w:val="20"/>
        <w:lang w:val="en-GB" w:eastAsia="zh-CN"/>
      </w:rPr>
      <w:t>REC/</w:t>
    </w:r>
    <w:r w:rsidR="00821565" w:rsidRPr="00E2430F">
      <w:rPr>
        <w:rFonts w:eastAsia="宋体"/>
        <w:bCs/>
        <w:snapToGrid w:val="0"/>
        <w:kern w:val="22"/>
        <w:sz w:val="20"/>
        <w:szCs w:val="20"/>
        <w:lang w:val="en-GB" w:eastAsia="zh-CN"/>
      </w:rPr>
      <w:t>25/</w:t>
    </w:r>
    <w:r w:rsidR="00C36403" w:rsidRPr="00E2430F">
      <w:rPr>
        <w:rFonts w:eastAsia="宋体"/>
        <w:bCs/>
        <w:snapToGrid w:val="0"/>
        <w:kern w:val="22"/>
        <w:sz w:val="20"/>
        <w:szCs w:val="20"/>
        <w:lang w:val="en-GB" w:eastAsia="zh-CN"/>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F6D8" w14:textId="01125A4D" w:rsidR="00821565" w:rsidRPr="00E2430F" w:rsidRDefault="0067323D" w:rsidP="0067323D">
    <w:pPr>
      <w:pStyle w:val="Header"/>
      <w:tabs>
        <w:tab w:val="right" w:pos="9360"/>
      </w:tabs>
      <w:jc w:val="right"/>
      <w:rPr>
        <w:rFonts w:eastAsia="宋体"/>
        <w:bCs/>
        <w:snapToGrid w:val="0"/>
        <w:kern w:val="22"/>
        <w:sz w:val="20"/>
        <w:szCs w:val="20"/>
        <w:lang w:val="en-GB" w:eastAsia="zh-CN"/>
      </w:rPr>
    </w:pPr>
    <w:r>
      <w:rPr>
        <w:rFonts w:eastAsia="宋体"/>
        <w:bCs/>
        <w:noProof/>
        <w:kern w:val="22"/>
        <w:sz w:val="20"/>
        <w:szCs w:val="20"/>
        <w:lang w:val="en-GB" w:eastAsia="zh-CN"/>
      </w:rPr>
      <mc:AlternateContent>
        <mc:Choice Requires="wps">
          <w:drawing>
            <wp:anchor distT="0" distB="0" distL="114300" distR="114300" simplePos="0" relativeHeight="251662336" behindDoc="0" locked="0" layoutInCell="1" allowOverlap="1" wp14:anchorId="72233538" wp14:editId="3F60F6AF">
              <wp:simplePos x="0" y="0"/>
              <wp:positionH relativeFrom="column">
                <wp:posOffset>-9053</wp:posOffset>
              </wp:positionH>
              <wp:positionV relativeFrom="paragraph">
                <wp:posOffset>151840</wp:posOffset>
              </wp:positionV>
              <wp:extent cx="5952653" cy="0"/>
              <wp:effectExtent l="0" t="0" r="0" b="0"/>
              <wp:wrapNone/>
              <wp:docPr id="1273880570" name="Straight Connector 9"/>
              <wp:cNvGraphicFramePr/>
              <a:graphic xmlns:a="http://schemas.openxmlformats.org/drawingml/2006/main">
                <a:graphicData uri="http://schemas.microsoft.com/office/word/2010/wordprocessingShape">
                  <wps:wsp>
                    <wps:cNvCnPr/>
                    <wps:spPr>
                      <a:xfrm flipH="1">
                        <a:off x="0" y="0"/>
                        <a:ext cx="5952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9A169" id="Straight Connector 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7pt,11.95pt" to="46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" strokecolor="black [3200]" strokeweight=".5pt">
              <v:stroke joinstyle="miter"/>
            </v:line>
          </w:pict>
        </mc:Fallback>
      </mc:AlternateContent>
    </w:r>
    <w:r w:rsidRPr="00E2430F">
      <w:rPr>
        <w:rFonts w:eastAsia="宋体"/>
        <w:bCs/>
        <w:snapToGrid w:val="0"/>
        <w:kern w:val="22"/>
        <w:sz w:val="20"/>
        <w:szCs w:val="20"/>
        <w:lang w:val="en-GB" w:eastAsia="zh-CN"/>
      </w:rPr>
      <w:tab/>
    </w:r>
    <w:r w:rsidRPr="00E2430F">
      <w:rPr>
        <w:rFonts w:eastAsia="宋体"/>
        <w:bCs/>
        <w:snapToGrid w:val="0"/>
        <w:kern w:val="22"/>
        <w:sz w:val="20"/>
        <w:szCs w:val="20"/>
        <w:lang w:val="en-GB" w:eastAsia="zh-CN"/>
      </w:rPr>
      <w:tab/>
    </w:r>
    <w:r w:rsidR="00821565" w:rsidRPr="00E2430F">
      <w:rPr>
        <w:rFonts w:eastAsia="宋体"/>
        <w:bCs/>
        <w:snapToGrid w:val="0"/>
        <w:kern w:val="22"/>
        <w:sz w:val="20"/>
        <w:szCs w:val="20"/>
        <w:lang w:val="en-GB" w:eastAsia="zh-CN"/>
      </w:rPr>
      <w:t>CBD/SBSTTA/</w:t>
    </w:r>
    <w:r w:rsidR="00C36403" w:rsidRPr="00E2430F">
      <w:rPr>
        <w:rFonts w:eastAsia="宋体"/>
        <w:bCs/>
        <w:snapToGrid w:val="0"/>
        <w:kern w:val="22"/>
        <w:sz w:val="20"/>
        <w:szCs w:val="20"/>
        <w:lang w:val="en-GB" w:eastAsia="zh-CN"/>
      </w:rPr>
      <w:t>REC/</w:t>
    </w:r>
    <w:r w:rsidR="00821565" w:rsidRPr="00E2430F">
      <w:rPr>
        <w:rFonts w:eastAsia="宋体"/>
        <w:bCs/>
        <w:snapToGrid w:val="0"/>
        <w:kern w:val="22"/>
        <w:sz w:val="20"/>
        <w:szCs w:val="20"/>
        <w:lang w:val="en-GB" w:eastAsia="zh-CN"/>
      </w:rPr>
      <w:t>25/</w:t>
    </w:r>
    <w:r w:rsidR="00C36403" w:rsidRPr="00E2430F">
      <w:rPr>
        <w:rFonts w:eastAsia="宋体"/>
        <w:bCs/>
        <w:snapToGrid w:val="0"/>
        <w:kern w:val="22"/>
        <w:sz w:val="20"/>
        <w:szCs w:val="20"/>
        <w:lang w:val="en-GB" w:eastAsia="zh-CN"/>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0408"/>
    <w:multiLevelType w:val="hybridMultilevel"/>
    <w:tmpl w:val="89144EEE"/>
    <w:lvl w:ilvl="0" w:tplc="0C685ED6">
      <w:start w:val="1"/>
      <w:numFmt w:val="decimal"/>
      <w:pStyle w:val="ListParagraph"/>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111452E6"/>
    <w:multiLevelType w:val="multilevel"/>
    <w:tmpl w:val="E0C22352"/>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0" w15:restartNumberingAfterBreak="0">
    <w:nsid w:val="40990240"/>
    <w:multiLevelType w:val="hybridMultilevel"/>
    <w:tmpl w:val="8106543C"/>
    <w:lvl w:ilvl="0" w:tplc="0DBEA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0442B4"/>
    <w:multiLevelType w:val="multilevel"/>
    <w:tmpl w:val="105A9AE4"/>
    <w:lvl w:ilvl="0">
      <w:start w:val="7"/>
      <w:numFmt w:val="decimal"/>
      <w:lvlText w:val="%1."/>
      <w:lvlJc w:val="left"/>
      <w:pPr>
        <w:tabs>
          <w:tab w:val="num" w:pos="360"/>
        </w:tabs>
        <w:ind w:left="0" w:firstLine="0"/>
      </w:pPr>
      <w:rPr>
        <w:rFonts w:ascii="Times New Roman" w:eastAsia="MS Mincho" w:hAnsi="Times New Roman" w:cs="Angsana New"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8322B2"/>
    <w:multiLevelType w:val="hybridMultilevel"/>
    <w:tmpl w:val="4BD23BB4"/>
    <w:lvl w:ilvl="0" w:tplc="700CF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E8083E"/>
    <w:multiLevelType w:val="hybridMultilevel"/>
    <w:tmpl w:val="BCE40B22"/>
    <w:lvl w:ilvl="0" w:tplc="82B82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84A4542"/>
    <w:multiLevelType w:val="multilevel"/>
    <w:tmpl w:val="56F0BD16"/>
    <w:lvl w:ilvl="0">
      <w:start w:val="1"/>
      <w:numFmt w:val="lowerLetter"/>
      <w:lvlText w:val="（%1）"/>
      <w:lvlJc w:val="left"/>
      <w:pPr>
        <w:tabs>
          <w:tab w:val="num" w:pos="360"/>
        </w:tabs>
        <w:ind w:left="0" w:firstLine="0"/>
      </w:pPr>
      <w:rPr>
        <w:rFonts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930F55"/>
    <w:multiLevelType w:val="hybridMultilevel"/>
    <w:tmpl w:val="E40C5732"/>
    <w:lvl w:ilvl="0" w:tplc="E20696A0">
      <w:start w:val="1"/>
      <w:numFmt w:val="lowerLetter"/>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62A87FB1"/>
    <w:multiLevelType w:val="hybridMultilevel"/>
    <w:tmpl w:val="690C899E"/>
    <w:lvl w:ilvl="0" w:tplc="579C6FDA">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68B70991"/>
    <w:multiLevelType w:val="hybridMultilevel"/>
    <w:tmpl w:val="BAFE4F84"/>
    <w:lvl w:ilvl="0" w:tplc="DFF8A69E">
      <w:start w:val="1"/>
      <w:numFmt w:val="decimal"/>
      <w:lvlText w:val="%1."/>
      <w:lvlJc w:val="left"/>
      <w:pPr>
        <w:ind w:left="117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26C3"/>
    <w:multiLevelType w:val="hybridMultilevel"/>
    <w:tmpl w:val="63D67BD6"/>
    <w:lvl w:ilvl="0" w:tplc="0C685ED6">
      <w:start w:val="1"/>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3470801">
    <w:abstractNumId w:val="6"/>
  </w:num>
  <w:num w:numId="2" w16cid:durableId="2026520573">
    <w:abstractNumId w:val="13"/>
  </w:num>
  <w:num w:numId="3" w16cid:durableId="1202787262">
    <w:abstractNumId w:val="11"/>
    <w:lvlOverride w:ilvl="0">
      <w:startOverride w:val="1"/>
    </w:lvlOverride>
  </w:num>
  <w:num w:numId="4" w16cid:durableId="358430061">
    <w:abstractNumId w:val="1"/>
  </w:num>
  <w:num w:numId="5" w16cid:durableId="849022796">
    <w:abstractNumId w:val="7"/>
  </w:num>
  <w:num w:numId="6" w16cid:durableId="958603510">
    <w:abstractNumId w:val="24"/>
  </w:num>
  <w:num w:numId="7" w16cid:durableId="1567691252">
    <w:abstractNumId w:val="16"/>
  </w:num>
  <w:num w:numId="8" w16cid:durableId="786003218">
    <w:abstractNumId w:val="8"/>
  </w:num>
  <w:num w:numId="9" w16cid:durableId="166405636">
    <w:abstractNumId w:val="12"/>
  </w:num>
  <w:num w:numId="10" w16cid:durableId="665985111">
    <w:abstractNumId w:val="9"/>
  </w:num>
  <w:num w:numId="11" w16cid:durableId="521824924">
    <w:abstractNumId w:val="21"/>
  </w:num>
  <w:num w:numId="12" w16cid:durableId="1111626486">
    <w:abstractNumId w:val="3"/>
  </w:num>
  <w:num w:numId="13" w16cid:durableId="252935709">
    <w:abstractNumId w:val="15"/>
  </w:num>
  <w:num w:numId="14" w16cid:durableId="515509982">
    <w:abstractNumId w:val="4"/>
  </w:num>
  <w:num w:numId="15" w16cid:durableId="458691264">
    <w:abstractNumId w:val="17"/>
  </w:num>
  <w:num w:numId="16" w16cid:durableId="1586068767">
    <w:abstractNumId w:val="14"/>
  </w:num>
  <w:num w:numId="17" w16cid:durableId="1487235445">
    <w:abstractNumId w:val="27"/>
  </w:num>
  <w:num w:numId="18" w16cid:durableId="594675079">
    <w:abstractNumId w:val="18"/>
  </w:num>
  <w:num w:numId="19" w16cid:durableId="47727383">
    <w:abstractNumId w:val="0"/>
  </w:num>
  <w:num w:numId="20" w16cid:durableId="953293338">
    <w:abstractNumId w:val="10"/>
  </w:num>
  <w:num w:numId="21" w16cid:durableId="2054497753">
    <w:abstractNumId w:val="23"/>
  </w:num>
  <w:num w:numId="22" w16cid:durableId="716667993">
    <w:abstractNumId w:val="20"/>
  </w:num>
  <w:num w:numId="23" w16cid:durableId="1062482670">
    <w:abstractNumId w:val="25"/>
  </w:num>
  <w:num w:numId="24" w16cid:durableId="1815180687">
    <w:abstractNumId w:val="19"/>
  </w:num>
  <w:num w:numId="25" w16cid:durableId="36973521">
    <w:abstractNumId w:val="5"/>
  </w:num>
  <w:num w:numId="26" w16cid:durableId="1638758390">
    <w:abstractNumId w:val="22"/>
  </w:num>
  <w:num w:numId="27" w16cid:durableId="1941067063">
    <w:abstractNumId w:val="0"/>
  </w:num>
  <w:num w:numId="28" w16cid:durableId="1722944645">
    <w:abstractNumId w:val="0"/>
  </w:num>
  <w:num w:numId="29" w16cid:durableId="1722559213">
    <w:abstractNumId w:val="26"/>
  </w:num>
  <w:num w:numId="30" w16cid:durableId="1183738588">
    <w:abstractNumId w:val="0"/>
  </w:num>
  <w:num w:numId="31" w16cid:durableId="844441389">
    <w:abstractNumId w:val="2"/>
  </w:num>
  <w:num w:numId="32" w16cid:durableId="296226789">
    <w:abstractNumId w:val="0"/>
  </w:num>
  <w:num w:numId="33" w16cid:durableId="965501008">
    <w:abstractNumId w:val="0"/>
  </w:num>
  <w:num w:numId="34" w16cid:durableId="1658071648">
    <w:abstractNumId w:val="0"/>
  </w:num>
  <w:num w:numId="35" w16cid:durableId="2040272201">
    <w:abstractNumId w:val="0"/>
  </w:num>
  <w:num w:numId="36" w16cid:durableId="249116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301E"/>
    <w:rsid w:val="00003238"/>
    <w:rsid w:val="00003531"/>
    <w:rsid w:val="0000395C"/>
    <w:rsid w:val="00003A5E"/>
    <w:rsid w:val="000042AC"/>
    <w:rsid w:val="0000527D"/>
    <w:rsid w:val="00005724"/>
    <w:rsid w:val="00005E4D"/>
    <w:rsid w:val="00005F1B"/>
    <w:rsid w:val="00006798"/>
    <w:rsid w:val="00006A12"/>
    <w:rsid w:val="000070B8"/>
    <w:rsid w:val="000072E3"/>
    <w:rsid w:val="0000752C"/>
    <w:rsid w:val="000075AF"/>
    <w:rsid w:val="0001023E"/>
    <w:rsid w:val="000106DF"/>
    <w:rsid w:val="000108A0"/>
    <w:rsid w:val="00010B84"/>
    <w:rsid w:val="0001117D"/>
    <w:rsid w:val="00011546"/>
    <w:rsid w:val="00011731"/>
    <w:rsid w:val="00011B60"/>
    <w:rsid w:val="00011D38"/>
    <w:rsid w:val="0001259E"/>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FA9"/>
    <w:rsid w:val="0001785A"/>
    <w:rsid w:val="000202B7"/>
    <w:rsid w:val="00020767"/>
    <w:rsid w:val="00022646"/>
    <w:rsid w:val="00022F52"/>
    <w:rsid w:val="00023270"/>
    <w:rsid w:val="000234BD"/>
    <w:rsid w:val="00023D05"/>
    <w:rsid w:val="00024814"/>
    <w:rsid w:val="00024F21"/>
    <w:rsid w:val="00025169"/>
    <w:rsid w:val="00025298"/>
    <w:rsid w:val="00025514"/>
    <w:rsid w:val="0002569C"/>
    <w:rsid w:val="00025A74"/>
    <w:rsid w:val="000261A5"/>
    <w:rsid w:val="00026D45"/>
    <w:rsid w:val="000270CE"/>
    <w:rsid w:val="00027BB3"/>
    <w:rsid w:val="00030A9F"/>
    <w:rsid w:val="00030AFA"/>
    <w:rsid w:val="00031D50"/>
    <w:rsid w:val="0003261C"/>
    <w:rsid w:val="00032B0D"/>
    <w:rsid w:val="00032DE7"/>
    <w:rsid w:val="000332D4"/>
    <w:rsid w:val="0003374F"/>
    <w:rsid w:val="00033800"/>
    <w:rsid w:val="0003436F"/>
    <w:rsid w:val="00034AF4"/>
    <w:rsid w:val="00035B4F"/>
    <w:rsid w:val="00036EC8"/>
    <w:rsid w:val="0003703A"/>
    <w:rsid w:val="00037564"/>
    <w:rsid w:val="000379C5"/>
    <w:rsid w:val="00037B25"/>
    <w:rsid w:val="00037B77"/>
    <w:rsid w:val="000403AC"/>
    <w:rsid w:val="000405F7"/>
    <w:rsid w:val="00040D2C"/>
    <w:rsid w:val="00040DEC"/>
    <w:rsid w:val="0004131C"/>
    <w:rsid w:val="0004168D"/>
    <w:rsid w:val="00042045"/>
    <w:rsid w:val="000424B1"/>
    <w:rsid w:val="00042954"/>
    <w:rsid w:val="00042A09"/>
    <w:rsid w:val="00042CF0"/>
    <w:rsid w:val="0004324C"/>
    <w:rsid w:val="000438C7"/>
    <w:rsid w:val="00043AD0"/>
    <w:rsid w:val="00044448"/>
    <w:rsid w:val="00045003"/>
    <w:rsid w:val="00045366"/>
    <w:rsid w:val="00045D03"/>
    <w:rsid w:val="0004668A"/>
    <w:rsid w:val="00046972"/>
    <w:rsid w:val="00046ED0"/>
    <w:rsid w:val="00047074"/>
    <w:rsid w:val="00050515"/>
    <w:rsid w:val="00050FA5"/>
    <w:rsid w:val="000518B8"/>
    <w:rsid w:val="000521F3"/>
    <w:rsid w:val="00052370"/>
    <w:rsid w:val="000526A8"/>
    <w:rsid w:val="000529D1"/>
    <w:rsid w:val="00052C88"/>
    <w:rsid w:val="00052D9D"/>
    <w:rsid w:val="000532EA"/>
    <w:rsid w:val="00053E8F"/>
    <w:rsid w:val="00054640"/>
    <w:rsid w:val="0005483B"/>
    <w:rsid w:val="00054A4D"/>
    <w:rsid w:val="00054AF4"/>
    <w:rsid w:val="0005550A"/>
    <w:rsid w:val="00057114"/>
    <w:rsid w:val="000577B0"/>
    <w:rsid w:val="00057950"/>
    <w:rsid w:val="000579A1"/>
    <w:rsid w:val="00060048"/>
    <w:rsid w:val="00060156"/>
    <w:rsid w:val="000604C1"/>
    <w:rsid w:val="000609D1"/>
    <w:rsid w:val="00060AA7"/>
    <w:rsid w:val="00060E87"/>
    <w:rsid w:val="0006107B"/>
    <w:rsid w:val="000613AE"/>
    <w:rsid w:val="000615F9"/>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E05"/>
    <w:rsid w:val="00065E55"/>
    <w:rsid w:val="00066580"/>
    <w:rsid w:val="00066701"/>
    <w:rsid w:val="000669A5"/>
    <w:rsid w:val="00066CD8"/>
    <w:rsid w:val="0006714C"/>
    <w:rsid w:val="00067AF7"/>
    <w:rsid w:val="00070665"/>
    <w:rsid w:val="00070E02"/>
    <w:rsid w:val="0007187C"/>
    <w:rsid w:val="000719F5"/>
    <w:rsid w:val="00072368"/>
    <w:rsid w:val="000737BF"/>
    <w:rsid w:val="00073903"/>
    <w:rsid w:val="00074100"/>
    <w:rsid w:val="000753D2"/>
    <w:rsid w:val="00075BB2"/>
    <w:rsid w:val="0007608A"/>
    <w:rsid w:val="0007647B"/>
    <w:rsid w:val="00076574"/>
    <w:rsid w:val="000766F4"/>
    <w:rsid w:val="000768AB"/>
    <w:rsid w:val="00076B99"/>
    <w:rsid w:val="00076DAA"/>
    <w:rsid w:val="000773E4"/>
    <w:rsid w:val="00077935"/>
    <w:rsid w:val="00077FDB"/>
    <w:rsid w:val="00080B21"/>
    <w:rsid w:val="00081A12"/>
    <w:rsid w:val="00082AF6"/>
    <w:rsid w:val="00082B16"/>
    <w:rsid w:val="0008315D"/>
    <w:rsid w:val="00083167"/>
    <w:rsid w:val="0008365A"/>
    <w:rsid w:val="000837EA"/>
    <w:rsid w:val="00083919"/>
    <w:rsid w:val="00083EFA"/>
    <w:rsid w:val="00083F57"/>
    <w:rsid w:val="00084640"/>
    <w:rsid w:val="00084DE7"/>
    <w:rsid w:val="000857F4"/>
    <w:rsid w:val="0008586B"/>
    <w:rsid w:val="000858F2"/>
    <w:rsid w:val="0008590B"/>
    <w:rsid w:val="000866E1"/>
    <w:rsid w:val="0008679C"/>
    <w:rsid w:val="00086E86"/>
    <w:rsid w:val="00090341"/>
    <w:rsid w:val="0009069F"/>
    <w:rsid w:val="00090E40"/>
    <w:rsid w:val="00090F41"/>
    <w:rsid w:val="00091AF7"/>
    <w:rsid w:val="0009237F"/>
    <w:rsid w:val="000923AF"/>
    <w:rsid w:val="000927B5"/>
    <w:rsid w:val="000928A8"/>
    <w:rsid w:val="00093501"/>
    <w:rsid w:val="000937AA"/>
    <w:rsid w:val="0009395F"/>
    <w:rsid w:val="00093AEF"/>
    <w:rsid w:val="000946D4"/>
    <w:rsid w:val="000948E5"/>
    <w:rsid w:val="00094C9B"/>
    <w:rsid w:val="00095768"/>
    <w:rsid w:val="000957DC"/>
    <w:rsid w:val="0009586D"/>
    <w:rsid w:val="00095939"/>
    <w:rsid w:val="00095BBA"/>
    <w:rsid w:val="00095E16"/>
    <w:rsid w:val="00095FB3"/>
    <w:rsid w:val="000962A9"/>
    <w:rsid w:val="0009645C"/>
    <w:rsid w:val="00096641"/>
    <w:rsid w:val="00097635"/>
    <w:rsid w:val="00097784"/>
    <w:rsid w:val="000A0C9B"/>
    <w:rsid w:val="000A1E26"/>
    <w:rsid w:val="000A2334"/>
    <w:rsid w:val="000A2E5F"/>
    <w:rsid w:val="000A2EF5"/>
    <w:rsid w:val="000A3441"/>
    <w:rsid w:val="000A37DF"/>
    <w:rsid w:val="000A3A95"/>
    <w:rsid w:val="000A3AA7"/>
    <w:rsid w:val="000A3E0B"/>
    <w:rsid w:val="000A3E25"/>
    <w:rsid w:val="000A403D"/>
    <w:rsid w:val="000A4D64"/>
    <w:rsid w:val="000A5172"/>
    <w:rsid w:val="000A51E1"/>
    <w:rsid w:val="000A5941"/>
    <w:rsid w:val="000A5DA3"/>
    <w:rsid w:val="000A6299"/>
    <w:rsid w:val="000A6ED7"/>
    <w:rsid w:val="000A72F2"/>
    <w:rsid w:val="000A770F"/>
    <w:rsid w:val="000A77F2"/>
    <w:rsid w:val="000A7C67"/>
    <w:rsid w:val="000A7DB8"/>
    <w:rsid w:val="000B056E"/>
    <w:rsid w:val="000B05A7"/>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F59"/>
    <w:rsid w:val="000B7271"/>
    <w:rsid w:val="000B76A6"/>
    <w:rsid w:val="000B788C"/>
    <w:rsid w:val="000C06F8"/>
    <w:rsid w:val="000C0DAE"/>
    <w:rsid w:val="000C1A1F"/>
    <w:rsid w:val="000C23C5"/>
    <w:rsid w:val="000C24A8"/>
    <w:rsid w:val="000C29BC"/>
    <w:rsid w:val="000C29EF"/>
    <w:rsid w:val="000C2FBA"/>
    <w:rsid w:val="000C31A7"/>
    <w:rsid w:val="000C36FF"/>
    <w:rsid w:val="000C3B15"/>
    <w:rsid w:val="000C5147"/>
    <w:rsid w:val="000C5E24"/>
    <w:rsid w:val="000C6567"/>
    <w:rsid w:val="000C6CC1"/>
    <w:rsid w:val="000C7659"/>
    <w:rsid w:val="000C7896"/>
    <w:rsid w:val="000C7AED"/>
    <w:rsid w:val="000D0625"/>
    <w:rsid w:val="000D0D11"/>
    <w:rsid w:val="000D1057"/>
    <w:rsid w:val="000D118D"/>
    <w:rsid w:val="000D178B"/>
    <w:rsid w:val="000D1ADC"/>
    <w:rsid w:val="000D2531"/>
    <w:rsid w:val="000D4525"/>
    <w:rsid w:val="000D4CD0"/>
    <w:rsid w:val="000D59FC"/>
    <w:rsid w:val="000D5B45"/>
    <w:rsid w:val="000D64F2"/>
    <w:rsid w:val="000D6963"/>
    <w:rsid w:val="000D6F92"/>
    <w:rsid w:val="000D742A"/>
    <w:rsid w:val="000D7B28"/>
    <w:rsid w:val="000E0A86"/>
    <w:rsid w:val="000E1262"/>
    <w:rsid w:val="000E157B"/>
    <w:rsid w:val="000E2276"/>
    <w:rsid w:val="000E289D"/>
    <w:rsid w:val="000E345E"/>
    <w:rsid w:val="000E3FEA"/>
    <w:rsid w:val="000E40C3"/>
    <w:rsid w:val="000E44EB"/>
    <w:rsid w:val="000E4558"/>
    <w:rsid w:val="000E4613"/>
    <w:rsid w:val="000E50DF"/>
    <w:rsid w:val="000E56A7"/>
    <w:rsid w:val="000E590C"/>
    <w:rsid w:val="000E6338"/>
    <w:rsid w:val="000E745D"/>
    <w:rsid w:val="000E7571"/>
    <w:rsid w:val="000E7B93"/>
    <w:rsid w:val="000E7F8D"/>
    <w:rsid w:val="000F0B1A"/>
    <w:rsid w:val="000F0E7D"/>
    <w:rsid w:val="000F1AF5"/>
    <w:rsid w:val="000F20E2"/>
    <w:rsid w:val="000F2222"/>
    <w:rsid w:val="000F224D"/>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BF1"/>
    <w:rsid w:val="00101E91"/>
    <w:rsid w:val="001021E2"/>
    <w:rsid w:val="00102DB3"/>
    <w:rsid w:val="00103015"/>
    <w:rsid w:val="001033B8"/>
    <w:rsid w:val="001036D4"/>
    <w:rsid w:val="0010379D"/>
    <w:rsid w:val="001048B5"/>
    <w:rsid w:val="00104A7B"/>
    <w:rsid w:val="00105013"/>
    <w:rsid w:val="001050D9"/>
    <w:rsid w:val="0010567D"/>
    <w:rsid w:val="00105750"/>
    <w:rsid w:val="00105819"/>
    <w:rsid w:val="00105A40"/>
    <w:rsid w:val="00106A1E"/>
    <w:rsid w:val="001071C7"/>
    <w:rsid w:val="00107435"/>
    <w:rsid w:val="00107518"/>
    <w:rsid w:val="00107A5B"/>
    <w:rsid w:val="001101D4"/>
    <w:rsid w:val="001109B8"/>
    <w:rsid w:val="00110D4C"/>
    <w:rsid w:val="001118B9"/>
    <w:rsid w:val="00111DCD"/>
    <w:rsid w:val="001122E9"/>
    <w:rsid w:val="00112668"/>
    <w:rsid w:val="00113C06"/>
    <w:rsid w:val="00113EF4"/>
    <w:rsid w:val="0011459D"/>
    <w:rsid w:val="0011493E"/>
    <w:rsid w:val="00114C1A"/>
    <w:rsid w:val="00114E7F"/>
    <w:rsid w:val="00115FDD"/>
    <w:rsid w:val="001161B5"/>
    <w:rsid w:val="001166CE"/>
    <w:rsid w:val="0011689E"/>
    <w:rsid w:val="00116971"/>
    <w:rsid w:val="00116B32"/>
    <w:rsid w:val="00117028"/>
    <w:rsid w:val="001171E8"/>
    <w:rsid w:val="001178CC"/>
    <w:rsid w:val="001178F3"/>
    <w:rsid w:val="00120898"/>
    <w:rsid w:val="00120C8C"/>
    <w:rsid w:val="00120DAA"/>
    <w:rsid w:val="00121606"/>
    <w:rsid w:val="00121A73"/>
    <w:rsid w:val="001221C3"/>
    <w:rsid w:val="00122AA3"/>
    <w:rsid w:val="00122DD5"/>
    <w:rsid w:val="00123372"/>
    <w:rsid w:val="0012385D"/>
    <w:rsid w:val="001239FF"/>
    <w:rsid w:val="00123CB5"/>
    <w:rsid w:val="00123E8C"/>
    <w:rsid w:val="00123EFB"/>
    <w:rsid w:val="00124153"/>
    <w:rsid w:val="0012456B"/>
    <w:rsid w:val="00124821"/>
    <w:rsid w:val="00124F73"/>
    <w:rsid w:val="001250A0"/>
    <w:rsid w:val="00125806"/>
    <w:rsid w:val="00125BD3"/>
    <w:rsid w:val="0012651D"/>
    <w:rsid w:val="0012683C"/>
    <w:rsid w:val="0012695E"/>
    <w:rsid w:val="00126993"/>
    <w:rsid w:val="00126AEA"/>
    <w:rsid w:val="00126C13"/>
    <w:rsid w:val="00127268"/>
    <w:rsid w:val="001275BC"/>
    <w:rsid w:val="001275DD"/>
    <w:rsid w:val="00127CF7"/>
    <w:rsid w:val="00130343"/>
    <w:rsid w:val="001307BF"/>
    <w:rsid w:val="00130A0F"/>
    <w:rsid w:val="00130A81"/>
    <w:rsid w:val="00131010"/>
    <w:rsid w:val="00131414"/>
    <w:rsid w:val="001325CC"/>
    <w:rsid w:val="001343FE"/>
    <w:rsid w:val="00134F47"/>
    <w:rsid w:val="00134F4E"/>
    <w:rsid w:val="00135171"/>
    <w:rsid w:val="0013524D"/>
    <w:rsid w:val="001352A9"/>
    <w:rsid w:val="001352FA"/>
    <w:rsid w:val="0013572D"/>
    <w:rsid w:val="00135B79"/>
    <w:rsid w:val="0013691E"/>
    <w:rsid w:val="00136C38"/>
    <w:rsid w:val="00137579"/>
    <w:rsid w:val="0013779D"/>
    <w:rsid w:val="00137C2A"/>
    <w:rsid w:val="00140631"/>
    <w:rsid w:val="001409EB"/>
    <w:rsid w:val="00140F63"/>
    <w:rsid w:val="001416C5"/>
    <w:rsid w:val="001417CA"/>
    <w:rsid w:val="00141E60"/>
    <w:rsid w:val="00142222"/>
    <w:rsid w:val="001423AD"/>
    <w:rsid w:val="00142A2B"/>
    <w:rsid w:val="00143062"/>
    <w:rsid w:val="00143315"/>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3F0"/>
    <w:rsid w:val="001516A5"/>
    <w:rsid w:val="00152B26"/>
    <w:rsid w:val="0015327A"/>
    <w:rsid w:val="00153AA6"/>
    <w:rsid w:val="00153FD0"/>
    <w:rsid w:val="00154E5F"/>
    <w:rsid w:val="00155E68"/>
    <w:rsid w:val="00156977"/>
    <w:rsid w:val="00156A7B"/>
    <w:rsid w:val="001573C5"/>
    <w:rsid w:val="001579B1"/>
    <w:rsid w:val="00157B59"/>
    <w:rsid w:val="00157BD6"/>
    <w:rsid w:val="00157E56"/>
    <w:rsid w:val="00157F37"/>
    <w:rsid w:val="001608A1"/>
    <w:rsid w:val="0016130A"/>
    <w:rsid w:val="0016142F"/>
    <w:rsid w:val="001614FB"/>
    <w:rsid w:val="0016273C"/>
    <w:rsid w:val="0016296B"/>
    <w:rsid w:val="00162B5E"/>
    <w:rsid w:val="001631C1"/>
    <w:rsid w:val="0016330A"/>
    <w:rsid w:val="001636DF"/>
    <w:rsid w:val="001639A7"/>
    <w:rsid w:val="00163AA6"/>
    <w:rsid w:val="00163C12"/>
    <w:rsid w:val="00164124"/>
    <w:rsid w:val="001645D2"/>
    <w:rsid w:val="001647F0"/>
    <w:rsid w:val="00164832"/>
    <w:rsid w:val="00164EEF"/>
    <w:rsid w:val="001656BD"/>
    <w:rsid w:val="00165702"/>
    <w:rsid w:val="0017060C"/>
    <w:rsid w:val="00170B5C"/>
    <w:rsid w:val="001710F6"/>
    <w:rsid w:val="0017110E"/>
    <w:rsid w:val="00173116"/>
    <w:rsid w:val="00173CF1"/>
    <w:rsid w:val="00173F69"/>
    <w:rsid w:val="00174061"/>
    <w:rsid w:val="0017468D"/>
    <w:rsid w:val="00174A52"/>
    <w:rsid w:val="00174AC7"/>
    <w:rsid w:val="00174DA7"/>
    <w:rsid w:val="00175CF9"/>
    <w:rsid w:val="00175D64"/>
    <w:rsid w:val="001801A9"/>
    <w:rsid w:val="0018040F"/>
    <w:rsid w:val="00180643"/>
    <w:rsid w:val="001817F6"/>
    <w:rsid w:val="00181849"/>
    <w:rsid w:val="00181D03"/>
    <w:rsid w:val="001825A6"/>
    <w:rsid w:val="00182773"/>
    <w:rsid w:val="0018289D"/>
    <w:rsid w:val="00182A04"/>
    <w:rsid w:val="001841AA"/>
    <w:rsid w:val="001841C5"/>
    <w:rsid w:val="001849AB"/>
    <w:rsid w:val="00184CF6"/>
    <w:rsid w:val="00185C20"/>
    <w:rsid w:val="00186147"/>
    <w:rsid w:val="00186C80"/>
    <w:rsid w:val="001870DF"/>
    <w:rsid w:val="00187126"/>
    <w:rsid w:val="0018717F"/>
    <w:rsid w:val="001872CE"/>
    <w:rsid w:val="00187915"/>
    <w:rsid w:val="00187C38"/>
    <w:rsid w:val="00187D7A"/>
    <w:rsid w:val="00191514"/>
    <w:rsid w:val="00191686"/>
    <w:rsid w:val="0019186C"/>
    <w:rsid w:val="00191BC1"/>
    <w:rsid w:val="001920BB"/>
    <w:rsid w:val="00192F7E"/>
    <w:rsid w:val="001937C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B02"/>
    <w:rsid w:val="001A24D2"/>
    <w:rsid w:val="001A263C"/>
    <w:rsid w:val="001A26E2"/>
    <w:rsid w:val="001A2B25"/>
    <w:rsid w:val="001A40BE"/>
    <w:rsid w:val="001A70ED"/>
    <w:rsid w:val="001A7110"/>
    <w:rsid w:val="001A76F8"/>
    <w:rsid w:val="001A7842"/>
    <w:rsid w:val="001A7D5E"/>
    <w:rsid w:val="001B0017"/>
    <w:rsid w:val="001B085B"/>
    <w:rsid w:val="001B0876"/>
    <w:rsid w:val="001B08C1"/>
    <w:rsid w:val="001B187E"/>
    <w:rsid w:val="001B1E79"/>
    <w:rsid w:val="001B23D0"/>
    <w:rsid w:val="001B2C58"/>
    <w:rsid w:val="001B2F43"/>
    <w:rsid w:val="001B33CC"/>
    <w:rsid w:val="001B3E81"/>
    <w:rsid w:val="001B412D"/>
    <w:rsid w:val="001B4213"/>
    <w:rsid w:val="001B4730"/>
    <w:rsid w:val="001B5A2D"/>
    <w:rsid w:val="001B5F64"/>
    <w:rsid w:val="001B6130"/>
    <w:rsid w:val="001B73B3"/>
    <w:rsid w:val="001B7564"/>
    <w:rsid w:val="001B758C"/>
    <w:rsid w:val="001B78E6"/>
    <w:rsid w:val="001B7FE3"/>
    <w:rsid w:val="001C09D8"/>
    <w:rsid w:val="001C100E"/>
    <w:rsid w:val="001C111D"/>
    <w:rsid w:val="001C152A"/>
    <w:rsid w:val="001C1536"/>
    <w:rsid w:val="001C19F0"/>
    <w:rsid w:val="001C1AF6"/>
    <w:rsid w:val="001C2D65"/>
    <w:rsid w:val="001C304B"/>
    <w:rsid w:val="001C3AC4"/>
    <w:rsid w:val="001C3AD2"/>
    <w:rsid w:val="001C3D52"/>
    <w:rsid w:val="001C4823"/>
    <w:rsid w:val="001C5344"/>
    <w:rsid w:val="001C53C6"/>
    <w:rsid w:val="001C57A1"/>
    <w:rsid w:val="001C609D"/>
    <w:rsid w:val="001C65AB"/>
    <w:rsid w:val="001C6AAE"/>
    <w:rsid w:val="001C7007"/>
    <w:rsid w:val="001C73C9"/>
    <w:rsid w:val="001C7973"/>
    <w:rsid w:val="001C7D79"/>
    <w:rsid w:val="001C7DC6"/>
    <w:rsid w:val="001C7EF2"/>
    <w:rsid w:val="001C7FBA"/>
    <w:rsid w:val="001D0494"/>
    <w:rsid w:val="001D0715"/>
    <w:rsid w:val="001D1082"/>
    <w:rsid w:val="001D1201"/>
    <w:rsid w:val="001D188A"/>
    <w:rsid w:val="001D1B7B"/>
    <w:rsid w:val="001D2209"/>
    <w:rsid w:val="001D24F0"/>
    <w:rsid w:val="001D2CD9"/>
    <w:rsid w:val="001D3165"/>
    <w:rsid w:val="001D3370"/>
    <w:rsid w:val="001D34E6"/>
    <w:rsid w:val="001D37AA"/>
    <w:rsid w:val="001D3A4E"/>
    <w:rsid w:val="001D41AB"/>
    <w:rsid w:val="001D428D"/>
    <w:rsid w:val="001D4538"/>
    <w:rsid w:val="001D4BA9"/>
    <w:rsid w:val="001D5617"/>
    <w:rsid w:val="001D598D"/>
    <w:rsid w:val="001D613E"/>
    <w:rsid w:val="001D6185"/>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4FC"/>
    <w:rsid w:val="001E2538"/>
    <w:rsid w:val="001E36EA"/>
    <w:rsid w:val="001E3D65"/>
    <w:rsid w:val="001E417E"/>
    <w:rsid w:val="001E41D6"/>
    <w:rsid w:val="001E4579"/>
    <w:rsid w:val="001E4D81"/>
    <w:rsid w:val="001E5074"/>
    <w:rsid w:val="001E515E"/>
    <w:rsid w:val="001E65F5"/>
    <w:rsid w:val="001E6A4E"/>
    <w:rsid w:val="001E6D27"/>
    <w:rsid w:val="001E73B7"/>
    <w:rsid w:val="001E742C"/>
    <w:rsid w:val="001E7A9F"/>
    <w:rsid w:val="001E7CD8"/>
    <w:rsid w:val="001F0221"/>
    <w:rsid w:val="001F03A1"/>
    <w:rsid w:val="001F0A33"/>
    <w:rsid w:val="001F0D7B"/>
    <w:rsid w:val="001F1D6E"/>
    <w:rsid w:val="001F24C8"/>
    <w:rsid w:val="001F2708"/>
    <w:rsid w:val="001F28CC"/>
    <w:rsid w:val="001F2B5D"/>
    <w:rsid w:val="001F2CE2"/>
    <w:rsid w:val="001F4230"/>
    <w:rsid w:val="001F45C0"/>
    <w:rsid w:val="001F4BC8"/>
    <w:rsid w:val="001F4C7E"/>
    <w:rsid w:val="001F4EAD"/>
    <w:rsid w:val="001F4FC5"/>
    <w:rsid w:val="001F5637"/>
    <w:rsid w:val="001F5C29"/>
    <w:rsid w:val="001F6415"/>
    <w:rsid w:val="001F70AE"/>
    <w:rsid w:val="001F73C7"/>
    <w:rsid w:val="002004CE"/>
    <w:rsid w:val="00200902"/>
    <w:rsid w:val="00200EE1"/>
    <w:rsid w:val="00201092"/>
    <w:rsid w:val="002012F7"/>
    <w:rsid w:val="00201752"/>
    <w:rsid w:val="00201BCD"/>
    <w:rsid w:val="002023FB"/>
    <w:rsid w:val="00202AE3"/>
    <w:rsid w:val="00202D13"/>
    <w:rsid w:val="00202E66"/>
    <w:rsid w:val="00202E7F"/>
    <w:rsid w:val="00202EC1"/>
    <w:rsid w:val="002030D5"/>
    <w:rsid w:val="002033B8"/>
    <w:rsid w:val="002035EF"/>
    <w:rsid w:val="00204E40"/>
    <w:rsid w:val="002057FF"/>
    <w:rsid w:val="00205BF2"/>
    <w:rsid w:val="00205FEB"/>
    <w:rsid w:val="00206A81"/>
    <w:rsid w:val="00206DB0"/>
    <w:rsid w:val="002075BC"/>
    <w:rsid w:val="0020763C"/>
    <w:rsid w:val="00207A61"/>
    <w:rsid w:val="00207D32"/>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5731"/>
    <w:rsid w:val="0021667E"/>
    <w:rsid w:val="002168B3"/>
    <w:rsid w:val="002169EB"/>
    <w:rsid w:val="00216A86"/>
    <w:rsid w:val="00217002"/>
    <w:rsid w:val="00217558"/>
    <w:rsid w:val="002176CF"/>
    <w:rsid w:val="00220197"/>
    <w:rsid w:val="00220593"/>
    <w:rsid w:val="00220877"/>
    <w:rsid w:val="0022187B"/>
    <w:rsid w:val="00221961"/>
    <w:rsid w:val="002220DB"/>
    <w:rsid w:val="0022226D"/>
    <w:rsid w:val="00222837"/>
    <w:rsid w:val="00222A7D"/>
    <w:rsid w:val="00223A6E"/>
    <w:rsid w:val="00224A1E"/>
    <w:rsid w:val="00224EE9"/>
    <w:rsid w:val="002258F6"/>
    <w:rsid w:val="00225EC0"/>
    <w:rsid w:val="002268B2"/>
    <w:rsid w:val="002268C2"/>
    <w:rsid w:val="00226D95"/>
    <w:rsid w:val="00226DE9"/>
    <w:rsid w:val="002270DD"/>
    <w:rsid w:val="00227C34"/>
    <w:rsid w:val="00227C82"/>
    <w:rsid w:val="00227E6F"/>
    <w:rsid w:val="0023049A"/>
    <w:rsid w:val="002309E1"/>
    <w:rsid w:val="00230D31"/>
    <w:rsid w:val="00231105"/>
    <w:rsid w:val="002311AB"/>
    <w:rsid w:val="00231296"/>
    <w:rsid w:val="00231453"/>
    <w:rsid w:val="002319B8"/>
    <w:rsid w:val="002322FC"/>
    <w:rsid w:val="0023272E"/>
    <w:rsid w:val="00233495"/>
    <w:rsid w:val="002337FA"/>
    <w:rsid w:val="0023397D"/>
    <w:rsid w:val="00233CDF"/>
    <w:rsid w:val="00235670"/>
    <w:rsid w:val="002366B1"/>
    <w:rsid w:val="00236AAB"/>
    <w:rsid w:val="00237080"/>
    <w:rsid w:val="002375D0"/>
    <w:rsid w:val="00237CAC"/>
    <w:rsid w:val="00240080"/>
    <w:rsid w:val="00240845"/>
    <w:rsid w:val="002409E8"/>
    <w:rsid w:val="00240B53"/>
    <w:rsid w:val="00240C99"/>
    <w:rsid w:val="0024161A"/>
    <w:rsid w:val="00241C94"/>
    <w:rsid w:val="00241DD1"/>
    <w:rsid w:val="00241DDF"/>
    <w:rsid w:val="002426DF"/>
    <w:rsid w:val="002434E2"/>
    <w:rsid w:val="00243F6D"/>
    <w:rsid w:val="00244094"/>
    <w:rsid w:val="00244FD7"/>
    <w:rsid w:val="00246471"/>
    <w:rsid w:val="00246A8A"/>
    <w:rsid w:val="00246CD0"/>
    <w:rsid w:val="00246FC4"/>
    <w:rsid w:val="0024794E"/>
    <w:rsid w:val="00247FBF"/>
    <w:rsid w:val="00250093"/>
    <w:rsid w:val="0025064E"/>
    <w:rsid w:val="00251058"/>
    <w:rsid w:val="00251483"/>
    <w:rsid w:val="002514CB"/>
    <w:rsid w:val="00251BCB"/>
    <w:rsid w:val="0025217A"/>
    <w:rsid w:val="00252472"/>
    <w:rsid w:val="00252547"/>
    <w:rsid w:val="00252BBA"/>
    <w:rsid w:val="00252C16"/>
    <w:rsid w:val="00252D14"/>
    <w:rsid w:val="00254375"/>
    <w:rsid w:val="00254469"/>
    <w:rsid w:val="002552FB"/>
    <w:rsid w:val="00255455"/>
    <w:rsid w:val="0025563A"/>
    <w:rsid w:val="002562BA"/>
    <w:rsid w:val="00256F5C"/>
    <w:rsid w:val="00257129"/>
    <w:rsid w:val="00257389"/>
    <w:rsid w:val="0026001D"/>
    <w:rsid w:val="00260A1A"/>
    <w:rsid w:val="00260B74"/>
    <w:rsid w:val="00260B83"/>
    <w:rsid w:val="00260BC0"/>
    <w:rsid w:val="00261577"/>
    <w:rsid w:val="0026191A"/>
    <w:rsid w:val="00261C0D"/>
    <w:rsid w:val="00261DED"/>
    <w:rsid w:val="00262581"/>
    <w:rsid w:val="00263151"/>
    <w:rsid w:val="00263355"/>
    <w:rsid w:val="002638C2"/>
    <w:rsid w:val="00263A0F"/>
    <w:rsid w:val="002643CD"/>
    <w:rsid w:val="0026453E"/>
    <w:rsid w:val="00264CFA"/>
    <w:rsid w:val="00264E4F"/>
    <w:rsid w:val="0026519D"/>
    <w:rsid w:val="0026624C"/>
    <w:rsid w:val="00266E7E"/>
    <w:rsid w:val="002679B3"/>
    <w:rsid w:val="002679C0"/>
    <w:rsid w:val="00267AA3"/>
    <w:rsid w:val="00267FBD"/>
    <w:rsid w:val="00270DFD"/>
    <w:rsid w:val="00271A0E"/>
    <w:rsid w:val="00271A2B"/>
    <w:rsid w:val="00271C60"/>
    <w:rsid w:val="00271DEA"/>
    <w:rsid w:val="00272239"/>
    <w:rsid w:val="0027264C"/>
    <w:rsid w:val="00272811"/>
    <w:rsid w:val="00272DCD"/>
    <w:rsid w:val="00272DEA"/>
    <w:rsid w:val="00273030"/>
    <w:rsid w:val="00273104"/>
    <w:rsid w:val="00273199"/>
    <w:rsid w:val="00273401"/>
    <w:rsid w:val="00274A88"/>
    <w:rsid w:val="00274E0F"/>
    <w:rsid w:val="00275D96"/>
    <w:rsid w:val="002767EF"/>
    <w:rsid w:val="0027698F"/>
    <w:rsid w:val="00276F6A"/>
    <w:rsid w:val="002771D7"/>
    <w:rsid w:val="002774B7"/>
    <w:rsid w:val="00277CE2"/>
    <w:rsid w:val="0028068B"/>
    <w:rsid w:val="00280753"/>
    <w:rsid w:val="00280DE2"/>
    <w:rsid w:val="00281040"/>
    <w:rsid w:val="002814CE"/>
    <w:rsid w:val="0028166F"/>
    <w:rsid w:val="00281D3F"/>
    <w:rsid w:val="00283D83"/>
    <w:rsid w:val="00283F8D"/>
    <w:rsid w:val="002840E3"/>
    <w:rsid w:val="002843A6"/>
    <w:rsid w:val="002843B1"/>
    <w:rsid w:val="002843E9"/>
    <w:rsid w:val="002846AD"/>
    <w:rsid w:val="002847D6"/>
    <w:rsid w:val="002854A7"/>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3A2"/>
    <w:rsid w:val="00292352"/>
    <w:rsid w:val="00293265"/>
    <w:rsid w:val="002932AB"/>
    <w:rsid w:val="00293906"/>
    <w:rsid w:val="0029393C"/>
    <w:rsid w:val="002958C3"/>
    <w:rsid w:val="002959B9"/>
    <w:rsid w:val="002963C5"/>
    <w:rsid w:val="00296574"/>
    <w:rsid w:val="00296A6E"/>
    <w:rsid w:val="002975AD"/>
    <w:rsid w:val="0029787A"/>
    <w:rsid w:val="002978BA"/>
    <w:rsid w:val="002A0055"/>
    <w:rsid w:val="002A015D"/>
    <w:rsid w:val="002A0866"/>
    <w:rsid w:val="002A0C5A"/>
    <w:rsid w:val="002A0D72"/>
    <w:rsid w:val="002A1ED7"/>
    <w:rsid w:val="002A20BC"/>
    <w:rsid w:val="002A29AC"/>
    <w:rsid w:val="002A322C"/>
    <w:rsid w:val="002A364F"/>
    <w:rsid w:val="002A3FA1"/>
    <w:rsid w:val="002A45A9"/>
    <w:rsid w:val="002A4825"/>
    <w:rsid w:val="002A4871"/>
    <w:rsid w:val="002A4C61"/>
    <w:rsid w:val="002A4D4F"/>
    <w:rsid w:val="002A5095"/>
    <w:rsid w:val="002A535C"/>
    <w:rsid w:val="002A5455"/>
    <w:rsid w:val="002A6A9C"/>
    <w:rsid w:val="002A791E"/>
    <w:rsid w:val="002A7CF6"/>
    <w:rsid w:val="002B020C"/>
    <w:rsid w:val="002B056D"/>
    <w:rsid w:val="002B1821"/>
    <w:rsid w:val="002B199D"/>
    <w:rsid w:val="002B1D44"/>
    <w:rsid w:val="002B20AE"/>
    <w:rsid w:val="002B2954"/>
    <w:rsid w:val="002B2E1A"/>
    <w:rsid w:val="002B3453"/>
    <w:rsid w:val="002B467B"/>
    <w:rsid w:val="002B4A08"/>
    <w:rsid w:val="002B4B31"/>
    <w:rsid w:val="002B4DE8"/>
    <w:rsid w:val="002B542E"/>
    <w:rsid w:val="002B55BD"/>
    <w:rsid w:val="002B5945"/>
    <w:rsid w:val="002B63AA"/>
    <w:rsid w:val="002B6732"/>
    <w:rsid w:val="002B674D"/>
    <w:rsid w:val="002B6940"/>
    <w:rsid w:val="002B6955"/>
    <w:rsid w:val="002B6A00"/>
    <w:rsid w:val="002B7538"/>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5C0"/>
    <w:rsid w:val="002C45EA"/>
    <w:rsid w:val="002C509F"/>
    <w:rsid w:val="002C6E9D"/>
    <w:rsid w:val="002D0326"/>
    <w:rsid w:val="002D0365"/>
    <w:rsid w:val="002D048D"/>
    <w:rsid w:val="002D08B1"/>
    <w:rsid w:val="002D0DEF"/>
    <w:rsid w:val="002D152B"/>
    <w:rsid w:val="002D18FD"/>
    <w:rsid w:val="002D1D8D"/>
    <w:rsid w:val="002D1F5D"/>
    <w:rsid w:val="002D2820"/>
    <w:rsid w:val="002D2A60"/>
    <w:rsid w:val="002D2C40"/>
    <w:rsid w:val="002D2FEF"/>
    <w:rsid w:val="002D3061"/>
    <w:rsid w:val="002D3109"/>
    <w:rsid w:val="002D3270"/>
    <w:rsid w:val="002D3AE6"/>
    <w:rsid w:val="002D43C4"/>
    <w:rsid w:val="002D4AC1"/>
    <w:rsid w:val="002D4FBE"/>
    <w:rsid w:val="002D593D"/>
    <w:rsid w:val="002D5AC4"/>
    <w:rsid w:val="002D5D03"/>
    <w:rsid w:val="002D628B"/>
    <w:rsid w:val="002D6C9A"/>
    <w:rsid w:val="002D7442"/>
    <w:rsid w:val="002D7BA2"/>
    <w:rsid w:val="002D7C41"/>
    <w:rsid w:val="002E00FD"/>
    <w:rsid w:val="002E0291"/>
    <w:rsid w:val="002E1385"/>
    <w:rsid w:val="002E1EE5"/>
    <w:rsid w:val="002E28DE"/>
    <w:rsid w:val="002E31B0"/>
    <w:rsid w:val="002E3851"/>
    <w:rsid w:val="002E3961"/>
    <w:rsid w:val="002E3B3A"/>
    <w:rsid w:val="002E3C03"/>
    <w:rsid w:val="002E3CB8"/>
    <w:rsid w:val="002E4B2E"/>
    <w:rsid w:val="002E4E67"/>
    <w:rsid w:val="002E552E"/>
    <w:rsid w:val="002E68FB"/>
    <w:rsid w:val="002E69D5"/>
    <w:rsid w:val="002E74D9"/>
    <w:rsid w:val="002E78AE"/>
    <w:rsid w:val="002E7A1D"/>
    <w:rsid w:val="002F0017"/>
    <w:rsid w:val="002F1331"/>
    <w:rsid w:val="002F151C"/>
    <w:rsid w:val="002F1751"/>
    <w:rsid w:val="002F1A5B"/>
    <w:rsid w:val="002F1BD7"/>
    <w:rsid w:val="002F21E7"/>
    <w:rsid w:val="002F2E00"/>
    <w:rsid w:val="002F49DA"/>
    <w:rsid w:val="002F4D16"/>
    <w:rsid w:val="002F59B8"/>
    <w:rsid w:val="002F5C79"/>
    <w:rsid w:val="002F66E7"/>
    <w:rsid w:val="002F66F9"/>
    <w:rsid w:val="002F71B4"/>
    <w:rsid w:val="002F799F"/>
    <w:rsid w:val="002F7DA1"/>
    <w:rsid w:val="002F7E05"/>
    <w:rsid w:val="002F7F48"/>
    <w:rsid w:val="00301021"/>
    <w:rsid w:val="003014E4"/>
    <w:rsid w:val="00301AAF"/>
    <w:rsid w:val="00301FFF"/>
    <w:rsid w:val="003023E8"/>
    <w:rsid w:val="003032CB"/>
    <w:rsid w:val="00304539"/>
    <w:rsid w:val="00304B50"/>
    <w:rsid w:val="00304C23"/>
    <w:rsid w:val="0030546E"/>
    <w:rsid w:val="00305490"/>
    <w:rsid w:val="00305DBE"/>
    <w:rsid w:val="00306095"/>
    <w:rsid w:val="003061EF"/>
    <w:rsid w:val="003062B2"/>
    <w:rsid w:val="00306310"/>
    <w:rsid w:val="003068CD"/>
    <w:rsid w:val="003077F6"/>
    <w:rsid w:val="0030785D"/>
    <w:rsid w:val="00307EF5"/>
    <w:rsid w:val="00307F48"/>
    <w:rsid w:val="00310201"/>
    <w:rsid w:val="00310805"/>
    <w:rsid w:val="00310A5B"/>
    <w:rsid w:val="00310AE8"/>
    <w:rsid w:val="00310B1D"/>
    <w:rsid w:val="00310C4A"/>
    <w:rsid w:val="00311692"/>
    <w:rsid w:val="00311756"/>
    <w:rsid w:val="00311A91"/>
    <w:rsid w:val="00311B17"/>
    <w:rsid w:val="0031237C"/>
    <w:rsid w:val="0031272E"/>
    <w:rsid w:val="00312979"/>
    <w:rsid w:val="0031330B"/>
    <w:rsid w:val="003140F1"/>
    <w:rsid w:val="00314371"/>
    <w:rsid w:val="00314994"/>
    <w:rsid w:val="00315211"/>
    <w:rsid w:val="00315616"/>
    <w:rsid w:val="003162BA"/>
    <w:rsid w:val="00316602"/>
    <w:rsid w:val="003168C1"/>
    <w:rsid w:val="00316C7D"/>
    <w:rsid w:val="00316CA9"/>
    <w:rsid w:val="00316DD4"/>
    <w:rsid w:val="003173E1"/>
    <w:rsid w:val="00320185"/>
    <w:rsid w:val="00320381"/>
    <w:rsid w:val="003215F8"/>
    <w:rsid w:val="003218FC"/>
    <w:rsid w:val="00321B12"/>
    <w:rsid w:val="00321D6F"/>
    <w:rsid w:val="00321EAB"/>
    <w:rsid w:val="00322CEF"/>
    <w:rsid w:val="00322D3D"/>
    <w:rsid w:val="0032302F"/>
    <w:rsid w:val="0032316C"/>
    <w:rsid w:val="003231D9"/>
    <w:rsid w:val="00323CBF"/>
    <w:rsid w:val="00323E21"/>
    <w:rsid w:val="0032427C"/>
    <w:rsid w:val="00324606"/>
    <w:rsid w:val="00324791"/>
    <w:rsid w:val="0032488E"/>
    <w:rsid w:val="00324DD2"/>
    <w:rsid w:val="003253BE"/>
    <w:rsid w:val="00325B09"/>
    <w:rsid w:val="0032636E"/>
    <w:rsid w:val="00327526"/>
    <w:rsid w:val="003275A2"/>
    <w:rsid w:val="00327A7C"/>
    <w:rsid w:val="00327F37"/>
    <w:rsid w:val="003307C7"/>
    <w:rsid w:val="00330AC9"/>
    <w:rsid w:val="003314FC"/>
    <w:rsid w:val="00331644"/>
    <w:rsid w:val="0033186F"/>
    <w:rsid w:val="00331C21"/>
    <w:rsid w:val="00331C98"/>
    <w:rsid w:val="003320B4"/>
    <w:rsid w:val="0033217A"/>
    <w:rsid w:val="00332D3E"/>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701E"/>
    <w:rsid w:val="00337858"/>
    <w:rsid w:val="00337A08"/>
    <w:rsid w:val="00337AE6"/>
    <w:rsid w:val="00340210"/>
    <w:rsid w:val="00340310"/>
    <w:rsid w:val="00340E2B"/>
    <w:rsid w:val="00341124"/>
    <w:rsid w:val="003414DA"/>
    <w:rsid w:val="0034176A"/>
    <w:rsid w:val="00341B4F"/>
    <w:rsid w:val="00341C8A"/>
    <w:rsid w:val="00341CEB"/>
    <w:rsid w:val="003429F9"/>
    <w:rsid w:val="00342BE1"/>
    <w:rsid w:val="00342EB3"/>
    <w:rsid w:val="00343202"/>
    <w:rsid w:val="00343EBB"/>
    <w:rsid w:val="0034426C"/>
    <w:rsid w:val="0034435D"/>
    <w:rsid w:val="0034463C"/>
    <w:rsid w:val="00344A2D"/>
    <w:rsid w:val="0034599A"/>
    <w:rsid w:val="00345D77"/>
    <w:rsid w:val="00345F6A"/>
    <w:rsid w:val="00346A27"/>
    <w:rsid w:val="00346DA0"/>
    <w:rsid w:val="003471B0"/>
    <w:rsid w:val="0034732F"/>
    <w:rsid w:val="003476D0"/>
    <w:rsid w:val="00347AD4"/>
    <w:rsid w:val="00347E35"/>
    <w:rsid w:val="003507E8"/>
    <w:rsid w:val="00350B80"/>
    <w:rsid w:val="00350C29"/>
    <w:rsid w:val="003512C9"/>
    <w:rsid w:val="0035185E"/>
    <w:rsid w:val="00351A0C"/>
    <w:rsid w:val="0035223B"/>
    <w:rsid w:val="00352910"/>
    <w:rsid w:val="00352D06"/>
    <w:rsid w:val="0035358B"/>
    <w:rsid w:val="00354055"/>
    <w:rsid w:val="00354CF8"/>
    <w:rsid w:val="00355158"/>
    <w:rsid w:val="00355294"/>
    <w:rsid w:val="00355952"/>
    <w:rsid w:val="00355CFA"/>
    <w:rsid w:val="003566B1"/>
    <w:rsid w:val="00356C1C"/>
    <w:rsid w:val="003576DA"/>
    <w:rsid w:val="00360999"/>
    <w:rsid w:val="00360E36"/>
    <w:rsid w:val="00361111"/>
    <w:rsid w:val="0036144B"/>
    <w:rsid w:val="00361CB7"/>
    <w:rsid w:val="0036201B"/>
    <w:rsid w:val="003623D6"/>
    <w:rsid w:val="0036296B"/>
    <w:rsid w:val="00362CA3"/>
    <w:rsid w:val="00362FBA"/>
    <w:rsid w:val="00363204"/>
    <w:rsid w:val="00363A2E"/>
    <w:rsid w:val="00364323"/>
    <w:rsid w:val="00364951"/>
    <w:rsid w:val="00365ABB"/>
    <w:rsid w:val="00365E3E"/>
    <w:rsid w:val="00366CB5"/>
    <w:rsid w:val="00367421"/>
    <w:rsid w:val="00367512"/>
    <w:rsid w:val="00367A94"/>
    <w:rsid w:val="0037267F"/>
    <w:rsid w:val="003726B2"/>
    <w:rsid w:val="00373209"/>
    <w:rsid w:val="00373A4F"/>
    <w:rsid w:val="00373CEB"/>
    <w:rsid w:val="00373D96"/>
    <w:rsid w:val="00374185"/>
    <w:rsid w:val="00374C17"/>
    <w:rsid w:val="00375133"/>
    <w:rsid w:val="00375350"/>
    <w:rsid w:val="00375463"/>
    <w:rsid w:val="00375A65"/>
    <w:rsid w:val="00375E98"/>
    <w:rsid w:val="00375F94"/>
    <w:rsid w:val="00376046"/>
    <w:rsid w:val="00376218"/>
    <w:rsid w:val="003768B1"/>
    <w:rsid w:val="00376CA6"/>
    <w:rsid w:val="00377117"/>
    <w:rsid w:val="00377158"/>
    <w:rsid w:val="0037716D"/>
    <w:rsid w:val="003775D5"/>
    <w:rsid w:val="0037784F"/>
    <w:rsid w:val="003808D2"/>
    <w:rsid w:val="00380EA6"/>
    <w:rsid w:val="0038157F"/>
    <w:rsid w:val="00381815"/>
    <w:rsid w:val="00381B09"/>
    <w:rsid w:val="00381F45"/>
    <w:rsid w:val="0038264F"/>
    <w:rsid w:val="00382E7B"/>
    <w:rsid w:val="00383325"/>
    <w:rsid w:val="00383894"/>
    <w:rsid w:val="00383CFD"/>
    <w:rsid w:val="003841D6"/>
    <w:rsid w:val="003841F5"/>
    <w:rsid w:val="00384458"/>
    <w:rsid w:val="003845E5"/>
    <w:rsid w:val="00384759"/>
    <w:rsid w:val="00384F1B"/>
    <w:rsid w:val="00385E6E"/>
    <w:rsid w:val="003861CA"/>
    <w:rsid w:val="00386AA4"/>
    <w:rsid w:val="00386EF1"/>
    <w:rsid w:val="00387368"/>
    <w:rsid w:val="003879E5"/>
    <w:rsid w:val="00387FEF"/>
    <w:rsid w:val="003909CB"/>
    <w:rsid w:val="00390FCD"/>
    <w:rsid w:val="003923B1"/>
    <w:rsid w:val="00392523"/>
    <w:rsid w:val="003927C3"/>
    <w:rsid w:val="00392AF1"/>
    <w:rsid w:val="0039308E"/>
    <w:rsid w:val="00393677"/>
    <w:rsid w:val="00393883"/>
    <w:rsid w:val="003938FE"/>
    <w:rsid w:val="0039434B"/>
    <w:rsid w:val="003946AA"/>
    <w:rsid w:val="00394CF2"/>
    <w:rsid w:val="0039502D"/>
    <w:rsid w:val="0039556E"/>
    <w:rsid w:val="00396487"/>
    <w:rsid w:val="003965E5"/>
    <w:rsid w:val="00396A0C"/>
    <w:rsid w:val="003970FB"/>
    <w:rsid w:val="003975A6"/>
    <w:rsid w:val="00397AD0"/>
    <w:rsid w:val="003A219C"/>
    <w:rsid w:val="003A23C7"/>
    <w:rsid w:val="003A28B1"/>
    <w:rsid w:val="003A28C2"/>
    <w:rsid w:val="003A38AB"/>
    <w:rsid w:val="003A3E0E"/>
    <w:rsid w:val="003A5800"/>
    <w:rsid w:val="003A5E77"/>
    <w:rsid w:val="003A6365"/>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BC8"/>
    <w:rsid w:val="003B5E0B"/>
    <w:rsid w:val="003B6A36"/>
    <w:rsid w:val="003B6BCB"/>
    <w:rsid w:val="003B6DB2"/>
    <w:rsid w:val="003B6FF5"/>
    <w:rsid w:val="003B719D"/>
    <w:rsid w:val="003B788F"/>
    <w:rsid w:val="003C00AA"/>
    <w:rsid w:val="003C06A1"/>
    <w:rsid w:val="003C073B"/>
    <w:rsid w:val="003C092A"/>
    <w:rsid w:val="003C0DF2"/>
    <w:rsid w:val="003C0F92"/>
    <w:rsid w:val="003C1CF6"/>
    <w:rsid w:val="003C1DFB"/>
    <w:rsid w:val="003C209E"/>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D1F6D"/>
    <w:rsid w:val="003D28DC"/>
    <w:rsid w:val="003D2CA2"/>
    <w:rsid w:val="003D3524"/>
    <w:rsid w:val="003D38EF"/>
    <w:rsid w:val="003D3908"/>
    <w:rsid w:val="003D5742"/>
    <w:rsid w:val="003D5A21"/>
    <w:rsid w:val="003D66C5"/>
    <w:rsid w:val="003D6B0D"/>
    <w:rsid w:val="003D6C70"/>
    <w:rsid w:val="003D713D"/>
    <w:rsid w:val="003D72E5"/>
    <w:rsid w:val="003D7C96"/>
    <w:rsid w:val="003E0730"/>
    <w:rsid w:val="003E0944"/>
    <w:rsid w:val="003E099D"/>
    <w:rsid w:val="003E22EE"/>
    <w:rsid w:val="003E28C0"/>
    <w:rsid w:val="003E2CAB"/>
    <w:rsid w:val="003E310F"/>
    <w:rsid w:val="003E3C06"/>
    <w:rsid w:val="003E567A"/>
    <w:rsid w:val="003E5971"/>
    <w:rsid w:val="003E65DA"/>
    <w:rsid w:val="003E6AF8"/>
    <w:rsid w:val="003E6CCC"/>
    <w:rsid w:val="003E6DF0"/>
    <w:rsid w:val="003E6F4E"/>
    <w:rsid w:val="003E6F57"/>
    <w:rsid w:val="003E7368"/>
    <w:rsid w:val="003E77F3"/>
    <w:rsid w:val="003F02D4"/>
    <w:rsid w:val="003F03DE"/>
    <w:rsid w:val="003F04AB"/>
    <w:rsid w:val="003F058D"/>
    <w:rsid w:val="003F0F0E"/>
    <w:rsid w:val="003F1402"/>
    <w:rsid w:val="003F1487"/>
    <w:rsid w:val="003F1A7E"/>
    <w:rsid w:val="003F28FC"/>
    <w:rsid w:val="003F29C7"/>
    <w:rsid w:val="003F2E72"/>
    <w:rsid w:val="003F37EC"/>
    <w:rsid w:val="003F406C"/>
    <w:rsid w:val="003F4140"/>
    <w:rsid w:val="003F4150"/>
    <w:rsid w:val="003F4332"/>
    <w:rsid w:val="003F4CC7"/>
    <w:rsid w:val="003F5706"/>
    <w:rsid w:val="003F6494"/>
    <w:rsid w:val="003F6CEC"/>
    <w:rsid w:val="003F6D36"/>
    <w:rsid w:val="003F7302"/>
    <w:rsid w:val="003F73F2"/>
    <w:rsid w:val="003F7D97"/>
    <w:rsid w:val="00400159"/>
    <w:rsid w:val="00400B56"/>
    <w:rsid w:val="00400E4E"/>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3E3"/>
    <w:rsid w:val="00404516"/>
    <w:rsid w:val="00404C79"/>
    <w:rsid w:val="00405093"/>
    <w:rsid w:val="00406079"/>
    <w:rsid w:val="00406438"/>
    <w:rsid w:val="00406451"/>
    <w:rsid w:val="0040668F"/>
    <w:rsid w:val="004066B8"/>
    <w:rsid w:val="004069D2"/>
    <w:rsid w:val="0040705B"/>
    <w:rsid w:val="00407396"/>
    <w:rsid w:val="00407484"/>
    <w:rsid w:val="004074D4"/>
    <w:rsid w:val="00407791"/>
    <w:rsid w:val="00407C67"/>
    <w:rsid w:val="004101EA"/>
    <w:rsid w:val="004104C5"/>
    <w:rsid w:val="004104D9"/>
    <w:rsid w:val="004106C6"/>
    <w:rsid w:val="00410A09"/>
    <w:rsid w:val="00410BC6"/>
    <w:rsid w:val="00411F32"/>
    <w:rsid w:val="00411F73"/>
    <w:rsid w:val="00412B21"/>
    <w:rsid w:val="00412D1B"/>
    <w:rsid w:val="00412D30"/>
    <w:rsid w:val="00414977"/>
    <w:rsid w:val="00414B14"/>
    <w:rsid w:val="00414E30"/>
    <w:rsid w:val="0041626D"/>
    <w:rsid w:val="00416713"/>
    <w:rsid w:val="00416765"/>
    <w:rsid w:val="004168FE"/>
    <w:rsid w:val="00416CCF"/>
    <w:rsid w:val="00417067"/>
    <w:rsid w:val="00417091"/>
    <w:rsid w:val="0041790A"/>
    <w:rsid w:val="0042001B"/>
    <w:rsid w:val="00420D90"/>
    <w:rsid w:val="00422087"/>
    <w:rsid w:val="00422DD0"/>
    <w:rsid w:val="0042335B"/>
    <w:rsid w:val="004238BD"/>
    <w:rsid w:val="00423A16"/>
    <w:rsid w:val="00423AA3"/>
    <w:rsid w:val="00423CF4"/>
    <w:rsid w:val="00423E0E"/>
    <w:rsid w:val="004242BD"/>
    <w:rsid w:val="00424E0F"/>
    <w:rsid w:val="004259A3"/>
    <w:rsid w:val="00425D43"/>
    <w:rsid w:val="004262A8"/>
    <w:rsid w:val="00426434"/>
    <w:rsid w:val="004265AE"/>
    <w:rsid w:val="00427598"/>
    <w:rsid w:val="00430041"/>
    <w:rsid w:val="00430235"/>
    <w:rsid w:val="00431235"/>
    <w:rsid w:val="00431261"/>
    <w:rsid w:val="004329C9"/>
    <w:rsid w:val="00432A08"/>
    <w:rsid w:val="0043304F"/>
    <w:rsid w:val="00433842"/>
    <w:rsid w:val="00433B20"/>
    <w:rsid w:val="004340FB"/>
    <w:rsid w:val="0043466F"/>
    <w:rsid w:val="00435A3C"/>
    <w:rsid w:val="00435DB4"/>
    <w:rsid w:val="00436194"/>
    <w:rsid w:val="004363F1"/>
    <w:rsid w:val="00436C05"/>
    <w:rsid w:val="004372F3"/>
    <w:rsid w:val="004378B3"/>
    <w:rsid w:val="00437A9A"/>
    <w:rsid w:val="0044078C"/>
    <w:rsid w:val="00440E07"/>
    <w:rsid w:val="0044107D"/>
    <w:rsid w:val="0044151B"/>
    <w:rsid w:val="004417DC"/>
    <w:rsid w:val="0044183E"/>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558"/>
    <w:rsid w:val="004457E5"/>
    <w:rsid w:val="00445FE3"/>
    <w:rsid w:val="0044658C"/>
    <w:rsid w:val="0044665D"/>
    <w:rsid w:val="0044666F"/>
    <w:rsid w:val="004469EC"/>
    <w:rsid w:val="0044737D"/>
    <w:rsid w:val="00447483"/>
    <w:rsid w:val="004476A3"/>
    <w:rsid w:val="00447BD3"/>
    <w:rsid w:val="004502CF"/>
    <w:rsid w:val="0045087F"/>
    <w:rsid w:val="00450E61"/>
    <w:rsid w:val="00451B77"/>
    <w:rsid w:val="00451E1C"/>
    <w:rsid w:val="004521B2"/>
    <w:rsid w:val="00453937"/>
    <w:rsid w:val="00454A22"/>
    <w:rsid w:val="004552FB"/>
    <w:rsid w:val="00455A10"/>
    <w:rsid w:val="00456A1C"/>
    <w:rsid w:val="0045702C"/>
    <w:rsid w:val="004577B0"/>
    <w:rsid w:val="0046019F"/>
    <w:rsid w:val="0046037E"/>
    <w:rsid w:val="00460DEA"/>
    <w:rsid w:val="004616CF"/>
    <w:rsid w:val="004616E3"/>
    <w:rsid w:val="00461F9D"/>
    <w:rsid w:val="00462327"/>
    <w:rsid w:val="00462786"/>
    <w:rsid w:val="00462B0B"/>
    <w:rsid w:val="00462C83"/>
    <w:rsid w:val="004632E4"/>
    <w:rsid w:val="00463ED0"/>
    <w:rsid w:val="00463F0E"/>
    <w:rsid w:val="0046412A"/>
    <w:rsid w:val="004646CA"/>
    <w:rsid w:val="004651BB"/>
    <w:rsid w:val="0046530B"/>
    <w:rsid w:val="004659AD"/>
    <w:rsid w:val="00465C9A"/>
    <w:rsid w:val="00465EC8"/>
    <w:rsid w:val="00466032"/>
    <w:rsid w:val="00466863"/>
    <w:rsid w:val="00466FD1"/>
    <w:rsid w:val="004670B8"/>
    <w:rsid w:val="00467A05"/>
    <w:rsid w:val="00467C6E"/>
    <w:rsid w:val="00470078"/>
    <w:rsid w:val="0047038D"/>
    <w:rsid w:val="0047044A"/>
    <w:rsid w:val="004705F7"/>
    <w:rsid w:val="00470DBE"/>
    <w:rsid w:val="004714E5"/>
    <w:rsid w:val="00471552"/>
    <w:rsid w:val="004716A2"/>
    <w:rsid w:val="00471D5B"/>
    <w:rsid w:val="0047203C"/>
    <w:rsid w:val="00472081"/>
    <w:rsid w:val="004721DE"/>
    <w:rsid w:val="0047245B"/>
    <w:rsid w:val="00472E1F"/>
    <w:rsid w:val="00473873"/>
    <w:rsid w:val="00473D34"/>
    <w:rsid w:val="004741F0"/>
    <w:rsid w:val="00475069"/>
    <w:rsid w:val="00475257"/>
    <w:rsid w:val="0047525F"/>
    <w:rsid w:val="0047573F"/>
    <w:rsid w:val="00476715"/>
    <w:rsid w:val="004772D4"/>
    <w:rsid w:val="00477F62"/>
    <w:rsid w:val="00480748"/>
    <w:rsid w:val="00480C75"/>
    <w:rsid w:val="004810B3"/>
    <w:rsid w:val="0048166C"/>
    <w:rsid w:val="00481EA8"/>
    <w:rsid w:val="0048296B"/>
    <w:rsid w:val="00483303"/>
    <w:rsid w:val="00483C33"/>
    <w:rsid w:val="00484073"/>
    <w:rsid w:val="0048435E"/>
    <w:rsid w:val="00484D78"/>
    <w:rsid w:val="00484FE8"/>
    <w:rsid w:val="00485352"/>
    <w:rsid w:val="00486069"/>
    <w:rsid w:val="00486B0E"/>
    <w:rsid w:val="004877A6"/>
    <w:rsid w:val="00487F61"/>
    <w:rsid w:val="00490040"/>
    <w:rsid w:val="00490370"/>
    <w:rsid w:val="00490622"/>
    <w:rsid w:val="00491A3C"/>
    <w:rsid w:val="00491CDD"/>
    <w:rsid w:val="00492099"/>
    <w:rsid w:val="0049267B"/>
    <w:rsid w:val="00493B00"/>
    <w:rsid w:val="00494667"/>
    <w:rsid w:val="00495955"/>
    <w:rsid w:val="00496931"/>
    <w:rsid w:val="00497F34"/>
    <w:rsid w:val="004A0738"/>
    <w:rsid w:val="004A0B80"/>
    <w:rsid w:val="004A0C99"/>
    <w:rsid w:val="004A1525"/>
    <w:rsid w:val="004A1772"/>
    <w:rsid w:val="004A1C76"/>
    <w:rsid w:val="004A1D41"/>
    <w:rsid w:val="004A2021"/>
    <w:rsid w:val="004A237D"/>
    <w:rsid w:val="004A36C3"/>
    <w:rsid w:val="004A3FD2"/>
    <w:rsid w:val="004A4A2F"/>
    <w:rsid w:val="004A513F"/>
    <w:rsid w:val="004A52EB"/>
    <w:rsid w:val="004A5417"/>
    <w:rsid w:val="004A60C0"/>
    <w:rsid w:val="004A61CB"/>
    <w:rsid w:val="004A6362"/>
    <w:rsid w:val="004A663E"/>
    <w:rsid w:val="004A68C0"/>
    <w:rsid w:val="004A69CA"/>
    <w:rsid w:val="004A6BBF"/>
    <w:rsid w:val="004A6FAA"/>
    <w:rsid w:val="004A79AD"/>
    <w:rsid w:val="004B0379"/>
    <w:rsid w:val="004B12E2"/>
    <w:rsid w:val="004B13A5"/>
    <w:rsid w:val="004B158D"/>
    <w:rsid w:val="004B1FC2"/>
    <w:rsid w:val="004B2148"/>
    <w:rsid w:val="004B28E4"/>
    <w:rsid w:val="004B2DEC"/>
    <w:rsid w:val="004B2E27"/>
    <w:rsid w:val="004B3146"/>
    <w:rsid w:val="004B3229"/>
    <w:rsid w:val="004B3E8A"/>
    <w:rsid w:val="004B3F05"/>
    <w:rsid w:val="004B42A0"/>
    <w:rsid w:val="004B42C4"/>
    <w:rsid w:val="004B44C6"/>
    <w:rsid w:val="004B4799"/>
    <w:rsid w:val="004B4E1B"/>
    <w:rsid w:val="004B4FB1"/>
    <w:rsid w:val="004B5A44"/>
    <w:rsid w:val="004B5D26"/>
    <w:rsid w:val="004B600F"/>
    <w:rsid w:val="004B644A"/>
    <w:rsid w:val="004B65B0"/>
    <w:rsid w:val="004B6735"/>
    <w:rsid w:val="004B67FF"/>
    <w:rsid w:val="004B7BDD"/>
    <w:rsid w:val="004C1312"/>
    <w:rsid w:val="004C1545"/>
    <w:rsid w:val="004C1D73"/>
    <w:rsid w:val="004C1EDC"/>
    <w:rsid w:val="004C40E6"/>
    <w:rsid w:val="004C41C9"/>
    <w:rsid w:val="004C67C4"/>
    <w:rsid w:val="004D13E7"/>
    <w:rsid w:val="004D198C"/>
    <w:rsid w:val="004D2711"/>
    <w:rsid w:val="004D2A52"/>
    <w:rsid w:val="004D33BC"/>
    <w:rsid w:val="004D391D"/>
    <w:rsid w:val="004D3D5F"/>
    <w:rsid w:val="004D3FDF"/>
    <w:rsid w:val="004D41D2"/>
    <w:rsid w:val="004D426E"/>
    <w:rsid w:val="004D4385"/>
    <w:rsid w:val="004D43EB"/>
    <w:rsid w:val="004D4BD1"/>
    <w:rsid w:val="004D4C00"/>
    <w:rsid w:val="004D581D"/>
    <w:rsid w:val="004D5A6A"/>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B7B"/>
    <w:rsid w:val="004E3DBC"/>
    <w:rsid w:val="004E42DF"/>
    <w:rsid w:val="004E47A9"/>
    <w:rsid w:val="004E48F2"/>
    <w:rsid w:val="004E4D87"/>
    <w:rsid w:val="004E5D67"/>
    <w:rsid w:val="004E6E36"/>
    <w:rsid w:val="004E6F09"/>
    <w:rsid w:val="004E6F10"/>
    <w:rsid w:val="004E6F42"/>
    <w:rsid w:val="004E758E"/>
    <w:rsid w:val="004E77E5"/>
    <w:rsid w:val="004E7E5B"/>
    <w:rsid w:val="004F1286"/>
    <w:rsid w:val="004F12DE"/>
    <w:rsid w:val="004F16B5"/>
    <w:rsid w:val="004F1E31"/>
    <w:rsid w:val="004F2398"/>
    <w:rsid w:val="004F2918"/>
    <w:rsid w:val="004F2FC8"/>
    <w:rsid w:val="004F3F02"/>
    <w:rsid w:val="004F4935"/>
    <w:rsid w:val="004F5342"/>
    <w:rsid w:val="004F63FF"/>
    <w:rsid w:val="004F6536"/>
    <w:rsid w:val="004F666B"/>
    <w:rsid w:val="004F6BA1"/>
    <w:rsid w:val="004F6D15"/>
    <w:rsid w:val="004F7359"/>
    <w:rsid w:val="004F74AC"/>
    <w:rsid w:val="004F7BB3"/>
    <w:rsid w:val="0050091A"/>
    <w:rsid w:val="00502623"/>
    <w:rsid w:val="005028C9"/>
    <w:rsid w:val="005031A4"/>
    <w:rsid w:val="00503BA5"/>
    <w:rsid w:val="00503BA7"/>
    <w:rsid w:val="00504339"/>
    <w:rsid w:val="0050525C"/>
    <w:rsid w:val="00505467"/>
    <w:rsid w:val="00506086"/>
    <w:rsid w:val="00506092"/>
    <w:rsid w:val="00506615"/>
    <w:rsid w:val="005068F7"/>
    <w:rsid w:val="005069F8"/>
    <w:rsid w:val="00506DE8"/>
    <w:rsid w:val="00506F45"/>
    <w:rsid w:val="00506FE7"/>
    <w:rsid w:val="005074CE"/>
    <w:rsid w:val="0050750E"/>
    <w:rsid w:val="0050763E"/>
    <w:rsid w:val="005102C5"/>
    <w:rsid w:val="005103E6"/>
    <w:rsid w:val="00510463"/>
    <w:rsid w:val="00510495"/>
    <w:rsid w:val="00510A37"/>
    <w:rsid w:val="00510B3B"/>
    <w:rsid w:val="00510D55"/>
    <w:rsid w:val="00511731"/>
    <w:rsid w:val="00511B0D"/>
    <w:rsid w:val="00511E69"/>
    <w:rsid w:val="00512607"/>
    <w:rsid w:val="005127FB"/>
    <w:rsid w:val="00512AC5"/>
    <w:rsid w:val="00512C78"/>
    <w:rsid w:val="00512F50"/>
    <w:rsid w:val="00512F67"/>
    <w:rsid w:val="005134DD"/>
    <w:rsid w:val="00514002"/>
    <w:rsid w:val="005144BA"/>
    <w:rsid w:val="00514EC9"/>
    <w:rsid w:val="00515056"/>
    <w:rsid w:val="0051593D"/>
    <w:rsid w:val="00515BDD"/>
    <w:rsid w:val="0051612C"/>
    <w:rsid w:val="00516301"/>
    <w:rsid w:val="00516462"/>
    <w:rsid w:val="005168A9"/>
    <w:rsid w:val="0051696D"/>
    <w:rsid w:val="0051702C"/>
    <w:rsid w:val="00517CC8"/>
    <w:rsid w:val="005201AE"/>
    <w:rsid w:val="00520B5E"/>
    <w:rsid w:val="00520CFE"/>
    <w:rsid w:val="00520FD9"/>
    <w:rsid w:val="00521610"/>
    <w:rsid w:val="00521C10"/>
    <w:rsid w:val="0052265A"/>
    <w:rsid w:val="005228FD"/>
    <w:rsid w:val="00522EB4"/>
    <w:rsid w:val="0052302B"/>
    <w:rsid w:val="00523198"/>
    <w:rsid w:val="0052328D"/>
    <w:rsid w:val="00523328"/>
    <w:rsid w:val="005236ED"/>
    <w:rsid w:val="00523EB6"/>
    <w:rsid w:val="00524D8A"/>
    <w:rsid w:val="00525AE1"/>
    <w:rsid w:val="005266EE"/>
    <w:rsid w:val="00526968"/>
    <w:rsid w:val="00526A24"/>
    <w:rsid w:val="005279D0"/>
    <w:rsid w:val="005279F8"/>
    <w:rsid w:val="00527E13"/>
    <w:rsid w:val="005302EA"/>
    <w:rsid w:val="0053046F"/>
    <w:rsid w:val="00530A7E"/>
    <w:rsid w:val="00530B83"/>
    <w:rsid w:val="00530EA9"/>
    <w:rsid w:val="00530F77"/>
    <w:rsid w:val="00531063"/>
    <w:rsid w:val="005310CA"/>
    <w:rsid w:val="00531375"/>
    <w:rsid w:val="005319D9"/>
    <w:rsid w:val="00532185"/>
    <w:rsid w:val="00533529"/>
    <w:rsid w:val="00533622"/>
    <w:rsid w:val="0053457D"/>
    <w:rsid w:val="00535943"/>
    <w:rsid w:val="00535A03"/>
    <w:rsid w:val="00535CFD"/>
    <w:rsid w:val="00536B2F"/>
    <w:rsid w:val="005372D3"/>
    <w:rsid w:val="00537B25"/>
    <w:rsid w:val="00537DC6"/>
    <w:rsid w:val="00540027"/>
    <w:rsid w:val="0054076D"/>
    <w:rsid w:val="00540849"/>
    <w:rsid w:val="00540D69"/>
    <w:rsid w:val="00541905"/>
    <w:rsid w:val="00543118"/>
    <w:rsid w:val="005434F4"/>
    <w:rsid w:val="00543944"/>
    <w:rsid w:val="00543987"/>
    <w:rsid w:val="0054398F"/>
    <w:rsid w:val="00543E6D"/>
    <w:rsid w:val="005447D2"/>
    <w:rsid w:val="00544A14"/>
    <w:rsid w:val="00545533"/>
    <w:rsid w:val="005459FF"/>
    <w:rsid w:val="00545FC1"/>
    <w:rsid w:val="00546911"/>
    <w:rsid w:val="00546E6A"/>
    <w:rsid w:val="00547812"/>
    <w:rsid w:val="00547833"/>
    <w:rsid w:val="00547F06"/>
    <w:rsid w:val="0055004F"/>
    <w:rsid w:val="00550CA7"/>
    <w:rsid w:val="00550E09"/>
    <w:rsid w:val="00550EA1"/>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2B8"/>
    <w:rsid w:val="005547F9"/>
    <w:rsid w:val="00554857"/>
    <w:rsid w:val="005549C7"/>
    <w:rsid w:val="005552F3"/>
    <w:rsid w:val="00555A48"/>
    <w:rsid w:val="0055613E"/>
    <w:rsid w:val="005570DA"/>
    <w:rsid w:val="00557405"/>
    <w:rsid w:val="00557A51"/>
    <w:rsid w:val="00560118"/>
    <w:rsid w:val="0056020A"/>
    <w:rsid w:val="00560232"/>
    <w:rsid w:val="005604DD"/>
    <w:rsid w:val="00560CC2"/>
    <w:rsid w:val="0056108F"/>
    <w:rsid w:val="0056150D"/>
    <w:rsid w:val="00561738"/>
    <w:rsid w:val="00561818"/>
    <w:rsid w:val="005619E7"/>
    <w:rsid w:val="00561C56"/>
    <w:rsid w:val="00562255"/>
    <w:rsid w:val="00562CE2"/>
    <w:rsid w:val="00563080"/>
    <w:rsid w:val="00563469"/>
    <w:rsid w:val="00563B5C"/>
    <w:rsid w:val="00563BDE"/>
    <w:rsid w:val="00564CBA"/>
    <w:rsid w:val="00564EEA"/>
    <w:rsid w:val="00565197"/>
    <w:rsid w:val="005651C8"/>
    <w:rsid w:val="0056558E"/>
    <w:rsid w:val="00565D6D"/>
    <w:rsid w:val="00566398"/>
    <w:rsid w:val="00566835"/>
    <w:rsid w:val="00566BE8"/>
    <w:rsid w:val="00567AB3"/>
    <w:rsid w:val="00570015"/>
    <w:rsid w:val="00570275"/>
    <w:rsid w:val="00570418"/>
    <w:rsid w:val="00570475"/>
    <w:rsid w:val="0057070A"/>
    <w:rsid w:val="00571158"/>
    <w:rsid w:val="0057128D"/>
    <w:rsid w:val="005716FC"/>
    <w:rsid w:val="00571D06"/>
    <w:rsid w:val="00571E7C"/>
    <w:rsid w:val="0057254C"/>
    <w:rsid w:val="005726F0"/>
    <w:rsid w:val="00572C7D"/>
    <w:rsid w:val="00573830"/>
    <w:rsid w:val="00573E33"/>
    <w:rsid w:val="005756F3"/>
    <w:rsid w:val="00575792"/>
    <w:rsid w:val="00575854"/>
    <w:rsid w:val="00575B69"/>
    <w:rsid w:val="00575DFE"/>
    <w:rsid w:val="005764BF"/>
    <w:rsid w:val="005766F1"/>
    <w:rsid w:val="00576779"/>
    <w:rsid w:val="00576EB9"/>
    <w:rsid w:val="005779D6"/>
    <w:rsid w:val="0058034C"/>
    <w:rsid w:val="00581057"/>
    <w:rsid w:val="005817A6"/>
    <w:rsid w:val="0058192D"/>
    <w:rsid w:val="0058250A"/>
    <w:rsid w:val="005826B4"/>
    <w:rsid w:val="00582865"/>
    <w:rsid w:val="005828E2"/>
    <w:rsid w:val="00582904"/>
    <w:rsid w:val="0058374F"/>
    <w:rsid w:val="005843EE"/>
    <w:rsid w:val="00584F39"/>
    <w:rsid w:val="00585A11"/>
    <w:rsid w:val="005862D3"/>
    <w:rsid w:val="005864AE"/>
    <w:rsid w:val="00586F88"/>
    <w:rsid w:val="005872A9"/>
    <w:rsid w:val="00587BD9"/>
    <w:rsid w:val="00590959"/>
    <w:rsid w:val="00591049"/>
    <w:rsid w:val="00591576"/>
    <w:rsid w:val="0059194D"/>
    <w:rsid w:val="00591ACB"/>
    <w:rsid w:val="00591F0A"/>
    <w:rsid w:val="00591FEE"/>
    <w:rsid w:val="005920FF"/>
    <w:rsid w:val="00592101"/>
    <w:rsid w:val="0059218C"/>
    <w:rsid w:val="00592322"/>
    <w:rsid w:val="00593EC9"/>
    <w:rsid w:val="00593FD4"/>
    <w:rsid w:val="00594176"/>
    <w:rsid w:val="005943E7"/>
    <w:rsid w:val="005945FA"/>
    <w:rsid w:val="00594994"/>
    <w:rsid w:val="00595431"/>
    <w:rsid w:val="0059591B"/>
    <w:rsid w:val="00595CC1"/>
    <w:rsid w:val="00595DCC"/>
    <w:rsid w:val="0059644A"/>
    <w:rsid w:val="005966C5"/>
    <w:rsid w:val="00596DC8"/>
    <w:rsid w:val="00596E7F"/>
    <w:rsid w:val="00597528"/>
    <w:rsid w:val="00597888"/>
    <w:rsid w:val="00597E2E"/>
    <w:rsid w:val="005A09D3"/>
    <w:rsid w:val="005A0D70"/>
    <w:rsid w:val="005A1717"/>
    <w:rsid w:val="005A1FBE"/>
    <w:rsid w:val="005A201E"/>
    <w:rsid w:val="005A2964"/>
    <w:rsid w:val="005A2C5D"/>
    <w:rsid w:val="005A3577"/>
    <w:rsid w:val="005A41A8"/>
    <w:rsid w:val="005A44EB"/>
    <w:rsid w:val="005A466F"/>
    <w:rsid w:val="005A5143"/>
    <w:rsid w:val="005A71F7"/>
    <w:rsid w:val="005B068D"/>
    <w:rsid w:val="005B0B25"/>
    <w:rsid w:val="005B1D33"/>
    <w:rsid w:val="005B2169"/>
    <w:rsid w:val="005B23C2"/>
    <w:rsid w:val="005B2632"/>
    <w:rsid w:val="005B31F0"/>
    <w:rsid w:val="005B401A"/>
    <w:rsid w:val="005B4A4A"/>
    <w:rsid w:val="005B4A7C"/>
    <w:rsid w:val="005B51AC"/>
    <w:rsid w:val="005B524C"/>
    <w:rsid w:val="005B528C"/>
    <w:rsid w:val="005B5954"/>
    <w:rsid w:val="005B5C46"/>
    <w:rsid w:val="005B6084"/>
    <w:rsid w:val="005B6293"/>
    <w:rsid w:val="005B6382"/>
    <w:rsid w:val="005B6CCF"/>
    <w:rsid w:val="005B7EB4"/>
    <w:rsid w:val="005C0882"/>
    <w:rsid w:val="005C11F2"/>
    <w:rsid w:val="005C2219"/>
    <w:rsid w:val="005C23C2"/>
    <w:rsid w:val="005C3DB8"/>
    <w:rsid w:val="005C4193"/>
    <w:rsid w:val="005C41D3"/>
    <w:rsid w:val="005C48CC"/>
    <w:rsid w:val="005C4AA2"/>
    <w:rsid w:val="005C5008"/>
    <w:rsid w:val="005C5142"/>
    <w:rsid w:val="005C5251"/>
    <w:rsid w:val="005C5626"/>
    <w:rsid w:val="005C56D6"/>
    <w:rsid w:val="005C5B4A"/>
    <w:rsid w:val="005C63FB"/>
    <w:rsid w:val="005C69B0"/>
    <w:rsid w:val="005C6A5B"/>
    <w:rsid w:val="005C6C31"/>
    <w:rsid w:val="005C76CD"/>
    <w:rsid w:val="005C78F7"/>
    <w:rsid w:val="005C7F88"/>
    <w:rsid w:val="005D0A75"/>
    <w:rsid w:val="005D0C41"/>
    <w:rsid w:val="005D1ABF"/>
    <w:rsid w:val="005D1B9E"/>
    <w:rsid w:val="005D261E"/>
    <w:rsid w:val="005D2A1D"/>
    <w:rsid w:val="005D2AB0"/>
    <w:rsid w:val="005D2DBE"/>
    <w:rsid w:val="005D302E"/>
    <w:rsid w:val="005D31E4"/>
    <w:rsid w:val="005D3370"/>
    <w:rsid w:val="005D36A9"/>
    <w:rsid w:val="005D3EC9"/>
    <w:rsid w:val="005D3FD5"/>
    <w:rsid w:val="005D453E"/>
    <w:rsid w:val="005D46C0"/>
    <w:rsid w:val="005D4D10"/>
    <w:rsid w:val="005D4FF5"/>
    <w:rsid w:val="005D547D"/>
    <w:rsid w:val="005D560B"/>
    <w:rsid w:val="005D6AC0"/>
    <w:rsid w:val="005D6F8C"/>
    <w:rsid w:val="005E0090"/>
    <w:rsid w:val="005E059F"/>
    <w:rsid w:val="005E08F6"/>
    <w:rsid w:val="005E0994"/>
    <w:rsid w:val="005E0A3F"/>
    <w:rsid w:val="005E12E1"/>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8A9"/>
    <w:rsid w:val="005E5A82"/>
    <w:rsid w:val="005E5B5C"/>
    <w:rsid w:val="005E6A95"/>
    <w:rsid w:val="005E6B37"/>
    <w:rsid w:val="005E6C00"/>
    <w:rsid w:val="005E6D8A"/>
    <w:rsid w:val="005E76EB"/>
    <w:rsid w:val="005F0941"/>
    <w:rsid w:val="005F09C1"/>
    <w:rsid w:val="005F1405"/>
    <w:rsid w:val="005F14F4"/>
    <w:rsid w:val="005F1612"/>
    <w:rsid w:val="005F2439"/>
    <w:rsid w:val="005F2450"/>
    <w:rsid w:val="005F2A40"/>
    <w:rsid w:val="005F2FEE"/>
    <w:rsid w:val="005F3185"/>
    <w:rsid w:val="005F3291"/>
    <w:rsid w:val="005F32ED"/>
    <w:rsid w:val="005F3D7F"/>
    <w:rsid w:val="005F4347"/>
    <w:rsid w:val="005F4385"/>
    <w:rsid w:val="005F44DD"/>
    <w:rsid w:val="005F4529"/>
    <w:rsid w:val="005F4751"/>
    <w:rsid w:val="005F47B9"/>
    <w:rsid w:val="005F4B5E"/>
    <w:rsid w:val="005F56CE"/>
    <w:rsid w:val="005F61A0"/>
    <w:rsid w:val="005F625F"/>
    <w:rsid w:val="005F629A"/>
    <w:rsid w:val="005F64FC"/>
    <w:rsid w:val="005F667B"/>
    <w:rsid w:val="005F6E06"/>
    <w:rsid w:val="00600F04"/>
    <w:rsid w:val="00600F77"/>
    <w:rsid w:val="0060176C"/>
    <w:rsid w:val="006017B1"/>
    <w:rsid w:val="00601A5E"/>
    <w:rsid w:val="00601F60"/>
    <w:rsid w:val="00602164"/>
    <w:rsid w:val="006028E7"/>
    <w:rsid w:val="00602947"/>
    <w:rsid w:val="006029E2"/>
    <w:rsid w:val="00602F9F"/>
    <w:rsid w:val="00603127"/>
    <w:rsid w:val="0060463C"/>
    <w:rsid w:val="0060476F"/>
    <w:rsid w:val="00605213"/>
    <w:rsid w:val="0060578C"/>
    <w:rsid w:val="006060D9"/>
    <w:rsid w:val="006067E3"/>
    <w:rsid w:val="00606A49"/>
    <w:rsid w:val="00606ACC"/>
    <w:rsid w:val="00606E84"/>
    <w:rsid w:val="00607B3E"/>
    <w:rsid w:val="006102B1"/>
    <w:rsid w:val="00610FD9"/>
    <w:rsid w:val="006110F0"/>
    <w:rsid w:val="00612535"/>
    <w:rsid w:val="006125A7"/>
    <w:rsid w:val="006125D1"/>
    <w:rsid w:val="00612E4B"/>
    <w:rsid w:val="0061315F"/>
    <w:rsid w:val="00613A6C"/>
    <w:rsid w:val="00613C50"/>
    <w:rsid w:val="00614212"/>
    <w:rsid w:val="00614406"/>
    <w:rsid w:val="00614BA5"/>
    <w:rsid w:val="00614BE2"/>
    <w:rsid w:val="0061504A"/>
    <w:rsid w:val="0061553B"/>
    <w:rsid w:val="00615954"/>
    <w:rsid w:val="00615D80"/>
    <w:rsid w:val="0061614A"/>
    <w:rsid w:val="0061638C"/>
    <w:rsid w:val="00616614"/>
    <w:rsid w:val="00616CA9"/>
    <w:rsid w:val="00617196"/>
    <w:rsid w:val="006179F2"/>
    <w:rsid w:val="006209C4"/>
    <w:rsid w:val="00621820"/>
    <w:rsid w:val="006219F0"/>
    <w:rsid w:val="00622C91"/>
    <w:rsid w:val="00623240"/>
    <w:rsid w:val="00623393"/>
    <w:rsid w:val="006234B9"/>
    <w:rsid w:val="0062384C"/>
    <w:rsid w:val="006239C8"/>
    <w:rsid w:val="00624B87"/>
    <w:rsid w:val="00625329"/>
    <w:rsid w:val="00625AE3"/>
    <w:rsid w:val="006267EE"/>
    <w:rsid w:val="006269F9"/>
    <w:rsid w:val="00626E94"/>
    <w:rsid w:val="006271FC"/>
    <w:rsid w:val="006274AF"/>
    <w:rsid w:val="0062793D"/>
    <w:rsid w:val="00630B0F"/>
    <w:rsid w:val="00633E57"/>
    <w:rsid w:val="00634323"/>
    <w:rsid w:val="00634854"/>
    <w:rsid w:val="00634A58"/>
    <w:rsid w:val="00634C2E"/>
    <w:rsid w:val="0063517C"/>
    <w:rsid w:val="00635251"/>
    <w:rsid w:val="00635500"/>
    <w:rsid w:val="00635C1F"/>
    <w:rsid w:val="00635C4C"/>
    <w:rsid w:val="0063685B"/>
    <w:rsid w:val="00637080"/>
    <w:rsid w:val="00637503"/>
    <w:rsid w:val="00637AA3"/>
    <w:rsid w:val="006406D1"/>
    <w:rsid w:val="00640A27"/>
    <w:rsid w:val="0064106A"/>
    <w:rsid w:val="006433C5"/>
    <w:rsid w:val="006438E4"/>
    <w:rsid w:val="00643B9C"/>
    <w:rsid w:val="00643E0D"/>
    <w:rsid w:val="00643E15"/>
    <w:rsid w:val="0064413D"/>
    <w:rsid w:val="006441E0"/>
    <w:rsid w:val="00644438"/>
    <w:rsid w:val="00644564"/>
    <w:rsid w:val="0064468A"/>
    <w:rsid w:val="00644918"/>
    <w:rsid w:val="00645229"/>
    <w:rsid w:val="00645441"/>
    <w:rsid w:val="00645E59"/>
    <w:rsid w:val="00645E65"/>
    <w:rsid w:val="00646A8C"/>
    <w:rsid w:val="00646E51"/>
    <w:rsid w:val="00646F61"/>
    <w:rsid w:val="00646FE8"/>
    <w:rsid w:val="006474E3"/>
    <w:rsid w:val="00647511"/>
    <w:rsid w:val="0064764E"/>
    <w:rsid w:val="00647852"/>
    <w:rsid w:val="00647AA7"/>
    <w:rsid w:val="00647C25"/>
    <w:rsid w:val="00650229"/>
    <w:rsid w:val="00650A93"/>
    <w:rsid w:val="00650D49"/>
    <w:rsid w:val="0065108A"/>
    <w:rsid w:val="006513A3"/>
    <w:rsid w:val="00651524"/>
    <w:rsid w:val="00651DB6"/>
    <w:rsid w:val="00652164"/>
    <w:rsid w:val="006521C9"/>
    <w:rsid w:val="00652596"/>
    <w:rsid w:val="00652B5D"/>
    <w:rsid w:val="00652FFB"/>
    <w:rsid w:val="006530D0"/>
    <w:rsid w:val="00653782"/>
    <w:rsid w:val="00653E49"/>
    <w:rsid w:val="00654490"/>
    <w:rsid w:val="006552AC"/>
    <w:rsid w:val="0065587B"/>
    <w:rsid w:val="00655A43"/>
    <w:rsid w:val="006562FD"/>
    <w:rsid w:val="00656368"/>
    <w:rsid w:val="00656B1A"/>
    <w:rsid w:val="00657000"/>
    <w:rsid w:val="0065715F"/>
    <w:rsid w:val="00657358"/>
    <w:rsid w:val="0065784D"/>
    <w:rsid w:val="00657C43"/>
    <w:rsid w:val="00657E36"/>
    <w:rsid w:val="00660521"/>
    <w:rsid w:val="006606AF"/>
    <w:rsid w:val="00660A26"/>
    <w:rsid w:val="00660E64"/>
    <w:rsid w:val="006611FA"/>
    <w:rsid w:val="006615AF"/>
    <w:rsid w:val="006616FA"/>
    <w:rsid w:val="006622DA"/>
    <w:rsid w:val="00663E00"/>
    <w:rsid w:val="00664479"/>
    <w:rsid w:val="00664489"/>
    <w:rsid w:val="00664A03"/>
    <w:rsid w:val="006651BB"/>
    <w:rsid w:val="00665DAD"/>
    <w:rsid w:val="0066695A"/>
    <w:rsid w:val="00666E86"/>
    <w:rsid w:val="00667273"/>
    <w:rsid w:val="00667C39"/>
    <w:rsid w:val="006700D2"/>
    <w:rsid w:val="006702C9"/>
    <w:rsid w:val="006708A8"/>
    <w:rsid w:val="006728CF"/>
    <w:rsid w:val="00672DBA"/>
    <w:rsid w:val="0067323D"/>
    <w:rsid w:val="00673331"/>
    <w:rsid w:val="00673B11"/>
    <w:rsid w:val="006740B2"/>
    <w:rsid w:val="0067448B"/>
    <w:rsid w:val="0067466D"/>
    <w:rsid w:val="006747CA"/>
    <w:rsid w:val="00674C19"/>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B8D"/>
    <w:rsid w:val="0068221F"/>
    <w:rsid w:val="00682919"/>
    <w:rsid w:val="00682F13"/>
    <w:rsid w:val="00683877"/>
    <w:rsid w:val="00683FCE"/>
    <w:rsid w:val="00684318"/>
    <w:rsid w:val="00684979"/>
    <w:rsid w:val="00684C98"/>
    <w:rsid w:val="00684EEE"/>
    <w:rsid w:val="006851AD"/>
    <w:rsid w:val="006852A3"/>
    <w:rsid w:val="00685C14"/>
    <w:rsid w:val="00685D20"/>
    <w:rsid w:val="00686137"/>
    <w:rsid w:val="00686700"/>
    <w:rsid w:val="00687BD0"/>
    <w:rsid w:val="00687F97"/>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486F"/>
    <w:rsid w:val="006966DE"/>
    <w:rsid w:val="006968AD"/>
    <w:rsid w:val="00696B23"/>
    <w:rsid w:val="00696B4F"/>
    <w:rsid w:val="00696DAE"/>
    <w:rsid w:val="00696E4E"/>
    <w:rsid w:val="006971C7"/>
    <w:rsid w:val="0069731F"/>
    <w:rsid w:val="00697328"/>
    <w:rsid w:val="00697C17"/>
    <w:rsid w:val="006A01B1"/>
    <w:rsid w:val="006A05D2"/>
    <w:rsid w:val="006A0788"/>
    <w:rsid w:val="006A0926"/>
    <w:rsid w:val="006A09F2"/>
    <w:rsid w:val="006A0B84"/>
    <w:rsid w:val="006A1A94"/>
    <w:rsid w:val="006A1D56"/>
    <w:rsid w:val="006A2309"/>
    <w:rsid w:val="006A2910"/>
    <w:rsid w:val="006A2C51"/>
    <w:rsid w:val="006A4253"/>
    <w:rsid w:val="006A42D1"/>
    <w:rsid w:val="006A4A0F"/>
    <w:rsid w:val="006A4A90"/>
    <w:rsid w:val="006A4BD8"/>
    <w:rsid w:val="006A57D1"/>
    <w:rsid w:val="006A6714"/>
    <w:rsid w:val="006A68C2"/>
    <w:rsid w:val="006A6E81"/>
    <w:rsid w:val="006A74D4"/>
    <w:rsid w:val="006A7AAE"/>
    <w:rsid w:val="006A7FB8"/>
    <w:rsid w:val="006B0879"/>
    <w:rsid w:val="006B238D"/>
    <w:rsid w:val="006B3B4B"/>
    <w:rsid w:val="006B414C"/>
    <w:rsid w:val="006B4406"/>
    <w:rsid w:val="006B4903"/>
    <w:rsid w:val="006B52DF"/>
    <w:rsid w:val="006B559F"/>
    <w:rsid w:val="006B5EBF"/>
    <w:rsid w:val="006B5F7D"/>
    <w:rsid w:val="006B5F85"/>
    <w:rsid w:val="006B6232"/>
    <w:rsid w:val="006B63C9"/>
    <w:rsid w:val="006B64F9"/>
    <w:rsid w:val="006B6C79"/>
    <w:rsid w:val="006B76E4"/>
    <w:rsid w:val="006B7AA3"/>
    <w:rsid w:val="006B7FC2"/>
    <w:rsid w:val="006C0393"/>
    <w:rsid w:val="006C07F7"/>
    <w:rsid w:val="006C0BCB"/>
    <w:rsid w:val="006C15D9"/>
    <w:rsid w:val="006C1869"/>
    <w:rsid w:val="006C2076"/>
    <w:rsid w:val="006C2094"/>
    <w:rsid w:val="006C22DF"/>
    <w:rsid w:val="006C2921"/>
    <w:rsid w:val="006C292D"/>
    <w:rsid w:val="006C2CC5"/>
    <w:rsid w:val="006C2F1B"/>
    <w:rsid w:val="006C4569"/>
    <w:rsid w:val="006C4C23"/>
    <w:rsid w:val="006C5775"/>
    <w:rsid w:val="006C5AA3"/>
    <w:rsid w:val="006C5CEC"/>
    <w:rsid w:val="006C5EED"/>
    <w:rsid w:val="006C5F25"/>
    <w:rsid w:val="006C68F4"/>
    <w:rsid w:val="006C6F8B"/>
    <w:rsid w:val="006C7122"/>
    <w:rsid w:val="006C72C3"/>
    <w:rsid w:val="006C7342"/>
    <w:rsid w:val="006C7D2C"/>
    <w:rsid w:val="006D0293"/>
    <w:rsid w:val="006D0CBD"/>
    <w:rsid w:val="006D115E"/>
    <w:rsid w:val="006D124C"/>
    <w:rsid w:val="006D1531"/>
    <w:rsid w:val="006D157D"/>
    <w:rsid w:val="006D18DC"/>
    <w:rsid w:val="006D20F7"/>
    <w:rsid w:val="006D2760"/>
    <w:rsid w:val="006D2DDD"/>
    <w:rsid w:val="006D2EEF"/>
    <w:rsid w:val="006D3406"/>
    <w:rsid w:val="006D341B"/>
    <w:rsid w:val="006D356B"/>
    <w:rsid w:val="006D365C"/>
    <w:rsid w:val="006D38F8"/>
    <w:rsid w:val="006D3924"/>
    <w:rsid w:val="006D3B9D"/>
    <w:rsid w:val="006D5CC4"/>
    <w:rsid w:val="006D679D"/>
    <w:rsid w:val="006D69A9"/>
    <w:rsid w:val="006D6EDC"/>
    <w:rsid w:val="006D77DF"/>
    <w:rsid w:val="006D7EEA"/>
    <w:rsid w:val="006E04A6"/>
    <w:rsid w:val="006E13CB"/>
    <w:rsid w:val="006E1516"/>
    <w:rsid w:val="006E1E30"/>
    <w:rsid w:val="006E1EFE"/>
    <w:rsid w:val="006E2566"/>
    <w:rsid w:val="006E2B21"/>
    <w:rsid w:val="006E2D2D"/>
    <w:rsid w:val="006E3952"/>
    <w:rsid w:val="006E3984"/>
    <w:rsid w:val="006E3FE7"/>
    <w:rsid w:val="006E43AD"/>
    <w:rsid w:val="006E4683"/>
    <w:rsid w:val="006E5124"/>
    <w:rsid w:val="006E51A7"/>
    <w:rsid w:val="006E55AF"/>
    <w:rsid w:val="006E55C6"/>
    <w:rsid w:val="006E62D2"/>
    <w:rsid w:val="006E6348"/>
    <w:rsid w:val="006E6AC7"/>
    <w:rsid w:val="006E70CE"/>
    <w:rsid w:val="006E75B2"/>
    <w:rsid w:val="006E7D5B"/>
    <w:rsid w:val="006F03EE"/>
    <w:rsid w:val="006F089B"/>
    <w:rsid w:val="006F0DE8"/>
    <w:rsid w:val="006F0F80"/>
    <w:rsid w:val="006F21EB"/>
    <w:rsid w:val="006F2475"/>
    <w:rsid w:val="006F2809"/>
    <w:rsid w:val="006F2CCB"/>
    <w:rsid w:val="006F3419"/>
    <w:rsid w:val="006F3C5A"/>
    <w:rsid w:val="006F3D0E"/>
    <w:rsid w:val="006F4060"/>
    <w:rsid w:val="006F4234"/>
    <w:rsid w:val="006F4813"/>
    <w:rsid w:val="006F5D1C"/>
    <w:rsid w:val="006F72DE"/>
    <w:rsid w:val="006F7791"/>
    <w:rsid w:val="006F7BD2"/>
    <w:rsid w:val="006F7CAC"/>
    <w:rsid w:val="00700288"/>
    <w:rsid w:val="007003E9"/>
    <w:rsid w:val="0070046B"/>
    <w:rsid w:val="007004AB"/>
    <w:rsid w:val="007007C6"/>
    <w:rsid w:val="00700E84"/>
    <w:rsid w:val="00701407"/>
    <w:rsid w:val="00701587"/>
    <w:rsid w:val="00701B01"/>
    <w:rsid w:val="007029F8"/>
    <w:rsid w:val="00702A3D"/>
    <w:rsid w:val="00702B47"/>
    <w:rsid w:val="00703876"/>
    <w:rsid w:val="00703BCB"/>
    <w:rsid w:val="00704765"/>
    <w:rsid w:val="007052D3"/>
    <w:rsid w:val="007054F3"/>
    <w:rsid w:val="007059CF"/>
    <w:rsid w:val="00705C64"/>
    <w:rsid w:val="007064A8"/>
    <w:rsid w:val="007065B0"/>
    <w:rsid w:val="00706DB9"/>
    <w:rsid w:val="00706E09"/>
    <w:rsid w:val="0070726D"/>
    <w:rsid w:val="007072B2"/>
    <w:rsid w:val="00707300"/>
    <w:rsid w:val="007074E3"/>
    <w:rsid w:val="007076FE"/>
    <w:rsid w:val="00710325"/>
    <w:rsid w:val="007104DE"/>
    <w:rsid w:val="0071161F"/>
    <w:rsid w:val="0071241E"/>
    <w:rsid w:val="0071255E"/>
    <w:rsid w:val="0071257C"/>
    <w:rsid w:val="00712646"/>
    <w:rsid w:val="007128BA"/>
    <w:rsid w:val="00712AE2"/>
    <w:rsid w:val="00712BBB"/>
    <w:rsid w:val="00712FA1"/>
    <w:rsid w:val="00712FA8"/>
    <w:rsid w:val="0071318C"/>
    <w:rsid w:val="007135B5"/>
    <w:rsid w:val="00713E66"/>
    <w:rsid w:val="00715312"/>
    <w:rsid w:val="007153D8"/>
    <w:rsid w:val="00715435"/>
    <w:rsid w:val="00715C16"/>
    <w:rsid w:val="00716321"/>
    <w:rsid w:val="00716AD0"/>
    <w:rsid w:val="00716F5D"/>
    <w:rsid w:val="007174C9"/>
    <w:rsid w:val="00717723"/>
    <w:rsid w:val="00717BA3"/>
    <w:rsid w:val="00721615"/>
    <w:rsid w:val="007217C4"/>
    <w:rsid w:val="00722F73"/>
    <w:rsid w:val="00723254"/>
    <w:rsid w:val="007232C8"/>
    <w:rsid w:val="00723A6B"/>
    <w:rsid w:val="00723D0C"/>
    <w:rsid w:val="00724313"/>
    <w:rsid w:val="00725573"/>
    <w:rsid w:val="0072591D"/>
    <w:rsid w:val="00725C33"/>
    <w:rsid w:val="007265DB"/>
    <w:rsid w:val="00726999"/>
    <w:rsid w:val="00726B7A"/>
    <w:rsid w:val="007270E8"/>
    <w:rsid w:val="007272BC"/>
    <w:rsid w:val="00727C4C"/>
    <w:rsid w:val="0073018C"/>
    <w:rsid w:val="0073031D"/>
    <w:rsid w:val="007307D9"/>
    <w:rsid w:val="00730844"/>
    <w:rsid w:val="00731045"/>
    <w:rsid w:val="007311EE"/>
    <w:rsid w:val="00731816"/>
    <w:rsid w:val="007319F1"/>
    <w:rsid w:val="00731B69"/>
    <w:rsid w:val="00731C50"/>
    <w:rsid w:val="007329F2"/>
    <w:rsid w:val="00733207"/>
    <w:rsid w:val="00733847"/>
    <w:rsid w:val="00733A85"/>
    <w:rsid w:val="00735018"/>
    <w:rsid w:val="007353BD"/>
    <w:rsid w:val="00735422"/>
    <w:rsid w:val="007358A4"/>
    <w:rsid w:val="00735AB7"/>
    <w:rsid w:val="00735D50"/>
    <w:rsid w:val="00735F22"/>
    <w:rsid w:val="007368FC"/>
    <w:rsid w:val="007369BB"/>
    <w:rsid w:val="00736F4C"/>
    <w:rsid w:val="00737A72"/>
    <w:rsid w:val="00737EC0"/>
    <w:rsid w:val="00737ED5"/>
    <w:rsid w:val="00737FC9"/>
    <w:rsid w:val="00740224"/>
    <w:rsid w:val="00740DE2"/>
    <w:rsid w:val="00740F75"/>
    <w:rsid w:val="007410AA"/>
    <w:rsid w:val="007413E3"/>
    <w:rsid w:val="00741892"/>
    <w:rsid w:val="00741DFE"/>
    <w:rsid w:val="00741E91"/>
    <w:rsid w:val="007420E0"/>
    <w:rsid w:val="007427AB"/>
    <w:rsid w:val="00742DD3"/>
    <w:rsid w:val="00743DB4"/>
    <w:rsid w:val="00743FC1"/>
    <w:rsid w:val="00744031"/>
    <w:rsid w:val="00744168"/>
    <w:rsid w:val="007441A6"/>
    <w:rsid w:val="007446CD"/>
    <w:rsid w:val="007448A3"/>
    <w:rsid w:val="0074498D"/>
    <w:rsid w:val="00744B5B"/>
    <w:rsid w:val="00744D7B"/>
    <w:rsid w:val="00744E93"/>
    <w:rsid w:val="00745786"/>
    <w:rsid w:val="00745CC8"/>
    <w:rsid w:val="0074634A"/>
    <w:rsid w:val="0074634B"/>
    <w:rsid w:val="00746AB2"/>
    <w:rsid w:val="0074727A"/>
    <w:rsid w:val="007475A3"/>
    <w:rsid w:val="00747664"/>
    <w:rsid w:val="00750443"/>
    <w:rsid w:val="00750461"/>
    <w:rsid w:val="007507A0"/>
    <w:rsid w:val="0075093A"/>
    <w:rsid w:val="00750B63"/>
    <w:rsid w:val="00751046"/>
    <w:rsid w:val="0075123D"/>
    <w:rsid w:val="007515D5"/>
    <w:rsid w:val="00751FCF"/>
    <w:rsid w:val="00752623"/>
    <w:rsid w:val="00752970"/>
    <w:rsid w:val="00753859"/>
    <w:rsid w:val="00753DBA"/>
    <w:rsid w:val="00753E0E"/>
    <w:rsid w:val="00754889"/>
    <w:rsid w:val="00754A5A"/>
    <w:rsid w:val="007554E0"/>
    <w:rsid w:val="00755CCC"/>
    <w:rsid w:val="00757115"/>
    <w:rsid w:val="0075761F"/>
    <w:rsid w:val="00757A0A"/>
    <w:rsid w:val="00757A69"/>
    <w:rsid w:val="00757ED8"/>
    <w:rsid w:val="0076065A"/>
    <w:rsid w:val="00760AC5"/>
    <w:rsid w:val="00760D74"/>
    <w:rsid w:val="00761647"/>
    <w:rsid w:val="00762098"/>
    <w:rsid w:val="00762183"/>
    <w:rsid w:val="00763504"/>
    <w:rsid w:val="007646AC"/>
    <w:rsid w:val="00764ABB"/>
    <w:rsid w:val="00764C56"/>
    <w:rsid w:val="007655CB"/>
    <w:rsid w:val="007658AD"/>
    <w:rsid w:val="00766864"/>
    <w:rsid w:val="00766B0C"/>
    <w:rsid w:val="00766F69"/>
    <w:rsid w:val="00767232"/>
    <w:rsid w:val="007676C6"/>
    <w:rsid w:val="00767702"/>
    <w:rsid w:val="00770354"/>
    <w:rsid w:val="00770769"/>
    <w:rsid w:val="00770903"/>
    <w:rsid w:val="00770C48"/>
    <w:rsid w:val="00770C7C"/>
    <w:rsid w:val="00770D08"/>
    <w:rsid w:val="00771BE2"/>
    <w:rsid w:val="00771D7F"/>
    <w:rsid w:val="007722DB"/>
    <w:rsid w:val="00772E46"/>
    <w:rsid w:val="00773932"/>
    <w:rsid w:val="0077462A"/>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E81"/>
    <w:rsid w:val="00777ECA"/>
    <w:rsid w:val="00780C77"/>
    <w:rsid w:val="00781C02"/>
    <w:rsid w:val="00781CC3"/>
    <w:rsid w:val="0078213F"/>
    <w:rsid w:val="007823A8"/>
    <w:rsid w:val="0078276E"/>
    <w:rsid w:val="00783B02"/>
    <w:rsid w:val="00783C7E"/>
    <w:rsid w:val="00784658"/>
    <w:rsid w:val="00784E76"/>
    <w:rsid w:val="0078513B"/>
    <w:rsid w:val="007851AD"/>
    <w:rsid w:val="007854EB"/>
    <w:rsid w:val="00785646"/>
    <w:rsid w:val="00786356"/>
    <w:rsid w:val="00786507"/>
    <w:rsid w:val="00786856"/>
    <w:rsid w:val="00786D91"/>
    <w:rsid w:val="0078733B"/>
    <w:rsid w:val="007874B2"/>
    <w:rsid w:val="0078783B"/>
    <w:rsid w:val="007879ED"/>
    <w:rsid w:val="007902B8"/>
    <w:rsid w:val="007904EE"/>
    <w:rsid w:val="007906D1"/>
    <w:rsid w:val="00790F82"/>
    <w:rsid w:val="007910AE"/>
    <w:rsid w:val="007916F5"/>
    <w:rsid w:val="00791829"/>
    <w:rsid w:val="0079211B"/>
    <w:rsid w:val="007921D8"/>
    <w:rsid w:val="00792251"/>
    <w:rsid w:val="007922F3"/>
    <w:rsid w:val="00792C79"/>
    <w:rsid w:val="00792F4F"/>
    <w:rsid w:val="0079329F"/>
    <w:rsid w:val="0079341A"/>
    <w:rsid w:val="00793E7F"/>
    <w:rsid w:val="00793F30"/>
    <w:rsid w:val="0079470A"/>
    <w:rsid w:val="00794ABC"/>
    <w:rsid w:val="007950D5"/>
    <w:rsid w:val="007951EB"/>
    <w:rsid w:val="00795269"/>
    <w:rsid w:val="007962B9"/>
    <w:rsid w:val="0079651C"/>
    <w:rsid w:val="00797DE5"/>
    <w:rsid w:val="007A009C"/>
    <w:rsid w:val="007A0207"/>
    <w:rsid w:val="007A03D2"/>
    <w:rsid w:val="007A1334"/>
    <w:rsid w:val="007A1D2B"/>
    <w:rsid w:val="007A1F82"/>
    <w:rsid w:val="007A2253"/>
    <w:rsid w:val="007A26C3"/>
    <w:rsid w:val="007A273C"/>
    <w:rsid w:val="007A29EF"/>
    <w:rsid w:val="007A31F6"/>
    <w:rsid w:val="007A34E4"/>
    <w:rsid w:val="007A3881"/>
    <w:rsid w:val="007A3E93"/>
    <w:rsid w:val="007A4797"/>
    <w:rsid w:val="007A4922"/>
    <w:rsid w:val="007A4B0D"/>
    <w:rsid w:val="007A4CA9"/>
    <w:rsid w:val="007A522C"/>
    <w:rsid w:val="007A5A36"/>
    <w:rsid w:val="007A6791"/>
    <w:rsid w:val="007A6C52"/>
    <w:rsid w:val="007A733B"/>
    <w:rsid w:val="007A7DCE"/>
    <w:rsid w:val="007B0A9B"/>
    <w:rsid w:val="007B1019"/>
    <w:rsid w:val="007B104E"/>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5CB"/>
    <w:rsid w:val="007C05D7"/>
    <w:rsid w:val="007C07E1"/>
    <w:rsid w:val="007C0AD3"/>
    <w:rsid w:val="007C139F"/>
    <w:rsid w:val="007C14EB"/>
    <w:rsid w:val="007C18B5"/>
    <w:rsid w:val="007C1D61"/>
    <w:rsid w:val="007C24CD"/>
    <w:rsid w:val="007C24E0"/>
    <w:rsid w:val="007C2BC5"/>
    <w:rsid w:val="007C3B57"/>
    <w:rsid w:val="007C4FC1"/>
    <w:rsid w:val="007C5084"/>
    <w:rsid w:val="007C5626"/>
    <w:rsid w:val="007C58D1"/>
    <w:rsid w:val="007C59E9"/>
    <w:rsid w:val="007C5AA2"/>
    <w:rsid w:val="007C5ADE"/>
    <w:rsid w:val="007C5D84"/>
    <w:rsid w:val="007C644B"/>
    <w:rsid w:val="007C6700"/>
    <w:rsid w:val="007C6812"/>
    <w:rsid w:val="007C68A6"/>
    <w:rsid w:val="007C6DDB"/>
    <w:rsid w:val="007C7325"/>
    <w:rsid w:val="007C7CB0"/>
    <w:rsid w:val="007D07CB"/>
    <w:rsid w:val="007D08BF"/>
    <w:rsid w:val="007D118B"/>
    <w:rsid w:val="007D191C"/>
    <w:rsid w:val="007D194A"/>
    <w:rsid w:val="007D1969"/>
    <w:rsid w:val="007D246B"/>
    <w:rsid w:val="007D2968"/>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512"/>
    <w:rsid w:val="007D6918"/>
    <w:rsid w:val="007D6BA0"/>
    <w:rsid w:val="007D702D"/>
    <w:rsid w:val="007D7884"/>
    <w:rsid w:val="007D7A8B"/>
    <w:rsid w:val="007E0582"/>
    <w:rsid w:val="007E078E"/>
    <w:rsid w:val="007E0C7A"/>
    <w:rsid w:val="007E0ED0"/>
    <w:rsid w:val="007E0EFA"/>
    <w:rsid w:val="007E0FAD"/>
    <w:rsid w:val="007E16CA"/>
    <w:rsid w:val="007E1EC2"/>
    <w:rsid w:val="007E2625"/>
    <w:rsid w:val="007E344C"/>
    <w:rsid w:val="007E3AC9"/>
    <w:rsid w:val="007E3B27"/>
    <w:rsid w:val="007E3DFF"/>
    <w:rsid w:val="007E4525"/>
    <w:rsid w:val="007E48CB"/>
    <w:rsid w:val="007E4A58"/>
    <w:rsid w:val="007E4BAF"/>
    <w:rsid w:val="007E4FFD"/>
    <w:rsid w:val="007E50AC"/>
    <w:rsid w:val="007E583E"/>
    <w:rsid w:val="007E6430"/>
    <w:rsid w:val="007E646F"/>
    <w:rsid w:val="007E6EF3"/>
    <w:rsid w:val="007E7258"/>
    <w:rsid w:val="007E7F9F"/>
    <w:rsid w:val="007F09E9"/>
    <w:rsid w:val="007F0CD6"/>
    <w:rsid w:val="007F11B3"/>
    <w:rsid w:val="007F128D"/>
    <w:rsid w:val="007F1595"/>
    <w:rsid w:val="007F1AAD"/>
    <w:rsid w:val="007F1B0A"/>
    <w:rsid w:val="007F3092"/>
    <w:rsid w:val="007F348E"/>
    <w:rsid w:val="007F3671"/>
    <w:rsid w:val="007F3DAD"/>
    <w:rsid w:val="007F4592"/>
    <w:rsid w:val="007F4D05"/>
    <w:rsid w:val="007F5532"/>
    <w:rsid w:val="007F56A8"/>
    <w:rsid w:val="007F5D1F"/>
    <w:rsid w:val="007F61C3"/>
    <w:rsid w:val="007F6654"/>
    <w:rsid w:val="007F6934"/>
    <w:rsid w:val="007F70E6"/>
    <w:rsid w:val="007F7178"/>
    <w:rsid w:val="007F745C"/>
    <w:rsid w:val="007F778C"/>
    <w:rsid w:val="007F7CB8"/>
    <w:rsid w:val="00800370"/>
    <w:rsid w:val="00800D60"/>
    <w:rsid w:val="008016CE"/>
    <w:rsid w:val="008019BD"/>
    <w:rsid w:val="00801BE0"/>
    <w:rsid w:val="00801D36"/>
    <w:rsid w:val="00801D61"/>
    <w:rsid w:val="0080370B"/>
    <w:rsid w:val="008047FB"/>
    <w:rsid w:val="00805246"/>
    <w:rsid w:val="008060C7"/>
    <w:rsid w:val="00806D82"/>
    <w:rsid w:val="00807312"/>
    <w:rsid w:val="008073F1"/>
    <w:rsid w:val="008074A9"/>
    <w:rsid w:val="0080752B"/>
    <w:rsid w:val="0080792E"/>
    <w:rsid w:val="00807942"/>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FBB"/>
    <w:rsid w:val="00815FD7"/>
    <w:rsid w:val="00816930"/>
    <w:rsid w:val="0081771B"/>
    <w:rsid w:val="008177BF"/>
    <w:rsid w:val="00817C96"/>
    <w:rsid w:val="00817F44"/>
    <w:rsid w:val="0082066C"/>
    <w:rsid w:val="00820844"/>
    <w:rsid w:val="008213C0"/>
    <w:rsid w:val="00821565"/>
    <w:rsid w:val="00821F95"/>
    <w:rsid w:val="00822158"/>
    <w:rsid w:val="00822384"/>
    <w:rsid w:val="00822F7D"/>
    <w:rsid w:val="00823BDA"/>
    <w:rsid w:val="00823CDA"/>
    <w:rsid w:val="00824990"/>
    <w:rsid w:val="0082558F"/>
    <w:rsid w:val="0082611F"/>
    <w:rsid w:val="008263A8"/>
    <w:rsid w:val="00826454"/>
    <w:rsid w:val="00826A68"/>
    <w:rsid w:val="00826A9A"/>
    <w:rsid w:val="00826CA7"/>
    <w:rsid w:val="00826D2D"/>
    <w:rsid w:val="00827613"/>
    <w:rsid w:val="0082779E"/>
    <w:rsid w:val="00827DAE"/>
    <w:rsid w:val="00830DBA"/>
    <w:rsid w:val="00830DC7"/>
    <w:rsid w:val="00831446"/>
    <w:rsid w:val="008315DF"/>
    <w:rsid w:val="00831E80"/>
    <w:rsid w:val="00832577"/>
    <w:rsid w:val="00832C0E"/>
    <w:rsid w:val="00833124"/>
    <w:rsid w:val="00833341"/>
    <w:rsid w:val="008334FC"/>
    <w:rsid w:val="00833FCA"/>
    <w:rsid w:val="00834553"/>
    <w:rsid w:val="00834B95"/>
    <w:rsid w:val="00836A09"/>
    <w:rsid w:val="008408F5"/>
    <w:rsid w:val="0084091A"/>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867"/>
    <w:rsid w:val="0084767D"/>
    <w:rsid w:val="00847F08"/>
    <w:rsid w:val="0085035E"/>
    <w:rsid w:val="008504E2"/>
    <w:rsid w:val="0085081F"/>
    <w:rsid w:val="00850A40"/>
    <w:rsid w:val="008516A9"/>
    <w:rsid w:val="00852663"/>
    <w:rsid w:val="00852786"/>
    <w:rsid w:val="00852BEC"/>
    <w:rsid w:val="0085431F"/>
    <w:rsid w:val="00854439"/>
    <w:rsid w:val="00854835"/>
    <w:rsid w:val="00854D24"/>
    <w:rsid w:val="00854FFD"/>
    <w:rsid w:val="00855DC0"/>
    <w:rsid w:val="00855EDD"/>
    <w:rsid w:val="00856FEA"/>
    <w:rsid w:val="0085701F"/>
    <w:rsid w:val="00857B92"/>
    <w:rsid w:val="008600DD"/>
    <w:rsid w:val="0086022F"/>
    <w:rsid w:val="00860810"/>
    <w:rsid w:val="00860C11"/>
    <w:rsid w:val="00861858"/>
    <w:rsid w:val="00861F7C"/>
    <w:rsid w:val="008621D4"/>
    <w:rsid w:val="0086259E"/>
    <w:rsid w:val="008625D4"/>
    <w:rsid w:val="008625F4"/>
    <w:rsid w:val="00862BD6"/>
    <w:rsid w:val="00862C7B"/>
    <w:rsid w:val="00863029"/>
    <w:rsid w:val="00863650"/>
    <w:rsid w:val="00863D8A"/>
    <w:rsid w:val="00863E4F"/>
    <w:rsid w:val="00864C63"/>
    <w:rsid w:val="00864F34"/>
    <w:rsid w:val="00864F7C"/>
    <w:rsid w:val="008658C3"/>
    <w:rsid w:val="00866029"/>
    <w:rsid w:val="00866819"/>
    <w:rsid w:val="008679B4"/>
    <w:rsid w:val="0087009E"/>
    <w:rsid w:val="008702DA"/>
    <w:rsid w:val="00870307"/>
    <w:rsid w:val="00870657"/>
    <w:rsid w:val="00870A41"/>
    <w:rsid w:val="00870D16"/>
    <w:rsid w:val="008711EC"/>
    <w:rsid w:val="00871B3C"/>
    <w:rsid w:val="00871E71"/>
    <w:rsid w:val="00871EBA"/>
    <w:rsid w:val="00872E91"/>
    <w:rsid w:val="0087367E"/>
    <w:rsid w:val="00873E63"/>
    <w:rsid w:val="00874141"/>
    <w:rsid w:val="008742C1"/>
    <w:rsid w:val="00874397"/>
    <w:rsid w:val="008743D4"/>
    <w:rsid w:val="00874404"/>
    <w:rsid w:val="00874751"/>
    <w:rsid w:val="00874955"/>
    <w:rsid w:val="00874981"/>
    <w:rsid w:val="0087586B"/>
    <w:rsid w:val="008758D1"/>
    <w:rsid w:val="00875C72"/>
    <w:rsid w:val="00875C84"/>
    <w:rsid w:val="00875F9D"/>
    <w:rsid w:val="00875FE9"/>
    <w:rsid w:val="0087640F"/>
    <w:rsid w:val="0087657C"/>
    <w:rsid w:val="008777B8"/>
    <w:rsid w:val="008802E6"/>
    <w:rsid w:val="008805A2"/>
    <w:rsid w:val="008816BF"/>
    <w:rsid w:val="008817F5"/>
    <w:rsid w:val="00882121"/>
    <w:rsid w:val="00882872"/>
    <w:rsid w:val="008832CE"/>
    <w:rsid w:val="00883715"/>
    <w:rsid w:val="00883C2E"/>
    <w:rsid w:val="00883C30"/>
    <w:rsid w:val="00883C8C"/>
    <w:rsid w:val="00883F1C"/>
    <w:rsid w:val="008840A8"/>
    <w:rsid w:val="00884ECD"/>
    <w:rsid w:val="0088569C"/>
    <w:rsid w:val="008858BB"/>
    <w:rsid w:val="00885E69"/>
    <w:rsid w:val="00886145"/>
    <w:rsid w:val="008866CA"/>
    <w:rsid w:val="0088697D"/>
    <w:rsid w:val="00886B71"/>
    <w:rsid w:val="00887273"/>
    <w:rsid w:val="00887368"/>
    <w:rsid w:val="008874D0"/>
    <w:rsid w:val="0088758B"/>
    <w:rsid w:val="008879DB"/>
    <w:rsid w:val="00890096"/>
    <w:rsid w:val="008906D3"/>
    <w:rsid w:val="00890B65"/>
    <w:rsid w:val="00890CF6"/>
    <w:rsid w:val="00890E85"/>
    <w:rsid w:val="00891781"/>
    <w:rsid w:val="0089187C"/>
    <w:rsid w:val="00891C37"/>
    <w:rsid w:val="008921D9"/>
    <w:rsid w:val="008925C3"/>
    <w:rsid w:val="008928BD"/>
    <w:rsid w:val="00892AB6"/>
    <w:rsid w:val="008937AD"/>
    <w:rsid w:val="008946B5"/>
    <w:rsid w:val="00894A7F"/>
    <w:rsid w:val="00894C94"/>
    <w:rsid w:val="00895092"/>
    <w:rsid w:val="00895DC5"/>
    <w:rsid w:val="008963DF"/>
    <w:rsid w:val="00896550"/>
    <w:rsid w:val="00896B47"/>
    <w:rsid w:val="00897085"/>
    <w:rsid w:val="008973BC"/>
    <w:rsid w:val="008A027C"/>
    <w:rsid w:val="008A03E1"/>
    <w:rsid w:val="008A0805"/>
    <w:rsid w:val="008A0822"/>
    <w:rsid w:val="008A08EE"/>
    <w:rsid w:val="008A0E57"/>
    <w:rsid w:val="008A0F03"/>
    <w:rsid w:val="008A16C9"/>
    <w:rsid w:val="008A17C8"/>
    <w:rsid w:val="008A2444"/>
    <w:rsid w:val="008A25C5"/>
    <w:rsid w:val="008A2A67"/>
    <w:rsid w:val="008A2A99"/>
    <w:rsid w:val="008A2D05"/>
    <w:rsid w:val="008A2D94"/>
    <w:rsid w:val="008A3511"/>
    <w:rsid w:val="008A391E"/>
    <w:rsid w:val="008A3DB0"/>
    <w:rsid w:val="008A4A22"/>
    <w:rsid w:val="008A4BE7"/>
    <w:rsid w:val="008A4E32"/>
    <w:rsid w:val="008A5215"/>
    <w:rsid w:val="008A565B"/>
    <w:rsid w:val="008A59DC"/>
    <w:rsid w:val="008A5A95"/>
    <w:rsid w:val="008A5E2A"/>
    <w:rsid w:val="008A610E"/>
    <w:rsid w:val="008A630A"/>
    <w:rsid w:val="008A642A"/>
    <w:rsid w:val="008A6629"/>
    <w:rsid w:val="008A6674"/>
    <w:rsid w:val="008A694A"/>
    <w:rsid w:val="008A69D0"/>
    <w:rsid w:val="008A6FD4"/>
    <w:rsid w:val="008A7128"/>
    <w:rsid w:val="008A79CF"/>
    <w:rsid w:val="008A7F06"/>
    <w:rsid w:val="008B0393"/>
    <w:rsid w:val="008B0397"/>
    <w:rsid w:val="008B03A7"/>
    <w:rsid w:val="008B0610"/>
    <w:rsid w:val="008B0D59"/>
    <w:rsid w:val="008B112D"/>
    <w:rsid w:val="008B1498"/>
    <w:rsid w:val="008B15FE"/>
    <w:rsid w:val="008B171A"/>
    <w:rsid w:val="008B19E9"/>
    <w:rsid w:val="008B1B7E"/>
    <w:rsid w:val="008B1FED"/>
    <w:rsid w:val="008B278E"/>
    <w:rsid w:val="008B27A8"/>
    <w:rsid w:val="008B283D"/>
    <w:rsid w:val="008B2A2B"/>
    <w:rsid w:val="008B361B"/>
    <w:rsid w:val="008B3673"/>
    <w:rsid w:val="008B455E"/>
    <w:rsid w:val="008B4C0D"/>
    <w:rsid w:val="008B5446"/>
    <w:rsid w:val="008B651B"/>
    <w:rsid w:val="008B70A8"/>
    <w:rsid w:val="008B721A"/>
    <w:rsid w:val="008B7B1B"/>
    <w:rsid w:val="008C0081"/>
    <w:rsid w:val="008C031A"/>
    <w:rsid w:val="008C0A32"/>
    <w:rsid w:val="008C0A98"/>
    <w:rsid w:val="008C0AF9"/>
    <w:rsid w:val="008C0F7E"/>
    <w:rsid w:val="008C12C3"/>
    <w:rsid w:val="008C1A32"/>
    <w:rsid w:val="008C1C17"/>
    <w:rsid w:val="008C1F58"/>
    <w:rsid w:val="008C2347"/>
    <w:rsid w:val="008C2E31"/>
    <w:rsid w:val="008C3BBC"/>
    <w:rsid w:val="008C4119"/>
    <w:rsid w:val="008C42C1"/>
    <w:rsid w:val="008C49EF"/>
    <w:rsid w:val="008C4A0F"/>
    <w:rsid w:val="008C5157"/>
    <w:rsid w:val="008C5288"/>
    <w:rsid w:val="008C5F9D"/>
    <w:rsid w:val="008C6079"/>
    <w:rsid w:val="008C6D13"/>
    <w:rsid w:val="008C7431"/>
    <w:rsid w:val="008C7D24"/>
    <w:rsid w:val="008D0054"/>
    <w:rsid w:val="008D0668"/>
    <w:rsid w:val="008D0BB2"/>
    <w:rsid w:val="008D0FDB"/>
    <w:rsid w:val="008D14C3"/>
    <w:rsid w:val="008D1BA2"/>
    <w:rsid w:val="008D1C3D"/>
    <w:rsid w:val="008D1EA6"/>
    <w:rsid w:val="008D1F03"/>
    <w:rsid w:val="008D23F0"/>
    <w:rsid w:val="008D245F"/>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ED"/>
    <w:rsid w:val="008D58E0"/>
    <w:rsid w:val="008D6493"/>
    <w:rsid w:val="008D656A"/>
    <w:rsid w:val="008D6E75"/>
    <w:rsid w:val="008D7998"/>
    <w:rsid w:val="008D7FCE"/>
    <w:rsid w:val="008E147D"/>
    <w:rsid w:val="008E16E1"/>
    <w:rsid w:val="008E2084"/>
    <w:rsid w:val="008E2369"/>
    <w:rsid w:val="008E26B5"/>
    <w:rsid w:val="008E3111"/>
    <w:rsid w:val="008E31C4"/>
    <w:rsid w:val="008E3AFC"/>
    <w:rsid w:val="008E41A2"/>
    <w:rsid w:val="008E5C5F"/>
    <w:rsid w:val="008E66B7"/>
    <w:rsid w:val="008E66F2"/>
    <w:rsid w:val="008E67C6"/>
    <w:rsid w:val="008E688D"/>
    <w:rsid w:val="008E708A"/>
    <w:rsid w:val="008E7BAA"/>
    <w:rsid w:val="008E7C35"/>
    <w:rsid w:val="008F05BD"/>
    <w:rsid w:val="008F0BCB"/>
    <w:rsid w:val="008F0EF5"/>
    <w:rsid w:val="008F13D9"/>
    <w:rsid w:val="008F18E0"/>
    <w:rsid w:val="008F1F06"/>
    <w:rsid w:val="008F2504"/>
    <w:rsid w:val="008F2E3F"/>
    <w:rsid w:val="008F2F6B"/>
    <w:rsid w:val="008F32A9"/>
    <w:rsid w:val="008F32AE"/>
    <w:rsid w:val="008F3C11"/>
    <w:rsid w:val="008F3C2E"/>
    <w:rsid w:val="008F3EF7"/>
    <w:rsid w:val="008F4C69"/>
    <w:rsid w:val="008F4FAA"/>
    <w:rsid w:val="008F530D"/>
    <w:rsid w:val="008F58E6"/>
    <w:rsid w:val="008F5F01"/>
    <w:rsid w:val="008F65D7"/>
    <w:rsid w:val="008F7410"/>
    <w:rsid w:val="008F75E3"/>
    <w:rsid w:val="008F78DC"/>
    <w:rsid w:val="009007EB"/>
    <w:rsid w:val="00900EE6"/>
    <w:rsid w:val="00900F91"/>
    <w:rsid w:val="00901110"/>
    <w:rsid w:val="00901E93"/>
    <w:rsid w:val="00902726"/>
    <w:rsid w:val="00903136"/>
    <w:rsid w:val="00903163"/>
    <w:rsid w:val="0090333F"/>
    <w:rsid w:val="00903660"/>
    <w:rsid w:val="009037F9"/>
    <w:rsid w:val="00903F96"/>
    <w:rsid w:val="00904DDC"/>
    <w:rsid w:val="00905549"/>
    <w:rsid w:val="00905689"/>
    <w:rsid w:val="00905986"/>
    <w:rsid w:val="00906D8F"/>
    <w:rsid w:val="0090723A"/>
    <w:rsid w:val="00907949"/>
    <w:rsid w:val="00907F3A"/>
    <w:rsid w:val="0091055B"/>
    <w:rsid w:val="0091075B"/>
    <w:rsid w:val="0091091B"/>
    <w:rsid w:val="00910FE7"/>
    <w:rsid w:val="00911740"/>
    <w:rsid w:val="00911F52"/>
    <w:rsid w:val="0091281E"/>
    <w:rsid w:val="00912CED"/>
    <w:rsid w:val="0091346E"/>
    <w:rsid w:val="009134E4"/>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709"/>
    <w:rsid w:val="00921C7C"/>
    <w:rsid w:val="00921E15"/>
    <w:rsid w:val="0092211F"/>
    <w:rsid w:val="009223B8"/>
    <w:rsid w:val="00922D13"/>
    <w:rsid w:val="00922DDE"/>
    <w:rsid w:val="00923057"/>
    <w:rsid w:val="00923C02"/>
    <w:rsid w:val="00923C1D"/>
    <w:rsid w:val="009244FB"/>
    <w:rsid w:val="00925299"/>
    <w:rsid w:val="009252DF"/>
    <w:rsid w:val="0092636F"/>
    <w:rsid w:val="00926F72"/>
    <w:rsid w:val="00927FE4"/>
    <w:rsid w:val="009310C2"/>
    <w:rsid w:val="00931AD9"/>
    <w:rsid w:val="00931C5C"/>
    <w:rsid w:val="00931CC2"/>
    <w:rsid w:val="0093225B"/>
    <w:rsid w:val="00933071"/>
    <w:rsid w:val="00933095"/>
    <w:rsid w:val="0093311C"/>
    <w:rsid w:val="00933138"/>
    <w:rsid w:val="00933397"/>
    <w:rsid w:val="009333C2"/>
    <w:rsid w:val="00933415"/>
    <w:rsid w:val="009339C2"/>
    <w:rsid w:val="00934266"/>
    <w:rsid w:val="00934816"/>
    <w:rsid w:val="0093486F"/>
    <w:rsid w:val="00934AD2"/>
    <w:rsid w:val="00934D9E"/>
    <w:rsid w:val="00935734"/>
    <w:rsid w:val="00935789"/>
    <w:rsid w:val="0093579F"/>
    <w:rsid w:val="009359AF"/>
    <w:rsid w:val="00935BC4"/>
    <w:rsid w:val="00936690"/>
    <w:rsid w:val="009369BA"/>
    <w:rsid w:val="009373E0"/>
    <w:rsid w:val="00937A86"/>
    <w:rsid w:val="00937BF2"/>
    <w:rsid w:val="00937D2B"/>
    <w:rsid w:val="00940FBF"/>
    <w:rsid w:val="009416BA"/>
    <w:rsid w:val="00941840"/>
    <w:rsid w:val="0094199B"/>
    <w:rsid w:val="00941A31"/>
    <w:rsid w:val="00941D66"/>
    <w:rsid w:val="00941E84"/>
    <w:rsid w:val="00942793"/>
    <w:rsid w:val="00942882"/>
    <w:rsid w:val="00942C14"/>
    <w:rsid w:val="009432E5"/>
    <w:rsid w:val="0094413C"/>
    <w:rsid w:val="009443D0"/>
    <w:rsid w:val="00944983"/>
    <w:rsid w:val="00945611"/>
    <w:rsid w:val="00945994"/>
    <w:rsid w:val="00945F57"/>
    <w:rsid w:val="009465F5"/>
    <w:rsid w:val="0094781C"/>
    <w:rsid w:val="00947A07"/>
    <w:rsid w:val="00947B00"/>
    <w:rsid w:val="00950950"/>
    <w:rsid w:val="00950BAA"/>
    <w:rsid w:val="00951183"/>
    <w:rsid w:val="009512D5"/>
    <w:rsid w:val="00951A69"/>
    <w:rsid w:val="00952076"/>
    <w:rsid w:val="00953697"/>
    <w:rsid w:val="00954AA0"/>
    <w:rsid w:val="009550A4"/>
    <w:rsid w:val="00955600"/>
    <w:rsid w:val="00956315"/>
    <w:rsid w:val="009564AF"/>
    <w:rsid w:val="009569E0"/>
    <w:rsid w:val="009569E2"/>
    <w:rsid w:val="00956A1F"/>
    <w:rsid w:val="00956E9A"/>
    <w:rsid w:val="00957106"/>
    <w:rsid w:val="00957826"/>
    <w:rsid w:val="00957BCE"/>
    <w:rsid w:val="009602C5"/>
    <w:rsid w:val="009603BE"/>
    <w:rsid w:val="00960511"/>
    <w:rsid w:val="0096071F"/>
    <w:rsid w:val="00960971"/>
    <w:rsid w:val="00960A52"/>
    <w:rsid w:val="00960D7E"/>
    <w:rsid w:val="00961438"/>
    <w:rsid w:val="009622AD"/>
    <w:rsid w:val="009626F5"/>
    <w:rsid w:val="00962A63"/>
    <w:rsid w:val="00962D60"/>
    <w:rsid w:val="00962DEC"/>
    <w:rsid w:val="00963532"/>
    <w:rsid w:val="00963644"/>
    <w:rsid w:val="00963AD2"/>
    <w:rsid w:val="00963BEB"/>
    <w:rsid w:val="009648BE"/>
    <w:rsid w:val="00964FAF"/>
    <w:rsid w:val="00965557"/>
    <w:rsid w:val="00965BFE"/>
    <w:rsid w:val="009665BB"/>
    <w:rsid w:val="00966879"/>
    <w:rsid w:val="00966A1D"/>
    <w:rsid w:val="00966C8A"/>
    <w:rsid w:val="009672C0"/>
    <w:rsid w:val="00967535"/>
    <w:rsid w:val="009675DE"/>
    <w:rsid w:val="0097036C"/>
    <w:rsid w:val="00970B34"/>
    <w:rsid w:val="00970B6E"/>
    <w:rsid w:val="00970CDA"/>
    <w:rsid w:val="00970F71"/>
    <w:rsid w:val="009717AF"/>
    <w:rsid w:val="009719DF"/>
    <w:rsid w:val="00972374"/>
    <w:rsid w:val="00972995"/>
    <w:rsid w:val="00972E1B"/>
    <w:rsid w:val="0097325F"/>
    <w:rsid w:val="00973C1A"/>
    <w:rsid w:val="00973DDF"/>
    <w:rsid w:val="00973FE0"/>
    <w:rsid w:val="009741A7"/>
    <w:rsid w:val="00974555"/>
    <w:rsid w:val="00975AEA"/>
    <w:rsid w:val="009762BD"/>
    <w:rsid w:val="00976675"/>
    <w:rsid w:val="00976C6D"/>
    <w:rsid w:val="00976D89"/>
    <w:rsid w:val="009775B0"/>
    <w:rsid w:val="009775E1"/>
    <w:rsid w:val="00977933"/>
    <w:rsid w:val="00977A4D"/>
    <w:rsid w:val="009803BE"/>
    <w:rsid w:val="009808C2"/>
    <w:rsid w:val="00980A72"/>
    <w:rsid w:val="0098127B"/>
    <w:rsid w:val="00981877"/>
    <w:rsid w:val="009822C4"/>
    <w:rsid w:val="00982DDC"/>
    <w:rsid w:val="009830D3"/>
    <w:rsid w:val="00983257"/>
    <w:rsid w:val="00983467"/>
    <w:rsid w:val="009850D0"/>
    <w:rsid w:val="0098552B"/>
    <w:rsid w:val="0098571D"/>
    <w:rsid w:val="009857CA"/>
    <w:rsid w:val="00985CD1"/>
    <w:rsid w:val="009862C3"/>
    <w:rsid w:val="00986617"/>
    <w:rsid w:val="009867A2"/>
    <w:rsid w:val="009868F6"/>
    <w:rsid w:val="00986A34"/>
    <w:rsid w:val="00987548"/>
    <w:rsid w:val="009876A7"/>
    <w:rsid w:val="00987CDE"/>
    <w:rsid w:val="00987EFC"/>
    <w:rsid w:val="00990213"/>
    <w:rsid w:val="0099030D"/>
    <w:rsid w:val="009903B2"/>
    <w:rsid w:val="009905C4"/>
    <w:rsid w:val="00990959"/>
    <w:rsid w:val="00990B06"/>
    <w:rsid w:val="00990D65"/>
    <w:rsid w:val="00990D9A"/>
    <w:rsid w:val="00990DC0"/>
    <w:rsid w:val="00991000"/>
    <w:rsid w:val="00991EA1"/>
    <w:rsid w:val="0099278A"/>
    <w:rsid w:val="00992EAE"/>
    <w:rsid w:val="00993AA5"/>
    <w:rsid w:val="00993D04"/>
    <w:rsid w:val="00993DA2"/>
    <w:rsid w:val="009945F7"/>
    <w:rsid w:val="00994C70"/>
    <w:rsid w:val="00994F91"/>
    <w:rsid w:val="0099580C"/>
    <w:rsid w:val="009958A7"/>
    <w:rsid w:val="00996186"/>
    <w:rsid w:val="00996EEE"/>
    <w:rsid w:val="00996F81"/>
    <w:rsid w:val="009972C4"/>
    <w:rsid w:val="00997C27"/>
    <w:rsid w:val="00997CB1"/>
    <w:rsid w:val="00997D82"/>
    <w:rsid w:val="009A0050"/>
    <w:rsid w:val="009A0E64"/>
    <w:rsid w:val="009A10B0"/>
    <w:rsid w:val="009A128A"/>
    <w:rsid w:val="009A12DE"/>
    <w:rsid w:val="009A1A2C"/>
    <w:rsid w:val="009A1AED"/>
    <w:rsid w:val="009A2264"/>
    <w:rsid w:val="009A28BD"/>
    <w:rsid w:val="009A29C9"/>
    <w:rsid w:val="009A2ABE"/>
    <w:rsid w:val="009A2DBB"/>
    <w:rsid w:val="009A3050"/>
    <w:rsid w:val="009A32D5"/>
    <w:rsid w:val="009A35CB"/>
    <w:rsid w:val="009A37C6"/>
    <w:rsid w:val="009A3805"/>
    <w:rsid w:val="009A3D67"/>
    <w:rsid w:val="009A46A3"/>
    <w:rsid w:val="009A471F"/>
    <w:rsid w:val="009A4A02"/>
    <w:rsid w:val="009A5C66"/>
    <w:rsid w:val="009A6339"/>
    <w:rsid w:val="009A6535"/>
    <w:rsid w:val="009A6D02"/>
    <w:rsid w:val="009A6FAF"/>
    <w:rsid w:val="009A7154"/>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3FA6"/>
    <w:rsid w:val="009B40DE"/>
    <w:rsid w:val="009B4789"/>
    <w:rsid w:val="009B4F14"/>
    <w:rsid w:val="009B5CFE"/>
    <w:rsid w:val="009B72E7"/>
    <w:rsid w:val="009B72ED"/>
    <w:rsid w:val="009B7642"/>
    <w:rsid w:val="009B77F6"/>
    <w:rsid w:val="009B7EE7"/>
    <w:rsid w:val="009C0A3D"/>
    <w:rsid w:val="009C0B8C"/>
    <w:rsid w:val="009C0E1B"/>
    <w:rsid w:val="009C0FE2"/>
    <w:rsid w:val="009C1AC5"/>
    <w:rsid w:val="009C1B9C"/>
    <w:rsid w:val="009C21A9"/>
    <w:rsid w:val="009C2AAF"/>
    <w:rsid w:val="009C3558"/>
    <w:rsid w:val="009C3ED4"/>
    <w:rsid w:val="009C4F93"/>
    <w:rsid w:val="009C520A"/>
    <w:rsid w:val="009C5EC3"/>
    <w:rsid w:val="009C72B7"/>
    <w:rsid w:val="009C7333"/>
    <w:rsid w:val="009C75DE"/>
    <w:rsid w:val="009C7C53"/>
    <w:rsid w:val="009D0546"/>
    <w:rsid w:val="009D0B63"/>
    <w:rsid w:val="009D1628"/>
    <w:rsid w:val="009D17D7"/>
    <w:rsid w:val="009D1889"/>
    <w:rsid w:val="009D18D4"/>
    <w:rsid w:val="009D1C7E"/>
    <w:rsid w:val="009D222A"/>
    <w:rsid w:val="009D22BC"/>
    <w:rsid w:val="009D2FDF"/>
    <w:rsid w:val="009D3174"/>
    <w:rsid w:val="009D31B5"/>
    <w:rsid w:val="009D3A6E"/>
    <w:rsid w:val="009D4434"/>
    <w:rsid w:val="009D520C"/>
    <w:rsid w:val="009D584D"/>
    <w:rsid w:val="009D686A"/>
    <w:rsid w:val="009D7125"/>
    <w:rsid w:val="009D762B"/>
    <w:rsid w:val="009D77B3"/>
    <w:rsid w:val="009D77F8"/>
    <w:rsid w:val="009E01DA"/>
    <w:rsid w:val="009E05C2"/>
    <w:rsid w:val="009E1896"/>
    <w:rsid w:val="009E1C0A"/>
    <w:rsid w:val="009E1C4B"/>
    <w:rsid w:val="009E23F7"/>
    <w:rsid w:val="009E250C"/>
    <w:rsid w:val="009E25F1"/>
    <w:rsid w:val="009E2C27"/>
    <w:rsid w:val="009E2DF4"/>
    <w:rsid w:val="009E32F4"/>
    <w:rsid w:val="009E416E"/>
    <w:rsid w:val="009E4386"/>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3436"/>
    <w:rsid w:val="009F38F0"/>
    <w:rsid w:val="009F4407"/>
    <w:rsid w:val="009F4C95"/>
    <w:rsid w:val="009F4E09"/>
    <w:rsid w:val="009F4E42"/>
    <w:rsid w:val="009F50BE"/>
    <w:rsid w:val="009F5373"/>
    <w:rsid w:val="009F5798"/>
    <w:rsid w:val="009F657B"/>
    <w:rsid w:val="009F65B2"/>
    <w:rsid w:val="009F690B"/>
    <w:rsid w:val="009F6965"/>
    <w:rsid w:val="009F69FE"/>
    <w:rsid w:val="009F6B78"/>
    <w:rsid w:val="009F7C77"/>
    <w:rsid w:val="009F7C79"/>
    <w:rsid w:val="00A0222A"/>
    <w:rsid w:val="00A022F0"/>
    <w:rsid w:val="00A0328D"/>
    <w:rsid w:val="00A03801"/>
    <w:rsid w:val="00A03BAB"/>
    <w:rsid w:val="00A04050"/>
    <w:rsid w:val="00A0441B"/>
    <w:rsid w:val="00A048F7"/>
    <w:rsid w:val="00A04917"/>
    <w:rsid w:val="00A04EA7"/>
    <w:rsid w:val="00A05087"/>
    <w:rsid w:val="00A051BF"/>
    <w:rsid w:val="00A05347"/>
    <w:rsid w:val="00A05E25"/>
    <w:rsid w:val="00A06719"/>
    <w:rsid w:val="00A06C17"/>
    <w:rsid w:val="00A06C66"/>
    <w:rsid w:val="00A06E25"/>
    <w:rsid w:val="00A07E50"/>
    <w:rsid w:val="00A07EA0"/>
    <w:rsid w:val="00A1018D"/>
    <w:rsid w:val="00A112AF"/>
    <w:rsid w:val="00A11312"/>
    <w:rsid w:val="00A11637"/>
    <w:rsid w:val="00A12C4D"/>
    <w:rsid w:val="00A136F9"/>
    <w:rsid w:val="00A13BA7"/>
    <w:rsid w:val="00A141D7"/>
    <w:rsid w:val="00A148DC"/>
    <w:rsid w:val="00A159BB"/>
    <w:rsid w:val="00A15DF8"/>
    <w:rsid w:val="00A15EB9"/>
    <w:rsid w:val="00A16241"/>
    <w:rsid w:val="00A166EC"/>
    <w:rsid w:val="00A1718C"/>
    <w:rsid w:val="00A17820"/>
    <w:rsid w:val="00A17D28"/>
    <w:rsid w:val="00A218C9"/>
    <w:rsid w:val="00A21EDC"/>
    <w:rsid w:val="00A22088"/>
    <w:rsid w:val="00A22FED"/>
    <w:rsid w:val="00A23D90"/>
    <w:rsid w:val="00A23EF2"/>
    <w:rsid w:val="00A23FB8"/>
    <w:rsid w:val="00A24918"/>
    <w:rsid w:val="00A25070"/>
    <w:rsid w:val="00A2507C"/>
    <w:rsid w:val="00A2508E"/>
    <w:rsid w:val="00A25120"/>
    <w:rsid w:val="00A25187"/>
    <w:rsid w:val="00A261A2"/>
    <w:rsid w:val="00A26D07"/>
    <w:rsid w:val="00A26E7B"/>
    <w:rsid w:val="00A27720"/>
    <w:rsid w:val="00A27F62"/>
    <w:rsid w:val="00A3099A"/>
    <w:rsid w:val="00A310FB"/>
    <w:rsid w:val="00A31D4D"/>
    <w:rsid w:val="00A327D9"/>
    <w:rsid w:val="00A32893"/>
    <w:rsid w:val="00A33A40"/>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4E7"/>
    <w:rsid w:val="00A430A8"/>
    <w:rsid w:val="00A43249"/>
    <w:rsid w:val="00A44471"/>
    <w:rsid w:val="00A446C2"/>
    <w:rsid w:val="00A4524B"/>
    <w:rsid w:val="00A45840"/>
    <w:rsid w:val="00A45860"/>
    <w:rsid w:val="00A459E0"/>
    <w:rsid w:val="00A461B6"/>
    <w:rsid w:val="00A467DD"/>
    <w:rsid w:val="00A46F37"/>
    <w:rsid w:val="00A471BB"/>
    <w:rsid w:val="00A47924"/>
    <w:rsid w:val="00A47AED"/>
    <w:rsid w:val="00A47D8E"/>
    <w:rsid w:val="00A505AC"/>
    <w:rsid w:val="00A50A4E"/>
    <w:rsid w:val="00A50E04"/>
    <w:rsid w:val="00A519E0"/>
    <w:rsid w:val="00A52C2A"/>
    <w:rsid w:val="00A531A5"/>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F24"/>
    <w:rsid w:val="00A6457F"/>
    <w:rsid w:val="00A64671"/>
    <w:rsid w:val="00A64A74"/>
    <w:rsid w:val="00A65453"/>
    <w:rsid w:val="00A6545C"/>
    <w:rsid w:val="00A65E13"/>
    <w:rsid w:val="00A660A7"/>
    <w:rsid w:val="00A66634"/>
    <w:rsid w:val="00A666C6"/>
    <w:rsid w:val="00A6689D"/>
    <w:rsid w:val="00A668BF"/>
    <w:rsid w:val="00A67081"/>
    <w:rsid w:val="00A67FEB"/>
    <w:rsid w:val="00A701C8"/>
    <w:rsid w:val="00A705B0"/>
    <w:rsid w:val="00A70858"/>
    <w:rsid w:val="00A711F9"/>
    <w:rsid w:val="00A72656"/>
    <w:rsid w:val="00A727EE"/>
    <w:rsid w:val="00A729A1"/>
    <w:rsid w:val="00A72BB1"/>
    <w:rsid w:val="00A730F0"/>
    <w:rsid w:val="00A737FF"/>
    <w:rsid w:val="00A73ABB"/>
    <w:rsid w:val="00A741B1"/>
    <w:rsid w:val="00A74C68"/>
    <w:rsid w:val="00A75404"/>
    <w:rsid w:val="00A75708"/>
    <w:rsid w:val="00A7583B"/>
    <w:rsid w:val="00A75EAD"/>
    <w:rsid w:val="00A7658D"/>
    <w:rsid w:val="00A767B5"/>
    <w:rsid w:val="00A76A22"/>
    <w:rsid w:val="00A76B8E"/>
    <w:rsid w:val="00A7722A"/>
    <w:rsid w:val="00A77E87"/>
    <w:rsid w:val="00A8023F"/>
    <w:rsid w:val="00A802A1"/>
    <w:rsid w:val="00A80479"/>
    <w:rsid w:val="00A80CC6"/>
    <w:rsid w:val="00A81537"/>
    <w:rsid w:val="00A81651"/>
    <w:rsid w:val="00A81C0F"/>
    <w:rsid w:val="00A81DBD"/>
    <w:rsid w:val="00A82260"/>
    <w:rsid w:val="00A829ED"/>
    <w:rsid w:val="00A82DC9"/>
    <w:rsid w:val="00A830AE"/>
    <w:rsid w:val="00A8319F"/>
    <w:rsid w:val="00A8353C"/>
    <w:rsid w:val="00A83B23"/>
    <w:rsid w:val="00A83E6D"/>
    <w:rsid w:val="00A83E6F"/>
    <w:rsid w:val="00A840E6"/>
    <w:rsid w:val="00A85C31"/>
    <w:rsid w:val="00A85F38"/>
    <w:rsid w:val="00A8604A"/>
    <w:rsid w:val="00A8757A"/>
    <w:rsid w:val="00A8763C"/>
    <w:rsid w:val="00A8779D"/>
    <w:rsid w:val="00A87937"/>
    <w:rsid w:val="00A902E7"/>
    <w:rsid w:val="00A90F20"/>
    <w:rsid w:val="00A91332"/>
    <w:rsid w:val="00A91F96"/>
    <w:rsid w:val="00A92B8B"/>
    <w:rsid w:val="00A92E7D"/>
    <w:rsid w:val="00A92E93"/>
    <w:rsid w:val="00A93614"/>
    <w:rsid w:val="00A936C7"/>
    <w:rsid w:val="00A9388F"/>
    <w:rsid w:val="00A93A1E"/>
    <w:rsid w:val="00A941B0"/>
    <w:rsid w:val="00A944E0"/>
    <w:rsid w:val="00A94735"/>
    <w:rsid w:val="00A947C1"/>
    <w:rsid w:val="00A94AF7"/>
    <w:rsid w:val="00A94E4A"/>
    <w:rsid w:val="00A950CD"/>
    <w:rsid w:val="00A95390"/>
    <w:rsid w:val="00A963D8"/>
    <w:rsid w:val="00A96A53"/>
    <w:rsid w:val="00A97ADC"/>
    <w:rsid w:val="00AA077C"/>
    <w:rsid w:val="00AA07B7"/>
    <w:rsid w:val="00AA0D1E"/>
    <w:rsid w:val="00AA0D37"/>
    <w:rsid w:val="00AA0D87"/>
    <w:rsid w:val="00AA11DB"/>
    <w:rsid w:val="00AA13DF"/>
    <w:rsid w:val="00AA18AF"/>
    <w:rsid w:val="00AA1CEA"/>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5E6"/>
    <w:rsid w:val="00AA7751"/>
    <w:rsid w:val="00AA7E57"/>
    <w:rsid w:val="00AB0AB7"/>
    <w:rsid w:val="00AB1259"/>
    <w:rsid w:val="00AB152F"/>
    <w:rsid w:val="00AB1825"/>
    <w:rsid w:val="00AB1B49"/>
    <w:rsid w:val="00AB1C60"/>
    <w:rsid w:val="00AB2497"/>
    <w:rsid w:val="00AB28D6"/>
    <w:rsid w:val="00AB2B3F"/>
    <w:rsid w:val="00AB2CC9"/>
    <w:rsid w:val="00AB310F"/>
    <w:rsid w:val="00AB31FC"/>
    <w:rsid w:val="00AB3792"/>
    <w:rsid w:val="00AB3941"/>
    <w:rsid w:val="00AB3B11"/>
    <w:rsid w:val="00AB3B86"/>
    <w:rsid w:val="00AB3DB8"/>
    <w:rsid w:val="00AB430C"/>
    <w:rsid w:val="00AB45D7"/>
    <w:rsid w:val="00AB52F4"/>
    <w:rsid w:val="00AB5547"/>
    <w:rsid w:val="00AB6B37"/>
    <w:rsid w:val="00AB6DD7"/>
    <w:rsid w:val="00AB6F88"/>
    <w:rsid w:val="00AC1003"/>
    <w:rsid w:val="00AC1979"/>
    <w:rsid w:val="00AC2CC0"/>
    <w:rsid w:val="00AC2D99"/>
    <w:rsid w:val="00AC30C7"/>
    <w:rsid w:val="00AC3461"/>
    <w:rsid w:val="00AC34AB"/>
    <w:rsid w:val="00AC3C59"/>
    <w:rsid w:val="00AC415A"/>
    <w:rsid w:val="00AC4397"/>
    <w:rsid w:val="00AC4434"/>
    <w:rsid w:val="00AC4562"/>
    <w:rsid w:val="00AC4F8F"/>
    <w:rsid w:val="00AC52F6"/>
    <w:rsid w:val="00AC5954"/>
    <w:rsid w:val="00AC6308"/>
    <w:rsid w:val="00AC6948"/>
    <w:rsid w:val="00AC6FF9"/>
    <w:rsid w:val="00AC7981"/>
    <w:rsid w:val="00AD015C"/>
    <w:rsid w:val="00AD01F4"/>
    <w:rsid w:val="00AD07C8"/>
    <w:rsid w:val="00AD09FA"/>
    <w:rsid w:val="00AD0A06"/>
    <w:rsid w:val="00AD145F"/>
    <w:rsid w:val="00AD1731"/>
    <w:rsid w:val="00AD182C"/>
    <w:rsid w:val="00AD19FF"/>
    <w:rsid w:val="00AD1C44"/>
    <w:rsid w:val="00AD20B1"/>
    <w:rsid w:val="00AD20DE"/>
    <w:rsid w:val="00AD264A"/>
    <w:rsid w:val="00AD30C7"/>
    <w:rsid w:val="00AD3A85"/>
    <w:rsid w:val="00AD3B23"/>
    <w:rsid w:val="00AD43F2"/>
    <w:rsid w:val="00AD48A2"/>
    <w:rsid w:val="00AD59A8"/>
    <w:rsid w:val="00AD5A1F"/>
    <w:rsid w:val="00AD5BCD"/>
    <w:rsid w:val="00AD6D65"/>
    <w:rsid w:val="00AD7C9A"/>
    <w:rsid w:val="00AD7F36"/>
    <w:rsid w:val="00AE0C3B"/>
    <w:rsid w:val="00AE179C"/>
    <w:rsid w:val="00AE1BA3"/>
    <w:rsid w:val="00AE1D67"/>
    <w:rsid w:val="00AE1DCA"/>
    <w:rsid w:val="00AE1E9C"/>
    <w:rsid w:val="00AE294A"/>
    <w:rsid w:val="00AE2952"/>
    <w:rsid w:val="00AE30DC"/>
    <w:rsid w:val="00AE31DA"/>
    <w:rsid w:val="00AE3526"/>
    <w:rsid w:val="00AE3ACF"/>
    <w:rsid w:val="00AE3F59"/>
    <w:rsid w:val="00AE44B5"/>
    <w:rsid w:val="00AE475D"/>
    <w:rsid w:val="00AE5257"/>
    <w:rsid w:val="00AE5A99"/>
    <w:rsid w:val="00AE622F"/>
    <w:rsid w:val="00AE63A4"/>
    <w:rsid w:val="00AE6581"/>
    <w:rsid w:val="00AE66D9"/>
    <w:rsid w:val="00AE6B26"/>
    <w:rsid w:val="00AE7235"/>
    <w:rsid w:val="00AE768D"/>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7"/>
    <w:rsid w:val="00AF401F"/>
    <w:rsid w:val="00AF4686"/>
    <w:rsid w:val="00AF48C5"/>
    <w:rsid w:val="00AF53CC"/>
    <w:rsid w:val="00AF678B"/>
    <w:rsid w:val="00AF6AFB"/>
    <w:rsid w:val="00AF6F3C"/>
    <w:rsid w:val="00AF7C12"/>
    <w:rsid w:val="00B00386"/>
    <w:rsid w:val="00B00712"/>
    <w:rsid w:val="00B010BF"/>
    <w:rsid w:val="00B016A4"/>
    <w:rsid w:val="00B0181A"/>
    <w:rsid w:val="00B02A07"/>
    <w:rsid w:val="00B030A9"/>
    <w:rsid w:val="00B03AC3"/>
    <w:rsid w:val="00B03FAF"/>
    <w:rsid w:val="00B04CCC"/>
    <w:rsid w:val="00B05C87"/>
    <w:rsid w:val="00B065CA"/>
    <w:rsid w:val="00B069C0"/>
    <w:rsid w:val="00B06CE5"/>
    <w:rsid w:val="00B07743"/>
    <w:rsid w:val="00B07A0D"/>
    <w:rsid w:val="00B07AC3"/>
    <w:rsid w:val="00B10433"/>
    <w:rsid w:val="00B10C1C"/>
    <w:rsid w:val="00B10FDF"/>
    <w:rsid w:val="00B116DE"/>
    <w:rsid w:val="00B116E2"/>
    <w:rsid w:val="00B11DAB"/>
    <w:rsid w:val="00B12679"/>
    <w:rsid w:val="00B13ADE"/>
    <w:rsid w:val="00B13BF6"/>
    <w:rsid w:val="00B13F4D"/>
    <w:rsid w:val="00B14312"/>
    <w:rsid w:val="00B144E7"/>
    <w:rsid w:val="00B146C1"/>
    <w:rsid w:val="00B14DDB"/>
    <w:rsid w:val="00B14E21"/>
    <w:rsid w:val="00B14E4D"/>
    <w:rsid w:val="00B153EE"/>
    <w:rsid w:val="00B15A71"/>
    <w:rsid w:val="00B15D1D"/>
    <w:rsid w:val="00B16A35"/>
    <w:rsid w:val="00B170B3"/>
    <w:rsid w:val="00B1732A"/>
    <w:rsid w:val="00B17CAC"/>
    <w:rsid w:val="00B17DC9"/>
    <w:rsid w:val="00B20320"/>
    <w:rsid w:val="00B20966"/>
    <w:rsid w:val="00B20F36"/>
    <w:rsid w:val="00B21490"/>
    <w:rsid w:val="00B2172B"/>
    <w:rsid w:val="00B21C97"/>
    <w:rsid w:val="00B22383"/>
    <w:rsid w:val="00B22506"/>
    <w:rsid w:val="00B22797"/>
    <w:rsid w:val="00B22C9D"/>
    <w:rsid w:val="00B23460"/>
    <w:rsid w:val="00B238EF"/>
    <w:rsid w:val="00B23B5E"/>
    <w:rsid w:val="00B24C93"/>
    <w:rsid w:val="00B2515D"/>
    <w:rsid w:val="00B25564"/>
    <w:rsid w:val="00B25658"/>
    <w:rsid w:val="00B25754"/>
    <w:rsid w:val="00B25945"/>
    <w:rsid w:val="00B25C5B"/>
    <w:rsid w:val="00B25E84"/>
    <w:rsid w:val="00B26700"/>
    <w:rsid w:val="00B2697E"/>
    <w:rsid w:val="00B26A63"/>
    <w:rsid w:val="00B26C36"/>
    <w:rsid w:val="00B30A32"/>
    <w:rsid w:val="00B3154F"/>
    <w:rsid w:val="00B31B41"/>
    <w:rsid w:val="00B32455"/>
    <w:rsid w:val="00B324E8"/>
    <w:rsid w:val="00B326C2"/>
    <w:rsid w:val="00B32D7B"/>
    <w:rsid w:val="00B32F94"/>
    <w:rsid w:val="00B332E3"/>
    <w:rsid w:val="00B3340B"/>
    <w:rsid w:val="00B338CF"/>
    <w:rsid w:val="00B33900"/>
    <w:rsid w:val="00B3429E"/>
    <w:rsid w:val="00B34402"/>
    <w:rsid w:val="00B3533D"/>
    <w:rsid w:val="00B3576C"/>
    <w:rsid w:val="00B35BED"/>
    <w:rsid w:val="00B35F14"/>
    <w:rsid w:val="00B361A1"/>
    <w:rsid w:val="00B3641A"/>
    <w:rsid w:val="00B36E4C"/>
    <w:rsid w:val="00B36EEC"/>
    <w:rsid w:val="00B37005"/>
    <w:rsid w:val="00B37545"/>
    <w:rsid w:val="00B37580"/>
    <w:rsid w:val="00B378D7"/>
    <w:rsid w:val="00B37957"/>
    <w:rsid w:val="00B37996"/>
    <w:rsid w:val="00B404CD"/>
    <w:rsid w:val="00B40F4D"/>
    <w:rsid w:val="00B41BDC"/>
    <w:rsid w:val="00B41C3D"/>
    <w:rsid w:val="00B420F1"/>
    <w:rsid w:val="00B42771"/>
    <w:rsid w:val="00B42CEF"/>
    <w:rsid w:val="00B42F89"/>
    <w:rsid w:val="00B43197"/>
    <w:rsid w:val="00B433D3"/>
    <w:rsid w:val="00B4346E"/>
    <w:rsid w:val="00B44191"/>
    <w:rsid w:val="00B4456B"/>
    <w:rsid w:val="00B44BEA"/>
    <w:rsid w:val="00B45755"/>
    <w:rsid w:val="00B45CE3"/>
    <w:rsid w:val="00B462D2"/>
    <w:rsid w:val="00B4721D"/>
    <w:rsid w:val="00B47241"/>
    <w:rsid w:val="00B505D6"/>
    <w:rsid w:val="00B514C9"/>
    <w:rsid w:val="00B51800"/>
    <w:rsid w:val="00B51BB4"/>
    <w:rsid w:val="00B51D6B"/>
    <w:rsid w:val="00B53B4F"/>
    <w:rsid w:val="00B54072"/>
    <w:rsid w:val="00B5522A"/>
    <w:rsid w:val="00B55C3C"/>
    <w:rsid w:val="00B5607F"/>
    <w:rsid w:val="00B565E2"/>
    <w:rsid w:val="00B568D8"/>
    <w:rsid w:val="00B56BF7"/>
    <w:rsid w:val="00B56CD8"/>
    <w:rsid w:val="00B56E46"/>
    <w:rsid w:val="00B56F2E"/>
    <w:rsid w:val="00B57ABA"/>
    <w:rsid w:val="00B57EB9"/>
    <w:rsid w:val="00B60886"/>
    <w:rsid w:val="00B609AB"/>
    <w:rsid w:val="00B610B6"/>
    <w:rsid w:val="00B61F90"/>
    <w:rsid w:val="00B6279B"/>
    <w:rsid w:val="00B62D0A"/>
    <w:rsid w:val="00B62F75"/>
    <w:rsid w:val="00B62FCA"/>
    <w:rsid w:val="00B6356E"/>
    <w:rsid w:val="00B635BD"/>
    <w:rsid w:val="00B63EF4"/>
    <w:rsid w:val="00B655CC"/>
    <w:rsid w:val="00B655DD"/>
    <w:rsid w:val="00B658FF"/>
    <w:rsid w:val="00B65C76"/>
    <w:rsid w:val="00B6629E"/>
    <w:rsid w:val="00B66314"/>
    <w:rsid w:val="00B668AE"/>
    <w:rsid w:val="00B66F31"/>
    <w:rsid w:val="00B67116"/>
    <w:rsid w:val="00B67B5C"/>
    <w:rsid w:val="00B67F3A"/>
    <w:rsid w:val="00B702B5"/>
    <w:rsid w:val="00B70D6B"/>
    <w:rsid w:val="00B72032"/>
    <w:rsid w:val="00B728AC"/>
    <w:rsid w:val="00B73715"/>
    <w:rsid w:val="00B73B16"/>
    <w:rsid w:val="00B74970"/>
    <w:rsid w:val="00B759F6"/>
    <w:rsid w:val="00B75CBF"/>
    <w:rsid w:val="00B76481"/>
    <w:rsid w:val="00B76917"/>
    <w:rsid w:val="00B76F25"/>
    <w:rsid w:val="00B76FA3"/>
    <w:rsid w:val="00B77B44"/>
    <w:rsid w:val="00B77C4C"/>
    <w:rsid w:val="00B77E06"/>
    <w:rsid w:val="00B80694"/>
    <w:rsid w:val="00B8070E"/>
    <w:rsid w:val="00B80B34"/>
    <w:rsid w:val="00B80BE9"/>
    <w:rsid w:val="00B80E46"/>
    <w:rsid w:val="00B81072"/>
    <w:rsid w:val="00B82565"/>
    <w:rsid w:val="00B82916"/>
    <w:rsid w:val="00B829E6"/>
    <w:rsid w:val="00B83299"/>
    <w:rsid w:val="00B83723"/>
    <w:rsid w:val="00B84451"/>
    <w:rsid w:val="00B84464"/>
    <w:rsid w:val="00B8534E"/>
    <w:rsid w:val="00B85F44"/>
    <w:rsid w:val="00B86142"/>
    <w:rsid w:val="00B877DC"/>
    <w:rsid w:val="00B906C7"/>
    <w:rsid w:val="00B910F4"/>
    <w:rsid w:val="00B9128A"/>
    <w:rsid w:val="00B912B1"/>
    <w:rsid w:val="00B9160F"/>
    <w:rsid w:val="00B924AA"/>
    <w:rsid w:val="00B929FF"/>
    <w:rsid w:val="00B930AB"/>
    <w:rsid w:val="00B932A8"/>
    <w:rsid w:val="00B9464E"/>
    <w:rsid w:val="00B94DAE"/>
    <w:rsid w:val="00B94E7F"/>
    <w:rsid w:val="00B94F65"/>
    <w:rsid w:val="00B94FB5"/>
    <w:rsid w:val="00B954BA"/>
    <w:rsid w:val="00B95933"/>
    <w:rsid w:val="00B95954"/>
    <w:rsid w:val="00B95DDA"/>
    <w:rsid w:val="00B961FF"/>
    <w:rsid w:val="00B9693C"/>
    <w:rsid w:val="00B96E84"/>
    <w:rsid w:val="00B97BDC"/>
    <w:rsid w:val="00B97F50"/>
    <w:rsid w:val="00BA07C7"/>
    <w:rsid w:val="00BA1347"/>
    <w:rsid w:val="00BA13EF"/>
    <w:rsid w:val="00BA25A8"/>
    <w:rsid w:val="00BA32BC"/>
    <w:rsid w:val="00BA3D8E"/>
    <w:rsid w:val="00BA3DA2"/>
    <w:rsid w:val="00BA3DC9"/>
    <w:rsid w:val="00BA4156"/>
    <w:rsid w:val="00BA4D1C"/>
    <w:rsid w:val="00BA4E69"/>
    <w:rsid w:val="00BA4F57"/>
    <w:rsid w:val="00BA4F69"/>
    <w:rsid w:val="00BA5909"/>
    <w:rsid w:val="00BA59DF"/>
    <w:rsid w:val="00BA5B5A"/>
    <w:rsid w:val="00BA6096"/>
    <w:rsid w:val="00BA62A1"/>
    <w:rsid w:val="00BA68EE"/>
    <w:rsid w:val="00BA68FA"/>
    <w:rsid w:val="00BA691B"/>
    <w:rsid w:val="00BA7310"/>
    <w:rsid w:val="00BB146F"/>
    <w:rsid w:val="00BB1659"/>
    <w:rsid w:val="00BB2601"/>
    <w:rsid w:val="00BB2B61"/>
    <w:rsid w:val="00BB35BD"/>
    <w:rsid w:val="00BB39DF"/>
    <w:rsid w:val="00BB3D41"/>
    <w:rsid w:val="00BB47B2"/>
    <w:rsid w:val="00BB4A36"/>
    <w:rsid w:val="00BB4B5B"/>
    <w:rsid w:val="00BB4C2C"/>
    <w:rsid w:val="00BB4CE9"/>
    <w:rsid w:val="00BB50D0"/>
    <w:rsid w:val="00BB5287"/>
    <w:rsid w:val="00BB572D"/>
    <w:rsid w:val="00BB58F4"/>
    <w:rsid w:val="00BB5AD0"/>
    <w:rsid w:val="00BB5FB3"/>
    <w:rsid w:val="00BB6C96"/>
    <w:rsid w:val="00BC02BD"/>
    <w:rsid w:val="00BC0483"/>
    <w:rsid w:val="00BC06C5"/>
    <w:rsid w:val="00BC0CB4"/>
    <w:rsid w:val="00BC22D9"/>
    <w:rsid w:val="00BC2BD6"/>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609"/>
    <w:rsid w:val="00BD27EF"/>
    <w:rsid w:val="00BD28E2"/>
    <w:rsid w:val="00BD3236"/>
    <w:rsid w:val="00BD388E"/>
    <w:rsid w:val="00BD413B"/>
    <w:rsid w:val="00BD4377"/>
    <w:rsid w:val="00BD44E2"/>
    <w:rsid w:val="00BD49BA"/>
    <w:rsid w:val="00BD50F1"/>
    <w:rsid w:val="00BD5A5F"/>
    <w:rsid w:val="00BD5EAE"/>
    <w:rsid w:val="00BD67BA"/>
    <w:rsid w:val="00BD6EED"/>
    <w:rsid w:val="00BD7241"/>
    <w:rsid w:val="00BD7E7B"/>
    <w:rsid w:val="00BE0329"/>
    <w:rsid w:val="00BE0749"/>
    <w:rsid w:val="00BE0B66"/>
    <w:rsid w:val="00BE100E"/>
    <w:rsid w:val="00BE11B6"/>
    <w:rsid w:val="00BE1213"/>
    <w:rsid w:val="00BE1B03"/>
    <w:rsid w:val="00BE21B8"/>
    <w:rsid w:val="00BE274A"/>
    <w:rsid w:val="00BE30D1"/>
    <w:rsid w:val="00BE3C84"/>
    <w:rsid w:val="00BE3E71"/>
    <w:rsid w:val="00BE4DEE"/>
    <w:rsid w:val="00BE4E0C"/>
    <w:rsid w:val="00BE517F"/>
    <w:rsid w:val="00BE5728"/>
    <w:rsid w:val="00BE5D61"/>
    <w:rsid w:val="00BE5E62"/>
    <w:rsid w:val="00BE5FD8"/>
    <w:rsid w:val="00BE6116"/>
    <w:rsid w:val="00BE6193"/>
    <w:rsid w:val="00BE61FF"/>
    <w:rsid w:val="00BE6BBA"/>
    <w:rsid w:val="00BE7192"/>
    <w:rsid w:val="00BE7E03"/>
    <w:rsid w:val="00BE7ED0"/>
    <w:rsid w:val="00BF00E9"/>
    <w:rsid w:val="00BF02A6"/>
    <w:rsid w:val="00BF0356"/>
    <w:rsid w:val="00BF041F"/>
    <w:rsid w:val="00BF04E0"/>
    <w:rsid w:val="00BF1056"/>
    <w:rsid w:val="00BF1841"/>
    <w:rsid w:val="00BF19E1"/>
    <w:rsid w:val="00BF2482"/>
    <w:rsid w:val="00BF267A"/>
    <w:rsid w:val="00BF3613"/>
    <w:rsid w:val="00BF3BB4"/>
    <w:rsid w:val="00BF4537"/>
    <w:rsid w:val="00BF453E"/>
    <w:rsid w:val="00BF480B"/>
    <w:rsid w:val="00BF484E"/>
    <w:rsid w:val="00BF48EA"/>
    <w:rsid w:val="00BF4F0D"/>
    <w:rsid w:val="00BF59AA"/>
    <w:rsid w:val="00BF59C9"/>
    <w:rsid w:val="00BF5C5A"/>
    <w:rsid w:val="00BF61DC"/>
    <w:rsid w:val="00BF6717"/>
    <w:rsid w:val="00BF6A55"/>
    <w:rsid w:val="00BF6E9F"/>
    <w:rsid w:val="00BF6F5E"/>
    <w:rsid w:val="00BF71CD"/>
    <w:rsid w:val="00BF7492"/>
    <w:rsid w:val="00BF7915"/>
    <w:rsid w:val="00BF7A36"/>
    <w:rsid w:val="00C001B9"/>
    <w:rsid w:val="00C00922"/>
    <w:rsid w:val="00C00BA5"/>
    <w:rsid w:val="00C01AB2"/>
    <w:rsid w:val="00C01B67"/>
    <w:rsid w:val="00C01D4E"/>
    <w:rsid w:val="00C020B8"/>
    <w:rsid w:val="00C02661"/>
    <w:rsid w:val="00C02CCF"/>
    <w:rsid w:val="00C04B0C"/>
    <w:rsid w:val="00C04C03"/>
    <w:rsid w:val="00C05DDF"/>
    <w:rsid w:val="00C05ECF"/>
    <w:rsid w:val="00C06252"/>
    <w:rsid w:val="00C06D94"/>
    <w:rsid w:val="00C0733F"/>
    <w:rsid w:val="00C10DCF"/>
    <w:rsid w:val="00C1112E"/>
    <w:rsid w:val="00C11534"/>
    <w:rsid w:val="00C1170A"/>
    <w:rsid w:val="00C12088"/>
    <w:rsid w:val="00C123CF"/>
    <w:rsid w:val="00C12865"/>
    <w:rsid w:val="00C12B06"/>
    <w:rsid w:val="00C1372F"/>
    <w:rsid w:val="00C13A01"/>
    <w:rsid w:val="00C14968"/>
    <w:rsid w:val="00C14CEF"/>
    <w:rsid w:val="00C1569D"/>
    <w:rsid w:val="00C1592D"/>
    <w:rsid w:val="00C159B6"/>
    <w:rsid w:val="00C160CB"/>
    <w:rsid w:val="00C16188"/>
    <w:rsid w:val="00C166C3"/>
    <w:rsid w:val="00C16CF2"/>
    <w:rsid w:val="00C173E7"/>
    <w:rsid w:val="00C174C6"/>
    <w:rsid w:val="00C17583"/>
    <w:rsid w:val="00C17B4D"/>
    <w:rsid w:val="00C17CE2"/>
    <w:rsid w:val="00C2033F"/>
    <w:rsid w:val="00C20799"/>
    <w:rsid w:val="00C207B6"/>
    <w:rsid w:val="00C214C1"/>
    <w:rsid w:val="00C22078"/>
    <w:rsid w:val="00C225CF"/>
    <w:rsid w:val="00C2276E"/>
    <w:rsid w:val="00C22B55"/>
    <w:rsid w:val="00C22FE8"/>
    <w:rsid w:val="00C24902"/>
    <w:rsid w:val="00C24981"/>
    <w:rsid w:val="00C251EE"/>
    <w:rsid w:val="00C257B0"/>
    <w:rsid w:val="00C2620F"/>
    <w:rsid w:val="00C26557"/>
    <w:rsid w:val="00C27152"/>
    <w:rsid w:val="00C2764F"/>
    <w:rsid w:val="00C27A2E"/>
    <w:rsid w:val="00C27C83"/>
    <w:rsid w:val="00C27E62"/>
    <w:rsid w:val="00C303E1"/>
    <w:rsid w:val="00C304E5"/>
    <w:rsid w:val="00C30691"/>
    <w:rsid w:val="00C31677"/>
    <w:rsid w:val="00C317C1"/>
    <w:rsid w:val="00C31A4C"/>
    <w:rsid w:val="00C31E48"/>
    <w:rsid w:val="00C32284"/>
    <w:rsid w:val="00C322C1"/>
    <w:rsid w:val="00C325CC"/>
    <w:rsid w:val="00C3279B"/>
    <w:rsid w:val="00C3295E"/>
    <w:rsid w:val="00C32DCD"/>
    <w:rsid w:val="00C3305E"/>
    <w:rsid w:val="00C33560"/>
    <w:rsid w:val="00C335C4"/>
    <w:rsid w:val="00C33725"/>
    <w:rsid w:val="00C349C1"/>
    <w:rsid w:val="00C34C77"/>
    <w:rsid w:val="00C34F8A"/>
    <w:rsid w:val="00C353C6"/>
    <w:rsid w:val="00C36109"/>
    <w:rsid w:val="00C36330"/>
    <w:rsid w:val="00C36403"/>
    <w:rsid w:val="00C36804"/>
    <w:rsid w:val="00C376B0"/>
    <w:rsid w:val="00C378BB"/>
    <w:rsid w:val="00C37D15"/>
    <w:rsid w:val="00C41A41"/>
    <w:rsid w:val="00C431AA"/>
    <w:rsid w:val="00C43F27"/>
    <w:rsid w:val="00C4443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F85"/>
    <w:rsid w:val="00C54624"/>
    <w:rsid w:val="00C54AF5"/>
    <w:rsid w:val="00C558CE"/>
    <w:rsid w:val="00C55B95"/>
    <w:rsid w:val="00C56CEF"/>
    <w:rsid w:val="00C5753C"/>
    <w:rsid w:val="00C57895"/>
    <w:rsid w:val="00C57A87"/>
    <w:rsid w:val="00C60226"/>
    <w:rsid w:val="00C6077B"/>
    <w:rsid w:val="00C60AB3"/>
    <w:rsid w:val="00C60C5B"/>
    <w:rsid w:val="00C60DC5"/>
    <w:rsid w:val="00C61A91"/>
    <w:rsid w:val="00C61C57"/>
    <w:rsid w:val="00C62778"/>
    <w:rsid w:val="00C627B2"/>
    <w:rsid w:val="00C62A42"/>
    <w:rsid w:val="00C62EFD"/>
    <w:rsid w:val="00C6358C"/>
    <w:rsid w:val="00C636F3"/>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FA8"/>
    <w:rsid w:val="00C721F2"/>
    <w:rsid w:val="00C722FE"/>
    <w:rsid w:val="00C7399B"/>
    <w:rsid w:val="00C745BB"/>
    <w:rsid w:val="00C74AFE"/>
    <w:rsid w:val="00C74BEB"/>
    <w:rsid w:val="00C75F49"/>
    <w:rsid w:val="00C7636E"/>
    <w:rsid w:val="00C767B0"/>
    <w:rsid w:val="00C768FF"/>
    <w:rsid w:val="00C76B59"/>
    <w:rsid w:val="00C76C54"/>
    <w:rsid w:val="00C77FE5"/>
    <w:rsid w:val="00C80247"/>
    <w:rsid w:val="00C80C33"/>
    <w:rsid w:val="00C81A29"/>
    <w:rsid w:val="00C81A74"/>
    <w:rsid w:val="00C824E1"/>
    <w:rsid w:val="00C82570"/>
    <w:rsid w:val="00C826A0"/>
    <w:rsid w:val="00C827D7"/>
    <w:rsid w:val="00C827DF"/>
    <w:rsid w:val="00C82ED6"/>
    <w:rsid w:val="00C84188"/>
    <w:rsid w:val="00C846FF"/>
    <w:rsid w:val="00C847CC"/>
    <w:rsid w:val="00C85183"/>
    <w:rsid w:val="00C857BD"/>
    <w:rsid w:val="00C85C15"/>
    <w:rsid w:val="00C870DC"/>
    <w:rsid w:val="00C8741E"/>
    <w:rsid w:val="00C87C24"/>
    <w:rsid w:val="00C90192"/>
    <w:rsid w:val="00C908DF"/>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586D"/>
    <w:rsid w:val="00C95BF2"/>
    <w:rsid w:val="00C95C59"/>
    <w:rsid w:val="00C9649C"/>
    <w:rsid w:val="00CA0483"/>
    <w:rsid w:val="00CA3791"/>
    <w:rsid w:val="00CA3FAE"/>
    <w:rsid w:val="00CA5307"/>
    <w:rsid w:val="00CA588F"/>
    <w:rsid w:val="00CA5BEE"/>
    <w:rsid w:val="00CA6503"/>
    <w:rsid w:val="00CA6A1A"/>
    <w:rsid w:val="00CA6C20"/>
    <w:rsid w:val="00CA6EBC"/>
    <w:rsid w:val="00CA705E"/>
    <w:rsid w:val="00CA7214"/>
    <w:rsid w:val="00CA78E5"/>
    <w:rsid w:val="00CB014D"/>
    <w:rsid w:val="00CB04A5"/>
    <w:rsid w:val="00CB0553"/>
    <w:rsid w:val="00CB077A"/>
    <w:rsid w:val="00CB0CEF"/>
    <w:rsid w:val="00CB0F93"/>
    <w:rsid w:val="00CB1FA6"/>
    <w:rsid w:val="00CB22C8"/>
    <w:rsid w:val="00CB26A3"/>
    <w:rsid w:val="00CB2BA6"/>
    <w:rsid w:val="00CB2F42"/>
    <w:rsid w:val="00CB2F90"/>
    <w:rsid w:val="00CB3001"/>
    <w:rsid w:val="00CB38B7"/>
    <w:rsid w:val="00CB477B"/>
    <w:rsid w:val="00CB4E85"/>
    <w:rsid w:val="00CB5733"/>
    <w:rsid w:val="00CB590D"/>
    <w:rsid w:val="00CB5ACF"/>
    <w:rsid w:val="00CB645B"/>
    <w:rsid w:val="00CB65DD"/>
    <w:rsid w:val="00CB67AF"/>
    <w:rsid w:val="00CB6EAE"/>
    <w:rsid w:val="00CB7ADB"/>
    <w:rsid w:val="00CC0291"/>
    <w:rsid w:val="00CC03A0"/>
    <w:rsid w:val="00CC13E2"/>
    <w:rsid w:val="00CC1566"/>
    <w:rsid w:val="00CC166E"/>
    <w:rsid w:val="00CC19DC"/>
    <w:rsid w:val="00CC1AA8"/>
    <w:rsid w:val="00CC2100"/>
    <w:rsid w:val="00CC25A9"/>
    <w:rsid w:val="00CC2C1D"/>
    <w:rsid w:val="00CC319E"/>
    <w:rsid w:val="00CC399C"/>
    <w:rsid w:val="00CC3B2D"/>
    <w:rsid w:val="00CC40D8"/>
    <w:rsid w:val="00CC43FE"/>
    <w:rsid w:val="00CC45C8"/>
    <w:rsid w:val="00CC4970"/>
    <w:rsid w:val="00CC49B9"/>
    <w:rsid w:val="00CC54E4"/>
    <w:rsid w:val="00CC56B7"/>
    <w:rsid w:val="00CC57F4"/>
    <w:rsid w:val="00CC5907"/>
    <w:rsid w:val="00CC59DC"/>
    <w:rsid w:val="00CC6056"/>
    <w:rsid w:val="00CC6405"/>
    <w:rsid w:val="00CC64E3"/>
    <w:rsid w:val="00CC650B"/>
    <w:rsid w:val="00CC6770"/>
    <w:rsid w:val="00CC6AF4"/>
    <w:rsid w:val="00CC73C2"/>
    <w:rsid w:val="00CC7811"/>
    <w:rsid w:val="00CC7DFD"/>
    <w:rsid w:val="00CC7F5B"/>
    <w:rsid w:val="00CD00F7"/>
    <w:rsid w:val="00CD1758"/>
    <w:rsid w:val="00CD1DC2"/>
    <w:rsid w:val="00CD2D05"/>
    <w:rsid w:val="00CD3DD7"/>
    <w:rsid w:val="00CD46A4"/>
    <w:rsid w:val="00CD4D4F"/>
    <w:rsid w:val="00CD5091"/>
    <w:rsid w:val="00CD5220"/>
    <w:rsid w:val="00CD5E1D"/>
    <w:rsid w:val="00CD7477"/>
    <w:rsid w:val="00CD778F"/>
    <w:rsid w:val="00CE0DD3"/>
    <w:rsid w:val="00CE0DE9"/>
    <w:rsid w:val="00CE1643"/>
    <w:rsid w:val="00CE1D06"/>
    <w:rsid w:val="00CE200A"/>
    <w:rsid w:val="00CE260A"/>
    <w:rsid w:val="00CE295B"/>
    <w:rsid w:val="00CE2B15"/>
    <w:rsid w:val="00CE3A1A"/>
    <w:rsid w:val="00CE43E7"/>
    <w:rsid w:val="00CE44E0"/>
    <w:rsid w:val="00CE515A"/>
    <w:rsid w:val="00CE5792"/>
    <w:rsid w:val="00CE5EA4"/>
    <w:rsid w:val="00CE633E"/>
    <w:rsid w:val="00CE6B03"/>
    <w:rsid w:val="00CE6CFF"/>
    <w:rsid w:val="00CE6D98"/>
    <w:rsid w:val="00CE6E5B"/>
    <w:rsid w:val="00CE7ADF"/>
    <w:rsid w:val="00CE7CF8"/>
    <w:rsid w:val="00CF01B0"/>
    <w:rsid w:val="00CF06B3"/>
    <w:rsid w:val="00CF08E1"/>
    <w:rsid w:val="00CF0F49"/>
    <w:rsid w:val="00CF119B"/>
    <w:rsid w:val="00CF16BF"/>
    <w:rsid w:val="00CF1E22"/>
    <w:rsid w:val="00CF1F1A"/>
    <w:rsid w:val="00CF356D"/>
    <w:rsid w:val="00CF360D"/>
    <w:rsid w:val="00CF37E9"/>
    <w:rsid w:val="00CF39E1"/>
    <w:rsid w:val="00CF3B25"/>
    <w:rsid w:val="00CF415F"/>
    <w:rsid w:val="00CF4426"/>
    <w:rsid w:val="00CF4496"/>
    <w:rsid w:val="00CF4D55"/>
    <w:rsid w:val="00CF5ABA"/>
    <w:rsid w:val="00CF5D79"/>
    <w:rsid w:val="00CF5F12"/>
    <w:rsid w:val="00CF5F2A"/>
    <w:rsid w:val="00CF6178"/>
    <w:rsid w:val="00CF64CF"/>
    <w:rsid w:val="00CF6857"/>
    <w:rsid w:val="00CF68B8"/>
    <w:rsid w:val="00CF6B2A"/>
    <w:rsid w:val="00CF704E"/>
    <w:rsid w:val="00CF7A07"/>
    <w:rsid w:val="00CF7DC6"/>
    <w:rsid w:val="00CF7DD9"/>
    <w:rsid w:val="00D00793"/>
    <w:rsid w:val="00D009D7"/>
    <w:rsid w:val="00D00E34"/>
    <w:rsid w:val="00D025DE"/>
    <w:rsid w:val="00D02CB0"/>
    <w:rsid w:val="00D02CEA"/>
    <w:rsid w:val="00D0304B"/>
    <w:rsid w:val="00D031D0"/>
    <w:rsid w:val="00D036DF"/>
    <w:rsid w:val="00D04225"/>
    <w:rsid w:val="00D04383"/>
    <w:rsid w:val="00D04A2B"/>
    <w:rsid w:val="00D04DB8"/>
    <w:rsid w:val="00D04FF9"/>
    <w:rsid w:val="00D05047"/>
    <w:rsid w:val="00D05168"/>
    <w:rsid w:val="00D05829"/>
    <w:rsid w:val="00D059A8"/>
    <w:rsid w:val="00D05C45"/>
    <w:rsid w:val="00D06114"/>
    <w:rsid w:val="00D06429"/>
    <w:rsid w:val="00D06C8B"/>
    <w:rsid w:val="00D06DA1"/>
    <w:rsid w:val="00D06DF2"/>
    <w:rsid w:val="00D072F0"/>
    <w:rsid w:val="00D072F2"/>
    <w:rsid w:val="00D0740C"/>
    <w:rsid w:val="00D07567"/>
    <w:rsid w:val="00D07E02"/>
    <w:rsid w:val="00D07E9F"/>
    <w:rsid w:val="00D1082B"/>
    <w:rsid w:val="00D10938"/>
    <w:rsid w:val="00D1099E"/>
    <w:rsid w:val="00D10F27"/>
    <w:rsid w:val="00D11024"/>
    <w:rsid w:val="00D1197D"/>
    <w:rsid w:val="00D11D21"/>
    <w:rsid w:val="00D1265C"/>
    <w:rsid w:val="00D1267F"/>
    <w:rsid w:val="00D128ED"/>
    <w:rsid w:val="00D129ED"/>
    <w:rsid w:val="00D131F2"/>
    <w:rsid w:val="00D1326B"/>
    <w:rsid w:val="00D13929"/>
    <w:rsid w:val="00D1393E"/>
    <w:rsid w:val="00D139BE"/>
    <w:rsid w:val="00D13C9D"/>
    <w:rsid w:val="00D13D29"/>
    <w:rsid w:val="00D13D4D"/>
    <w:rsid w:val="00D14382"/>
    <w:rsid w:val="00D143FA"/>
    <w:rsid w:val="00D1447F"/>
    <w:rsid w:val="00D1492B"/>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225E"/>
    <w:rsid w:val="00D234D0"/>
    <w:rsid w:val="00D235C3"/>
    <w:rsid w:val="00D23ECD"/>
    <w:rsid w:val="00D2529D"/>
    <w:rsid w:val="00D2555D"/>
    <w:rsid w:val="00D255E0"/>
    <w:rsid w:val="00D25FBF"/>
    <w:rsid w:val="00D260A1"/>
    <w:rsid w:val="00D263E6"/>
    <w:rsid w:val="00D268FD"/>
    <w:rsid w:val="00D2715A"/>
    <w:rsid w:val="00D272B0"/>
    <w:rsid w:val="00D2789C"/>
    <w:rsid w:val="00D279BB"/>
    <w:rsid w:val="00D27C97"/>
    <w:rsid w:val="00D27DD4"/>
    <w:rsid w:val="00D27E70"/>
    <w:rsid w:val="00D27FAF"/>
    <w:rsid w:val="00D304F6"/>
    <w:rsid w:val="00D306C2"/>
    <w:rsid w:val="00D3092F"/>
    <w:rsid w:val="00D30AD7"/>
    <w:rsid w:val="00D31533"/>
    <w:rsid w:val="00D31694"/>
    <w:rsid w:val="00D32041"/>
    <w:rsid w:val="00D33298"/>
    <w:rsid w:val="00D333F3"/>
    <w:rsid w:val="00D33AF3"/>
    <w:rsid w:val="00D34894"/>
    <w:rsid w:val="00D3489D"/>
    <w:rsid w:val="00D34924"/>
    <w:rsid w:val="00D351B2"/>
    <w:rsid w:val="00D355DA"/>
    <w:rsid w:val="00D36571"/>
    <w:rsid w:val="00D3678A"/>
    <w:rsid w:val="00D36E3F"/>
    <w:rsid w:val="00D36FD0"/>
    <w:rsid w:val="00D37E13"/>
    <w:rsid w:val="00D407EF"/>
    <w:rsid w:val="00D41366"/>
    <w:rsid w:val="00D41702"/>
    <w:rsid w:val="00D424CE"/>
    <w:rsid w:val="00D42AAD"/>
    <w:rsid w:val="00D4309E"/>
    <w:rsid w:val="00D4342D"/>
    <w:rsid w:val="00D43A11"/>
    <w:rsid w:val="00D4410C"/>
    <w:rsid w:val="00D44112"/>
    <w:rsid w:val="00D445E3"/>
    <w:rsid w:val="00D44683"/>
    <w:rsid w:val="00D4495B"/>
    <w:rsid w:val="00D44CC5"/>
    <w:rsid w:val="00D45886"/>
    <w:rsid w:val="00D45B88"/>
    <w:rsid w:val="00D45D75"/>
    <w:rsid w:val="00D45E47"/>
    <w:rsid w:val="00D46345"/>
    <w:rsid w:val="00D46A37"/>
    <w:rsid w:val="00D472DB"/>
    <w:rsid w:val="00D478CA"/>
    <w:rsid w:val="00D51DDE"/>
    <w:rsid w:val="00D52505"/>
    <w:rsid w:val="00D53295"/>
    <w:rsid w:val="00D53741"/>
    <w:rsid w:val="00D53E10"/>
    <w:rsid w:val="00D5417A"/>
    <w:rsid w:val="00D54549"/>
    <w:rsid w:val="00D55028"/>
    <w:rsid w:val="00D55631"/>
    <w:rsid w:val="00D559EA"/>
    <w:rsid w:val="00D55B32"/>
    <w:rsid w:val="00D55ED3"/>
    <w:rsid w:val="00D5749C"/>
    <w:rsid w:val="00D57556"/>
    <w:rsid w:val="00D57B6F"/>
    <w:rsid w:val="00D57B7E"/>
    <w:rsid w:val="00D603BA"/>
    <w:rsid w:val="00D607CE"/>
    <w:rsid w:val="00D607E9"/>
    <w:rsid w:val="00D6084E"/>
    <w:rsid w:val="00D60DC1"/>
    <w:rsid w:val="00D611D0"/>
    <w:rsid w:val="00D61890"/>
    <w:rsid w:val="00D61D0D"/>
    <w:rsid w:val="00D62039"/>
    <w:rsid w:val="00D63438"/>
    <w:rsid w:val="00D635F5"/>
    <w:rsid w:val="00D63D1F"/>
    <w:rsid w:val="00D63EE9"/>
    <w:rsid w:val="00D63F51"/>
    <w:rsid w:val="00D644F1"/>
    <w:rsid w:val="00D648BF"/>
    <w:rsid w:val="00D64A68"/>
    <w:rsid w:val="00D650F8"/>
    <w:rsid w:val="00D6538C"/>
    <w:rsid w:val="00D65A9F"/>
    <w:rsid w:val="00D66600"/>
    <w:rsid w:val="00D66823"/>
    <w:rsid w:val="00D66C88"/>
    <w:rsid w:val="00D66D11"/>
    <w:rsid w:val="00D6702A"/>
    <w:rsid w:val="00D67961"/>
    <w:rsid w:val="00D67A9A"/>
    <w:rsid w:val="00D67B8B"/>
    <w:rsid w:val="00D67C21"/>
    <w:rsid w:val="00D7011C"/>
    <w:rsid w:val="00D7073E"/>
    <w:rsid w:val="00D70E8C"/>
    <w:rsid w:val="00D71930"/>
    <w:rsid w:val="00D720CB"/>
    <w:rsid w:val="00D728D1"/>
    <w:rsid w:val="00D72CD6"/>
    <w:rsid w:val="00D733A1"/>
    <w:rsid w:val="00D73931"/>
    <w:rsid w:val="00D73B6A"/>
    <w:rsid w:val="00D73BEB"/>
    <w:rsid w:val="00D74F14"/>
    <w:rsid w:val="00D757F7"/>
    <w:rsid w:val="00D75C5D"/>
    <w:rsid w:val="00D774B8"/>
    <w:rsid w:val="00D777DC"/>
    <w:rsid w:val="00D77ABE"/>
    <w:rsid w:val="00D77BAB"/>
    <w:rsid w:val="00D77E2C"/>
    <w:rsid w:val="00D77F33"/>
    <w:rsid w:val="00D8064C"/>
    <w:rsid w:val="00D80655"/>
    <w:rsid w:val="00D806AF"/>
    <w:rsid w:val="00D80FDC"/>
    <w:rsid w:val="00D81309"/>
    <w:rsid w:val="00D81A51"/>
    <w:rsid w:val="00D81A53"/>
    <w:rsid w:val="00D82D1B"/>
    <w:rsid w:val="00D83027"/>
    <w:rsid w:val="00D83A4F"/>
    <w:rsid w:val="00D842BC"/>
    <w:rsid w:val="00D84484"/>
    <w:rsid w:val="00D84D2B"/>
    <w:rsid w:val="00D84E28"/>
    <w:rsid w:val="00D85791"/>
    <w:rsid w:val="00D85911"/>
    <w:rsid w:val="00D862B2"/>
    <w:rsid w:val="00D86BE8"/>
    <w:rsid w:val="00D86EEE"/>
    <w:rsid w:val="00D871C8"/>
    <w:rsid w:val="00D874E9"/>
    <w:rsid w:val="00D8761A"/>
    <w:rsid w:val="00D87FDD"/>
    <w:rsid w:val="00D90607"/>
    <w:rsid w:val="00D913E2"/>
    <w:rsid w:val="00D91A2B"/>
    <w:rsid w:val="00D922F8"/>
    <w:rsid w:val="00D92CF7"/>
    <w:rsid w:val="00D92F4F"/>
    <w:rsid w:val="00D93641"/>
    <w:rsid w:val="00D9381C"/>
    <w:rsid w:val="00D93BAA"/>
    <w:rsid w:val="00D95339"/>
    <w:rsid w:val="00D9550B"/>
    <w:rsid w:val="00D960BD"/>
    <w:rsid w:val="00D961D9"/>
    <w:rsid w:val="00D965FD"/>
    <w:rsid w:val="00D96702"/>
    <w:rsid w:val="00D96AF3"/>
    <w:rsid w:val="00D96F22"/>
    <w:rsid w:val="00D976F9"/>
    <w:rsid w:val="00D97B13"/>
    <w:rsid w:val="00DA076F"/>
    <w:rsid w:val="00DA0C71"/>
    <w:rsid w:val="00DA0C9C"/>
    <w:rsid w:val="00DA19B4"/>
    <w:rsid w:val="00DA239E"/>
    <w:rsid w:val="00DA2415"/>
    <w:rsid w:val="00DA26F1"/>
    <w:rsid w:val="00DA2B3F"/>
    <w:rsid w:val="00DA2D33"/>
    <w:rsid w:val="00DA2FC0"/>
    <w:rsid w:val="00DA3984"/>
    <w:rsid w:val="00DA3D3F"/>
    <w:rsid w:val="00DA3E01"/>
    <w:rsid w:val="00DA442A"/>
    <w:rsid w:val="00DA4CEC"/>
    <w:rsid w:val="00DA4D20"/>
    <w:rsid w:val="00DA512A"/>
    <w:rsid w:val="00DA55E3"/>
    <w:rsid w:val="00DA59F8"/>
    <w:rsid w:val="00DA5D41"/>
    <w:rsid w:val="00DA686A"/>
    <w:rsid w:val="00DA68A3"/>
    <w:rsid w:val="00DA6A1B"/>
    <w:rsid w:val="00DA7403"/>
    <w:rsid w:val="00DA7AA7"/>
    <w:rsid w:val="00DA7C58"/>
    <w:rsid w:val="00DA7E87"/>
    <w:rsid w:val="00DB0338"/>
    <w:rsid w:val="00DB1FCA"/>
    <w:rsid w:val="00DB27BF"/>
    <w:rsid w:val="00DB2FC8"/>
    <w:rsid w:val="00DB332D"/>
    <w:rsid w:val="00DB3814"/>
    <w:rsid w:val="00DB41FB"/>
    <w:rsid w:val="00DB495C"/>
    <w:rsid w:val="00DB6936"/>
    <w:rsid w:val="00DB7658"/>
    <w:rsid w:val="00DC10BC"/>
    <w:rsid w:val="00DC16E6"/>
    <w:rsid w:val="00DC1B72"/>
    <w:rsid w:val="00DC1D71"/>
    <w:rsid w:val="00DC3A2B"/>
    <w:rsid w:val="00DC41EA"/>
    <w:rsid w:val="00DC4E1D"/>
    <w:rsid w:val="00DC53B3"/>
    <w:rsid w:val="00DC5424"/>
    <w:rsid w:val="00DC5870"/>
    <w:rsid w:val="00DC6029"/>
    <w:rsid w:val="00DC7B6A"/>
    <w:rsid w:val="00DD08E2"/>
    <w:rsid w:val="00DD100B"/>
    <w:rsid w:val="00DD11E3"/>
    <w:rsid w:val="00DD1D41"/>
    <w:rsid w:val="00DD1ECA"/>
    <w:rsid w:val="00DD2348"/>
    <w:rsid w:val="00DD255F"/>
    <w:rsid w:val="00DD2854"/>
    <w:rsid w:val="00DD382B"/>
    <w:rsid w:val="00DD42DE"/>
    <w:rsid w:val="00DD4383"/>
    <w:rsid w:val="00DD5093"/>
    <w:rsid w:val="00DD53D6"/>
    <w:rsid w:val="00DD5DB8"/>
    <w:rsid w:val="00DD5E57"/>
    <w:rsid w:val="00DD6465"/>
    <w:rsid w:val="00DD6894"/>
    <w:rsid w:val="00DD6905"/>
    <w:rsid w:val="00DD6E29"/>
    <w:rsid w:val="00DD6E99"/>
    <w:rsid w:val="00DD743E"/>
    <w:rsid w:val="00DD7752"/>
    <w:rsid w:val="00DE0D21"/>
    <w:rsid w:val="00DE0F80"/>
    <w:rsid w:val="00DE1A1F"/>
    <w:rsid w:val="00DE1A56"/>
    <w:rsid w:val="00DE1B4F"/>
    <w:rsid w:val="00DE2390"/>
    <w:rsid w:val="00DE2447"/>
    <w:rsid w:val="00DE2996"/>
    <w:rsid w:val="00DE2CEA"/>
    <w:rsid w:val="00DE3874"/>
    <w:rsid w:val="00DE3B6D"/>
    <w:rsid w:val="00DE4394"/>
    <w:rsid w:val="00DE43A9"/>
    <w:rsid w:val="00DE51AF"/>
    <w:rsid w:val="00DE56A0"/>
    <w:rsid w:val="00DE5C51"/>
    <w:rsid w:val="00DE642D"/>
    <w:rsid w:val="00DE6D82"/>
    <w:rsid w:val="00DE77F9"/>
    <w:rsid w:val="00DF0274"/>
    <w:rsid w:val="00DF0EB7"/>
    <w:rsid w:val="00DF0FE6"/>
    <w:rsid w:val="00DF187B"/>
    <w:rsid w:val="00DF1EB8"/>
    <w:rsid w:val="00DF1FAB"/>
    <w:rsid w:val="00DF2A17"/>
    <w:rsid w:val="00DF2B09"/>
    <w:rsid w:val="00DF2CBF"/>
    <w:rsid w:val="00DF3153"/>
    <w:rsid w:val="00DF38C1"/>
    <w:rsid w:val="00DF3E62"/>
    <w:rsid w:val="00DF4AC6"/>
    <w:rsid w:val="00DF4B46"/>
    <w:rsid w:val="00DF5255"/>
    <w:rsid w:val="00DF5B50"/>
    <w:rsid w:val="00DF5C36"/>
    <w:rsid w:val="00DF6376"/>
    <w:rsid w:val="00DF6500"/>
    <w:rsid w:val="00DF670B"/>
    <w:rsid w:val="00DF676B"/>
    <w:rsid w:val="00DF7114"/>
    <w:rsid w:val="00DF78B7"/>
    <w:rsid w:val="00DF7AB1"/>
    <w:rsid w:val="00DF7E00"/>
    <w:rsid w:val="00E00548"/>
    <w:rsid w:val="00E0055B"/>
    <w:rsid w:val="00E0133B"/>
    <w:rsid w:val="00E01363"/>
    <w:rsid w:val="00E01785"/>
    <w:rsid w:val="00E017B6"/>
    <w:rsid w:val="00E01B3A"/>
    <w:rsid w:val="00E01E76"/>
    <w:rsid w:val="00E0203D"/>
    <w:rsid w:val="00E0277B"/>
    <w:rsid w:val="00E027EB"/>
    <w:rsid w:val="00E02B64"/>
    <w:rsid w:val="00E03159"/>
    <w:rsid w:val="00E033B7"/>
    <w:rsid w:val="00E0352C"/>
    <w:rsid w:val="00E03E24"/>
    <w:rsid w:val="00E04194"/>
    <w:rsid w:val="00E04E78"/>
    <w:rsid w:val="00E057BF"/>
    <w:rsid w:val="00E0594C"/>
    <w:rsid w:val="00E061F9"/>
    <w:rsid w:val="00E06893"/>
    <w:rsid w:val="00E07472"/>
    <w:rsid w:val="00E079F4"/>
    <w:rsid w:val="00E10119"/>
    <w:rsid w:val="00E10703"/>
    <w:rsid w:val="00E10705"/>
    <w:rsid w:val="00E10932"/>
    <w:rsid w:val="00E109B7"/>
    <w:rsid w:val="00E11200"/>
    <w:rsid w:val="00E117FA"/>
    <w:rsid w:val="00E11868"/>
    <w:rsid w:val="00E1187D"/>
    <w:rsid w:val="00E11C92"/>
    <w:rsid w:val="00E1209C"/>
    <w:rsid w:val="00E12615"/>
    <w:rsid w:val="00E1274F"/>
    <w:rsid w:val="00E12B9E"/>
    <w:rsid w:val="00E12C9A"/>
    <w:rsid w:val="00E13079"/>
    <w:rsid w:val="00E13438"/>
    <w:rsid w:val="00E1381A"/>
    <w:rsid w:val="00E14546"/>
    <w:rsid w:val="00E15256"/>
    <w:rsid w:val="00E154C2"/>
    <w:rsid w:val="00E15579"/>
    <w:rsid w:val="00E165AB"/>
    <w:rsid w:val="00E1698A"/>
    <w:rsid w:val="00E1745C"/>
    <w:rsid w:val="00E176EC"/>
    <w:rsid w:val="00E17966"/>
    <w:rsid w:val="00E17D44"/>
    <w:rsid w:val="00E17EFC"/>
    <w:rsid w:val="00E20DA1"/>
    <w:rsid w:val="00E21A41"/>
    <w:rsid w:val="00E22ECE"/>
    <w:rsid w:val="00E23534"/>
    <w:rsid w:val="00E238A9"/>
    <w:rsid w:val="00E2430F"/>
    <w:rsid w:val="00E25263"/>
    <w:rsid w:val="00E25AC4"/>
    <w:rsid w:val="00E264EB"/>
    <w:rsid w:val="00E2725B"/>
    <w:rsid w:val="00E27462"/>
    <w:rsid w:val="00E277CE"/>
    <w:rsid w:val="00E27A17"/>
    <w:rsid w:val="00E27B09"/>
    <w:rsid w:val="00E27B6F"/>
    <w:rsid w:val="00E27B79"/>
    <w:rsid w:val="00E27F03"/>
    <w:rsid w:val="00E30975"/>
    <w:rsid w:val="00E30C56"/>
    <w:rsid w:val="00E30DF5"/>
    <w:rsid w:val="00E3109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352"/>
    <w:rsid w:val="00E35C0B"/>
    <w:rsid w:val="00E35FCA"/>
    <w:rsid w:val="00E3605D"/>
    <w:rsid w:val="00E36424"/>
    <w:rsid w:val="00E36502"/>
    <w:rsid w:val="00E36ADB"/>
    <w:rsid w:val="00E36C34"/>
    <w:rsid w:val="00E37477"/>
    <w:rsid w:val="00E3753E"/>
    <w:rsid w:val="00E37DCA"/>
    <w:rsid w:val="00E37F7A"/>
    <w:rsid w:val="00E40284"/>
    <w:rsid w:val="00E40415"/>
    <w:rsid w:val="00E40967"/>
    <w:rsid w:val="00E40EDE"/>
    <w:rsid w:val="00E40F82"/>
    <w:rsid w:val="00E42680"/>
    <w:rsid w:val="00E42C05"/>
    <w:rsid w:val="00E44B8A"/>
    <w:rsid w:val="00E44C46"/>
    <w:rsid w:val="00E45146"/>
    <w:rsid w:val="00E453A2"/>
    <w:rsid w:val="00E458E0"/>
    <w:rsid w:val="00E459C3"/>
    <w:rsid w:val="00E45CBD"/>
    <w:rsid w:val="00E45CD1"/>
    <w:rsid w:val="00E45E60"/>
    <w:rsid w:val="00E464C3"/>
    <w:rsid w:val="00E4657A"/>
    <w:rsid w:val="00E467E0"/>
    <w:rsid w:val="00E467F0"/>
    <w:rsid w:val="00E46BD2"/>
    <w:rsid w:val="00E4793D"/>
    <w:rsid w:val="00E505A9"/>
    <w:rsid w:val="00E51564"/>
    <w:rsid w:val="00E522E8"/>
    <w:rsid w:val="00E528F2"/>
    <w:rsid w:val="00E52B63"/>
    <w:rsid w:val="00E52C4D"/>
    <w:rsid w:val="00E53A0A"/>
    <w:rsid w:val="00E53D7E"/>
    <w:rsid w:val="00E53E69"/>
    <w:rsid w:val="00E5415E"/>
    <w:rsid w:val="00E54186"/>
    <w:rsid w:val="00E54738"/>
    <w:rsid w:val="00E54FB5"/>
    <w:rsid w:val="00E5513D"/>
    <w:rsid w:val="00E55249"/>
    <w:rsid w:val="00E555E5"/>
    <w:rsid w:val="00E55973"/>
    <w:rsid w:val="00E564D5"/>
    <w:rsid w:val="00E564FF"/>
    <w:rsid w:val="00E57448"/>
    <w:rsid w:val="00E57869"/>
    <w:rsid w:val="00E6073C"/>
    <w:rsid w:val="00E60A4D"/>
    <w:rsid w:val="00E61571"/>
    <w:rsid w:val="00E61CC3"/>
    <w:rsid w:val="00E62189"/>
    <w:rsid w:val="00E621B5"/>
    <w:rsid w:val="00E62870"/>
    <w:rsid w:val="00E62E8D"/>
    <w:rsid w:val="00E6315E"/>
    <w:rsid w:val="00E63347"/>
    <w:rsid w:val="00E635EB"/>
    <w:rsid w:val="00E637A0"/>
    <w:rsid w:val="00E64CEE"/>
    <w:rsid w:val="00E6502F"/>
    <w:rsid w:val="00E657EF"/>
    <w:rsid w:val="00E65C2C"/>
    <w:rsid w:val="00E666F2"/>
    <w:rsid w:val="00E66C86"/>
    <w:rsid w:val="00E66CCA"/>
    <w:rsid w:val="00E66D59"/>
    <w:rsid w:val="00E66F7B"/>
    <w:rsid w:val="00E675C3"/>
    <w:rsid w:val="00E6777A"/>
    <w:rsid w:val="00E70343"/>
    <w:rsid w:val="00E70534"/>
    <w:rsid w:val="00E708B8"/>
    <w:rsid w:val="00E70951"/>
    <w:rsid w:val="00E70B33"/>
    <w:rsid w:val="00E71FC5"/>
    <w:rsid w:val="00E71FD1"/>
    <w:rsid w:val="00E7234F"/>
    <w:rsid w:val="00E7308A"/>
    <w:rsid w:val="00E73130"/>
    <w:rsid w:val="00E73179"/>
    <w:rsid w:val="00E73D50"/>
    <w:rsid w:val="00E7410F"/>
    <w:rsid w:val="00E74130"/>
    <w:rsid w:val="00E74205"/>
    <w:rsid w:val="00E74361"/>
    <w:rsid w:val="00E74837"/>
    <w:rsid w:val="00E74F82"/>
    <w:rsid w:val="00E75026"/>
    <w:rsid w:val="00E75188"/>
    <w:rsid w:val="00E75481"/>
    <w:rsid w:val="00E75FF5"/>
    <w:rsid w:val="00E7738D"/>
    <w:rsid w:val="00E7769E"/>
    <w:rsid w:val="00E77BB6"/>
    <w:rsid w:val="00E77F38"/>
    <w:rsid w:val="00E80003"/>
    <w:rsid w:val="00E80088"/>
    <w:rsid w:val="00E8104F"/>
    <w:rsid w:val="00E81F5E"/>
    <w:rsid w:val="00E82296"/>
    <w:rsid w:val="00E82328"/>
    <w:rsid w:val="00E8336F"/>
    <w:rsid w:val="00E83A12"/>
    <w:rsid w:val="00E844CE"/>
    <w:rsid w:val="00E84673"/>
    <w:rsid w:val="00E8539F"/>
    <w:rsid w:val="00E85738"/>
    <w:rsid w:val="00E85A07"/>
    <w:rsid w:val="00E86804"/>
    <w:rsid w:val="00E86BA6"/>
    <w:rsid w:val="00E873C5"/>
    <w:rsid w:val="00E873D5"/>
    <w:rsid w:val="00E874C0"/>
    <w:rsid w:val="00E87A92"/>
    <w:rsid w:val="00E909E0"/>
    <w:rsid w:val="00E90ACA"/>
    <w:rsid w:val="00E90F57"/>
    <w:rsid w:val="00E91657"/>
    <w:rsid w:val="00E91B02"/>
    <w:rsid w:val="00E91F17"/>
    <w:rsid w:val="00E922B7"/>
    <w:rsid w:val="00E92876"/>
    <w:rsid w:val="00E92A99"/>
    <w:rsid w:val="00E92C5C"/>
    <w:rsid w:val="00E9323A"/>
    <w:rsid w:val="00E9346C"/>
    <w:rsid w:val="00E93683"/>
    <w:rsid w:val="00E942A9"/>
    <w:rsid w:val="00E943E8"/>
    <w:rsid w:val="00E94713"/>
    <w:rsid w:val="00E95123"/>
    <w:rsid w:val="00E9559B"/>
    <w:rsid w:val="00E95838"/>
    <w:rsid w:val="00E95929"/>
    <w:rsid w:val="00E962F1"/>
    <w:rsid w:val="00E963B5"/>
    <w:rsid w:val="00E96825"/>
    <w:rsid w:val="00E968C3"/>
    <w:rsid w:val="00E96D09"/>
    <w:rsid w:val="00E9785A"/>
    <w:rsid w:val="00E97C3E"/>
    <w:rsid w:val="00EA0377"/>
    <w:rsid w:val="00EA0553"/>
    <w:rsid w:val="00EA0A50"/>
    <w:rsid w:val="00EA10CF"/>
    <w:rsid w:val="00EA11C9"/>
    <w:rsid w:val="00EA1B07"/>
    <w:rsid w:val="00EA1C84"/>
    <w:rsid w:val="00EA2E55"/>
    <w:rsid w:val="00EA340C"/>
    <w:rsid w:val="00EA44CA"/>
    <w:rsid w:val="00EA4888"/>
    <w:rsid w:val="00EA528C"/>
    <w:rsid w:val="00EA57FD"/>
    <w:rsid w:val="00EA5960"/>
    <w:rsid w:val="00EA646F"/>
    <w:rsid w:val="00EA6551"/>
    <w:rsid w:val="00EA66D9"/>
    <w:rsid w:val="00EA6AC0"/>
    <w:rsid w:val="00EA6D5E"/>
    <w:rsid w:val="00EB0084"/>
    <w:rsid w:val="00EB0EBA"/>
    <w:rsid w:val="00EB1000"/>
    <w:rsid w:val="00EB237D"/>
    <w:rsid w:val="00EB3F93"/>
    <w:rsid w:val="00EB45B9"/>
    <w:rsid w:val="00EB4FC6"/>
    <w:rsid w:val="00EB542C"/>
    <w:rsid w:val="00EB5728"/>
    <w:rsid w:val="00EB660C"/>
    <w:rsid w:val="00EB6B58"/>
    <w:rsid w:val="00EB7815"/>
    <w:rsid w:val="00EB7F55"/>
    <w:rsid w:val="00EC0199"/>
    <w:rsid w:val="00EC01AB"/>
    <w:rsid w:val="00EC02C2"/>
    <w:rsid w:val="00EC0A6F"/>
    <w:rsid w:val="00EC0AFC"/>
    <w:rsid w:val="00EC22ED"/>
    <w:rsid w:val="00EC290B"/>
    <w:rsid w:val="00EC2B2E"/>
    <w:rsid w:val="00EC316E"/>
    <w:rsid w:val="00EC45BC"/>
    <w:rsid w:val="00EC4C0B"/>
    <w:rsid w:val="00EC4DA5"/>
    <w:rsid w:val="00EC4E21"/>
    <w:rsid w:val="00EC53FB"/>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AAE"/>
    <w:rsid w:val="00ED1D50"/>
    <w:rsid w:val="00ED1EF4"/>
    <w:rsid w:val="00ED26E6"/>
    <w:rsid w:val="00ED27E0"/>
    <w:rsid w:val="00ED2E0D"/>
    <w:rsid w:val="00ED372A"/>
    <w:rsid w:val="00ED3948"/>
    <w:rsid w:val="00ED3A3A"/>
    <w:rsid w:val="00ED3E73"/>
    <w:rsid w:val="00ED423E"/>
    <w:rsid w:val="00ED47F6"/>
    <w:rsid w:val="00ED4AE3"/>
    <w:rsid w:val="00ED5008"/>
    <w:rsid w:val="00ED52B1"/>
    <w:rsid w:val="00ED543F"/>
    <w:rsid w:val="00ED59CD"/>
    <w:rsid w:val="00ED5AF8"/>
    <w:rsid w:val="00ED5C70"/>
    <w:rsid w:val="00ED6743"/>
    <w:rsid w:val="00ED6DA3"/>
    <w:rsid w:val="00ED6E97"/>
    <w:rsid w:val="00ED7B8D"/>
    <w:rsid w:val="00ED7C3F"/>
    <w:rsid w:val="00ED7E04"/>
    <w:rsid w:val="00EE0545"/>
    <w:rsid w:val="00EE0A26"/>
    <w:rsid w:val="00EE0D9B"/>
    <w:rsid w:val="00EE176C"/>
    <w:rsid w:val="00EE1EFC"/>
    <w:rsid w:val="00EE20D0"/>
    <w:rsid w:val="00EE3054"/>
    <w:rsid w:val="00EE4082"/>
    <w:rsid w:val="00EE41DB"/>
    <w:rsid w:val="00EE42ED"/>
    <w:rsid w:val="00EE4716"/>
    <w:rsid w:val="00EE4BB0"/>
    <w:rsid w:val="00EE4FC5"/>
    <w:rsid w:val="00EE527D"/>
    <w:rsid w:val="00EE5814"/>
    <w:rsid w:val="00EE58D9"/>
    <w:rsid w:val="00EE5BA9"/>
    <w:rsid w:val="00EE5CBE"/>
    <w:rsid w:val="00EE6135"/>
    <w:rsid w:val="00EE61A4"/>
    <w:rsid w:val="00EE65A0"/>
    <w:rsid w:val="00EE7B03"/>
    <w:rsid w:val="00EE7BA5"/>
    <w:rsid w:val="00EF0271"/>
    <w:rsid w:val="00EF05DB"/>
    <w:rsid w:val="00EF082B"/>
    <w:rsid w:val="00EF0C9E"/>
    <w:rsid w:val="00EF123A"/>
    <w:rsid w:val="00EF1E6F"/>
    <w:rsid w:val="00EF1F1E"/>
    <w:rsid w:val="00EF20E2"/>
    <w:rsid w:val="00EF2241"/>
    <w:rsid w:val="00EF2340"/>
    <w:rsid w:val="00EF2C0B"/>
    <w:rsid w:val="00EF33F8"/>
    <w:rsid w:val="00EF4C16"/>
    <w:rsid w:val="00EF4F42"/>
    <w:rsid w:val="00EF519F"/>
    <w:rsid w:val="00EF51FA"/>
    <w:rsid w:val="00EF56A7"/>
    <w:rsid w:val="00F00316"/>
    <w:rsid w:val="00F00CBC"/>
    <w:rsid w:val="00F01019"/>
    <w:rsid w:val="00F01078"/>
    <w:rsid w:val="00F01320"/>
    <w:rsid w:val="00F01BD6"/>
    <w:rsid w:val="00F0207D"/>
    <w:rsid w:val="00F0283F"/>
    <w:rsid w:val="00F0286E"/>
    <w:rsid w:val="00F028B8"/>
    <w:rsid w:val="00F02CEE"/>
    <w:rsid w:val="00F0346F"/>
    <w:rsid w:val="00F03BFD"/>
    <w:rsid w:val="00F03F87"/>
    <w:rsid w:val="00F049D3"/>
    <w:rsid w:val="00F04B8B"/>
    <w:rsid w:val="00F058B1"/>
    <w:rsid w:val="00F05990"/>
    <w:rsid w:val="00F05A0B"/>
    <w:rsid w:val="00F05E40"/>
    <w:rsid w:val="00F0774B"/>
    <w:rsid w:val="00F07B51"/>
    <w:rsid w:val="00F07D53"/>
    <w:rsid w:val="00F07DCD"/>
    <w:rsid w:val="00F109F4"/>
    <w:rsid w:val="00F10D5B"/>
    <w:rsid w:val="00F10D78"/>
    <w:rsid w:val="00F114FB"/>
    <w:rsid w:val="00F117AB"/>
    <w:rsid w:val="00F11D67"/>
    <w:rsid w:val="00F11FD9"/>
    <w:rsid w:val="00F12C00"/>
    <w:rsid w:val="00F131D7"/>
    <w:rsid w:val="00F134AB"/>
    <w:rsid w:val="00F13D18"/>
    <w:rsid w:val="00F14133"/>
    <w:rsid w:val="00F14A0B"/>
    <w:rsid w:val="00F14B9B"/>
    <w:rsid w:val="00F15AAE"/>
    <w:rsid w:val="00F1608D"/>
    <w:rsid w:val="00F170CA"/>
    <w:rsid w:val="00F17236"/>
    <w:rsid w:val="00F173FC"/>
    <w:rsid w:val="00F178C2"/>
    <w:rsid w:val="00F201FA"/>
    <w:rsid w:val="00F2054B"/>
    <w:rsid w:val="00F20E96"/>
    <w:rsid w:val="00F21111"/>
    <w:rsid w:val="00F215CC"/>
    <w:rsid w:val="00F21AE3"/>
    <w:rsid w:val="00F221BA"/>
    <w:rsid w:val="00F2276E"/>
    <w:rsid w:val="00F2399A"/>
    <w:rsid w:val="00F23A9F"/>
    <w:rsid w:val="00F23B2E"/>
    <w:rsid w:val="00F23DC7"/>
    <w:rsid w:val="00F23F73"/>
    <w:rsid w:val="00F258FE"/>
    <w:rsid w:val="00F25B53"/>
    <w:rsid w:val="00F2642D"/>
    <w:rsid w:val="00F27B51"/>
    <w:rsid w:val="00F30474"/>
    <w:rsid w:val="00F30535"/>
    <w:rsid w:val="00F30684"/>
    <w:rsid w:val="00F309A7"/>
    <w:rsid w:val="00F30E7F"/>
    <w:rsid w:val="00F31BEA"/>
    <w:rsid w:val="00F31DF0"/>
    <w:rsid w:val="00F3342B"/>
    <w:rsid w:val="00F334F5"/>
    <w:rsid w:val="00F33B40"/>
    <w:rsid w:val="00F33E85"/>
    <w:rsid w:val="00F34977"/>
    <w:rsid w:val="00F349B0"/>
    <w:rsid w:val="00F34CB0"/>
    <w:rsid w:val="00F34D7E"/>
    <w:rsid w:val="00F34EC8"/>
    <w:rsid w:val="00F363FE"/>
    <w:rsid w:val="00F37257"/>
    <w:rsid w:val="00F37351"/>
    <w:rsid w:val="00F376A6"/>
    <w:rsid w:val="00F37FBA"/>
    <w:rsid w:val="00F40291"/>
    <w:rsid w:val="00F40453"/>
    <w:rsid w:val="00F40964"/>
    <w:rsid w:val="00F410CD"/>
    <w:rsid w:val="00F411AE"/>
    <w:rsid w:val="00F41279"/>
    <w:rsid w:val="00F41547"/>
    <w:rsid w:val="00F41A9F"/>
    <w:rsid w:val="00F41B40"/>
    <w:rsid w:val="00F421F7"/>
    <w:rsid w:val="00F4259C"/>
    <w:rsid w:val="00F432FA"/>
    <w:rsid w:val="00F441B6"/>
    <w:rsid w:val="00F444FA"/>
    <w:rsid w:val="00F44535"/>
    <w:rsid w:val="00F4487A"/>
    <w:rsid w:val="00F44884"/>
    <w:rsid w:val="00F44893"/>
    <w:rsid w:val="00F44BCA"/>
    <w:rsid w:val="00F454D7"/>
    <w:rsid w:val="00F455E8"/>
    <w:rsid w:val="00F4594B"/>
    <w:rsid w:val="00F45EC8"/>
    <w:rsid w:val="00F461B2"/>
    <w:rsid w:val="00F46A12"/>
    <w:rsid w:val="00F46E30"/>
    <w:rsid w:val="00F479F9"/>
    <w:rsid w:val="00F47B0D"/>
    <w:rsid w:val="00F47F1B"/>
    <w:rsid w:val="00F50554"/>
    <w:rsid w:val="00F50696"/>
    <w:rsid w:val="00F50708"/>
    <w:rsid w:val="00F508EB"/>
    <w:rsid w:val="00F509C3"/>
    <w:rsid w:val="00F51383"/>
    <w:rsid w:val="00F51831"/>
    <w:rsid w:val="00F51BEF"/>
    <w:rsid w:val="00F524B6"/>
    <w:rsid w:val="00F527C1"/>
    <w:rsid w:val="00F533C4"/>
    <w:rsid w:val="00F53860"/>
    <w:rsid w:val="00F539B2"/>
    <w:rsid w:val="00F53E8E"/>
    <w:rsid w:val="00F541E4"/>
    <w:rsid w:val="00F5448E"/>
    <w:rsid w:val="00F551BC"/>
    <w:rsid w:val="00F55877"/>
    <w:rsid w:val="00F55F27"/>
    <w:rsid w:val="00F5682A"/>
    <w:rsid w:val="00F56B37"/>
    <w:rsid w:val="00F572F0"/>
    <w:rsid w:val="00F575BF"/>
    <w:rsid w:val="00F57731"/>
    <w:rsid w:val="00F57D9A"/>
    <w:rsid w:val="00F60028"/>
    <w:rsid w:val="00F600F9"/>
    <w:rsid w:val="00F60888"/>
    <w:rsid w:val="00F609DA"/>
    <w:rsid w:val="00F60BAF"/>
    <w:rsid w:val="00F60BF2"/>
    <w:rsid w:val="00F6123E"/>
    <w:rsid w:val="00F61302"/>
    <w:rsid w:val="00F616BF"/>
    <w:rsid w:val="00F6203D"/>
    <w:rsid w:val="00F62235"/>
    <w:rsid w:val="00F62A4C"/>
    <w:rsid w:val="00F63535"/>
    <w:rsid w:val="00F6354F"/>
    <w:rsid w:val="00F6390F"/>
    <w:rsid w:val="00F6393D"/>
    <w:rsid w:val="00F644B5"/>
    <w:rsid w:val="00F64692"/>
    <w:rsid w:val="00F651A9"/>
    <w:rsid w:val="00F655D4"/>
    <w:rsid w:val="00F658F6"/>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32F9"/>
    <w:rsid w:val="00F73A9F"/>
    <w:rsid w:val="00F73EF3"/>
    <w:rsid w:val="00F7400C"/>
    <w:rsid w:val="00F74A3D"/>
    <w:rsid w:val="00F74A64"/>
    <w:rsid w:val="00F74E39"/>
    <w:rsid w:val="00F75141"/>
    <w:rsid w:val="00F75DE6"/>
    <w:rsid w:val="00F75DF2"/>
    <w:rsid w:val="00F76842"/>
    <w:rsid w:val="00F76FF6"/>
    <w:rsid w:val="00F776F8"/>
    <w:rsid w:val="00F777BD"/>
    <w:rsid w:val="00F779B6"/>
    <w:rsid w:val="00F77D2B"/>
    <w:rsid w:val="00F80A23"/>
    <w:rsid w:val="00F81507"/>
    <w:rsid w:val="00F81B66"/>
    <w:rsid w:val="00F81D14"/>
    <w:rsid w:val="00F8348B"/>
    <w:rsid w:val="00F8386F"/>
    <w:rsid w:val="00F842D1"/>
    <w:rsid w:val="00F84873"/>
    <w:rsid w:val="00F84DA6"/>
    <w:rsid w:val="00F85268"/>
    <w:rsid w:val="00F854D0"/>
    <w:rsid w:val="00F86206"/>
    <w:rsid w:val="00F86645"/>
    <w:rsid w:val="00F86902"/>
    <w:rsid w:val="00F86B0E"/>
    <w:rsid w:val="00F87413"/>
    <w:rsid w:val="00F90524"/>
    <w:rsid w:val="00F911F8"/>
    <w:rsid w:val="00F913E3"/>
    <w:rsid w:val="00F921E9"/>
    <w:rsid w:val="00F9256A"/>
    <w:rsid w:val="00F93412"/>
    <w:rsid w:val="00F93866"/>
    <w:rsid w:val="00F939AB"/>
    <w:rsid w:val="00F93B0A"/>
    <w:rsid w:val="00F94113"/>
    <w:rsid w:val="00F945FE"/>
    <w:rsid w:val="00F9473E"/>
    <w:rsid w:val="00F94EAF"/>
    <w:rsid w:val="00F9575A"/>
    <w:rsid w:val="00F9589C"/>
    <w:rsid w:val="00F959EC"/>
    <w:rsid w:val="00F95AF2"/>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8DE"/>
    <w:rsid w:val="00FA4003"/>
    <w:rsid w:val="00FA4B0A"/>
    <w:rsid w:val="00FA4E1D"/>
    <w:rsid w:val="00FA514F"/>
    <w:rsid w:val="00FA52E0"/>
    <w:rsid w:val="00FA5924"/>
    <w:rsid w:val="00FA5F16"/>
    <w:rsid w:val="00FA6A13"/>
    <w:rsid w:val="00FA6CAD"/>
    <w:rsid w:val="00FA7F67"/>
    <w:rsid w:val="00FB0127"/>
    <w:rsid w:val="00FB04BD"/>
    <w:rsid w:val="00FB187C"/>
    <w:rsid w:val="00FB18C8"/>
    <w:rsid w:val="00FB208B"/>
    <w:rsid w:val="00FB26EE"/>
    <w:rsid w:val="00FB2A26"/>
    <w:rsid w:val="00FB3E6E"/>
    <w:rsid w:val="00FB4C46"/>
    <w:rsid w:val="00FB4FD0"/>
    <w:rsid w:val="00FB58ED"/>
    <w:rsid w:val="00FB5950"/>
    <w:rsid w:val="00FB5FDF"/>
    <w:rsid w:val="00FB6595"/>
    <w:rsid w:val="00FB69D6"/>
    <w:rsid w:val="00FB7580"/>
    <w:rsid w:val="00FB7FAE"/>
    <w:rsid w:val="00FC00FD"/>
    <w:rsid w:val="00FC054A"/>
    <w:rsid w:val="00FC0572"/>
    <w:rsid w:val="00FC05F5"/>
    <w:rsid w:val="00FC0E29"/>
    <w:rsid w:val="00FC1160"/>
    <w:rsid w:val="00FC15C0"/>
    <w:rsid w:val="00FC1715"/>
    <w:rsid w:val="00FC17AA"/>
    <w:rsid w:val="00FC1A2C"/>
    <w:rsid w:val="00FC1B21"/>
    <w:rsid w:val="00FC1D2B"/>
    <w:rsid w:val="00FC2475"/>
    <w:rsid w:val="00FC2B1B"/>
    <w:rsid w:val="00FC386B"/>
    <w:rsid w:val="00FC3D0C"/>
    <w:rsid w:val="00FC3EFE"/>
    <w:rsid w:val="00FC40BE"/>
    <w:rsid w:val="00FC4E85"/>
    <w:rsid w:val="00FC4EB6"/>
    <w:rsid w:val="00FC5829"/>
    <w:rsid w:val="00FC614E"/>
    <w:rsid w:val="00FC6457"/>
    <w:rsid w:val="00FC64DE"/>
    <w:rsid w:val="00FC6533"/>
    <w:rsid w:val="00FC68A9"/>
    <w:rsid w:val="00FD06C4"/>
    <w:rsid w:val="00FD0F22"/>
    <w:rsid w:val="00FD150F"/>
    <w:rsid w:val="00FD161E"/>
    <w:rsid w:val="00FD1A18"/>
    <w:rsid w:val="00FD1EFE"/>
    <w:rsid w:val="00FD240E"/>
    <w:rsid w:val="00FD26AB"/>
    <w:rsid w:val="00FD2768"/>
    <w:rsid w:val="00FD2C25"/>
    <w:rsid w:val="00FD31F7"/>
    <w:rsid w:val="00FD3322"/>
    <w:rsid w:val="00FD33E4"/>
    <w:rsid w:val="00FD3485"/>
    <w:rsid w:val="00FD3B68"/>
    <w:rsid w:val="00FD4207"/>
    <w:rsid w:val="00FD4286"/>
    <w:rsid w:val="00FD43BE"/>
    <w:rsid w:val="00FD4933"/>
    <w:rsid w:val="00FD4A7E"/>
    <w:rsid w:val="00FD4E7E"/>
    <w:rsid w:val="00FD5405"/>
    <w:rsid w:val="00FD5D8A"/>
    <w:rsid w:val="00FD705B"/>
    <w:rsid w:val="00FD7704"/>
    <w:rsid w:val="00FD7DF5"/>
    <w:rsid w:val="00FE05E1"/>
    <w:rsid w:val="00FE060A"/>
    <w:rsid w:val="00FE0B15"/>
    <w:rsid w:val="00FE118E"/>
    <w:rsid w:val="00FE12D2"/>
    <w:rsid w:val="00FE14DE"/>
    <w:rsid w:val="00FE1CBF"/>
    <w:rsid w:val="00FE1ECE"/>
    <w:rsid w:val="00FE221B"/>
    <w:rsid w:val="00FE27FB"/>
    <w:rsid w:val="00FE28D5"/>
    <w:rsid w:val="00FE383B"/>
    <w:rsid w:val="00FE401F"/>
    <w:rsid w:val="00FE425D"/>
    <w:rsid w:val="00FE5840"/>
    <w:rsid w:val="00FE593C"/>
    <w:rsid w:val="00FE6014"/>
    <w:rsid w:val="00FE7254"/>
    <w:rsid w:val="00FE7AB6"/>
    <w:rsid w:val="00FE7C77"/>
    <w:rsid w:val="00FF048B"/>
    <w:rsid w:val="00FF0521"/>
    <w:rsid w:val="00FF063F"/>
    <w:rsid w:val="00FF096F"/>
    <w:rsid w:val="00FF10BE"/>
    <w:rsid w:val="00FF18B2"/>
    <w:rsid w:val="00FF1AA8"/>
    <w:rsid w:val="00FF1AEB"/>
    <w:rsid w:val="00FF36EE"/>
    <w:rsid w:val="00FF3797"/>
    <w:rsid w:val="00FF3BE3"/>
    <w:rsid w:val="00FF406D"/>
    <w:rsid w:val="00FF444A"/>
    <w:rsid w:val="00FF45EA"/>
    <w:rsid w:val="00FF469B"/>
    <w:rsid w:val="00FF49A6"/>
    <w:rsid w:val="00FF50B1"/>
    <w:rsid w:val="00FF5492"/>
    <w:rsid w:val="00FF5507"/>
    <w:rsid w:val="00FF6150"/>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781"/>
    <w:rPr>
      <w:rFonts w:eastAsia="Times New Roman"/>
      <w:sz w:val="24"/>
      <w:szCs w:val="24"/>
      <w:lang w:val="en-CA"/>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31"/>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uiPriority w:val="99"/>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宋体"/>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
    <w:basedOn w:val="Normal"/>
    <w:link w:val="ListParagraphChar"/>
    <w:uiPriority w:val="34"/>
    <w:qFormat/>
    <w:rsid w:val="0098127B"/>
    <w:pPr>
      <w:numPr>
        <w:numId w:val="19"/>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15579"/>
    <w:rPr>
      <w:rFonts w:eastAsia="Times New Roman"/>
      <w:i/>
      <w:iCs/>
      <w:sz w:val="24"/>
      <w:szCs w:val="24"/>
      <w:lang w:val="en-CA"/>
    </w:rPr>
  </w:style>
  <w:style w:type="paragraph" w:customStyle="1" w:styleId="Item">
    <w:name w:val="Item"/>
    <w:basedOn w:val="BodyText"/>
    <w:qFormat/>
    <w:rsid w:val="00E15579"/>
    <w:pPr>
      <w:suppressLineNumbers/>
      <w:suppressAutoHyphens/>
      <w:spacing w:before="0" w:after="0"/>
      <w:ind w:firstLine="0"/>
    </w:pPr>
    <w:rPr>
      <w:rFonts w:ascii="Times New Roman Bold" w:hAnsi="Times New Roman Bold"/>
      <w:b/>
      <w:snapToGrid w:val="0"/>
      <w:kern w:val="22"/>
      <w:szCs w:val="22"/>
      <w:lang w:val="en-GB"/>
    </w:rPr>
  </w:style>
  <w:style w:type="character" w:customStyle="1" w:styleId="SubtitleChar">
    <w:name w:val="Subtitle Char"/>
    <w:basedOn w:val="DefaultParagraphFont"/>
    <w:link w:val="Subtitle"/>
    <w:uiPriority w:val="11"/>
    <w:rsid w:val="00324791"/>
    <w:rPr>
      <w:rFonts w:eastAsia="Times New Roman"/>
      <w:b/>
      <w:bCs/>
      <w:sz w:val="24"/>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324791"/>
    <w:pPr>
      <w:spacing w:after="160" w:line="240" w:lineRule="exact"/>
    </w:pPr>
    <w:rPr>
      <w:rFonts w:eastAsia="MS Mincho"/>
      <w:sz w:val="18"/>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33-zh.pdf" TargetMode="External"/><Relationship Id="rId18" Type="http://schemas.openxmlformats.org/officeDocument/2006/relationships/hyperlink" Target="https://www.cbd.int/doc/decisions/cop-13/cop-13-dec-04-zh.pdf" TargetMode="External"/><Relationship Id="rId26" Type="http://schemas.openxmlformats.org/officeDocument/2006/relationships/hyperlink" Target="https://www.cbd.int/doc/decisions/cop-10/cop-10-dec-33-zh.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bd.int/doc/decisions/cop-15/cop-15-dec-30-zh.pdf" TargetMode="External"/><Relationship Id="rId34" Type="http://schemas.openxmlformats.org/officeDocument/2006/relationships/hyperlink" Target="https://www.cbd.int/doc/decisions/cop-15/cop-15-dec-30-zh.pdf" TargetMode="External"/><Relationship Id="rId7" Type="http://schemas.openxmlformats.org/officeDocument/2006/relationships/endnotes" Target="endnotes.xml"/><Relationship Id="rId12" Type="http://schemas.openxmlformats.org/officeDocument/2006/relationships/hyperlink" Target="https://www.cbd.int/doc/decisions/cop-09/cop-09-dec-16-zh.pdf" TargetMode="External"/><Relationship Id="rId17" Type="http://schemas.openxmlformats.org/officeDocument/2006/relationships/hyperlink" Target="https://www.cbd.int/doc/decisions/cop-12/cop-12-dec-20-zh.pdf" TargetMode="External"/><Relationship Id="rId25" Type="http://schemas.openxmlformats.org/officeDocument/2006/relationships/hyperlink" Target="https://www.cbd.int/doc/decisions/cop-09/cop-09-dec-16-zh.pdf" TargetMode="External"/><Relationship Id="rId33" Type="http://schemas.openxmlformats.org/officeDocument/2006/relationships/hyperlink" Target="https://www.cbd.int/doc/decisions/cop-15/cop-15-dec-24-zh.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d.int/doc/decisions/cop-11/cop-11-dec-21-zh.pdf" TargetMode="External"/><Relationship Id="rId20" Type="http://schemas.openxmlformats.org/officeDocument/2006/relationships/hyperlink" Target="https://www.cbd.int/doc/decisions/cop-15/cop-15-dec-24-zh.pdf" TargetMode="External"/><Relationship Id="rId29" Type="http://schemas.openxmlformats.org/officeDocument/2006/relationships/hyperlink" Target="https://www.cbd.int/doc/decisions/cop-11/cop-11-dec-21-z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7/full/cop-07-dec-zh.pdf" TargetMode="External"/><Relationship Id="rId24" Type="http://schemas.openxmlformats.org/officeDocument/2006/relationships/hyperlink" Target="https://www.cbd.int/doc/decisions/cop-07/full/cop-07-dec-zh.pdf" TargetMode="External"/><Relationship Id="rId32" Type="http://schemas.openxmlformats.org/officeDocument/2006/relationships/hyperlink" Target="https://www.cbd.int/doc/decisions/cop-14/cop-14-dec-05-zh.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1/cop-11-dec-20-zh.pdf" TargetMode="External"/><Relationship Id="rId23" Type="http://schemas.openxmlformats.org/officeDocument/2006/relationships/hyperlink" Target="https://www.cbd.int/doc/decisions/cop-15/cop-15-dec-19-zh.pdf" TargetMode="External"/><Relationship Id="rId28" Type="http://schemas.openxmlformats.org/officeDocument/2006/relationships/hyperlink" Target="https://www.cbd.int/doc/decisions/cop-11/cop-11-dec-20-zh.pdf"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cbd.int/doc/decisions/cop-14/cop-14-dec-05-zh.pdf" TargetMode="External"/><Relationship Id="rId31" Type="http://schemas.openxmlformats.org/officeDocument/2006/relationships/hyperlink" Target="https://www.cbd.int/doc/decisions/cop-13/cop-13-dec-04-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1/cop-11-dec-19-zh.pdf" TargetMode="External"/><Relationship Id="rId22" Type="http://schemas.openxmlformats.org/officeDocument/2006/relationships/hyperlink" Target="https://www.cbd.int/doc/decisions/cop-15/cop-15-dec-02-zh.pdf" TargetMode="External"/><Relationship Id="rId27" Type="http://schemas.openxmlformats.org/officeDocument/2006/relationships/hyperlink" Target="https://www.cbd.int/doc/decisions/cop-11/cop-11-dec-19-zh.pdf" TargetMode="External"/><Relationship Id="rId30" Type="http://schemas.openxmlformats.org/officeDocument/2006/relationships/hyperlink" Target="https://www.cbd.int/doc/decisions/cop-12/cop-12-dec-20-zh.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7600</CharactersWithSpaces>
  <SharedDoc>false</SharedDoc>
  <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2023-12-07T22:15:00Z</dcterms:created>
  <dcterms:modified xsi:type="dcterms:W3CDTF">2024-05-24T16:24:00Z</dcterms:modified>
  <cp:category/>
</cp:coreProperties>
</file>