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D940F0" w:rsidRPr="00D940F0" w14:paraId="05B62964" w14:textId="77777777" w:rsidTr="00472DD5">
        <w:trPr>
          <w:trHeight w:hRule="exact" w:val="720"/>
        </w:trPr>
        <w:tc>
          <w:tcPr>
            <w:tcW w:w="855" w:type="dxa"/>
            <w:tcBorders>
              <w:top w:val="nil"/>
              <w:bottom w:val="single" w:sz="12" w:space="0" w:color="000000"/>
              <w:right w:val="nil"/>
            </w:tcBorders>
          </w:tcPr>
          <w:p w14:paraId="6F29B28B" w14:textId="77777777" w:rsidR="00D940F0" w:rsidRPr="00D940F0" w:rsidRDefault="00D940F0" w:rsidP="00D940F0">
            <w:pPr>
              <w:spacing w:after="120" w:line="480" w:lineRule="auto"/>
              <w:rPr>
                <w:rFonts w:eastAsia="DengXian"/>
                <w:snapToGrid w:val="0"/>
                <w:kern w:val="22"/>
                <w:sz w:val="20"/>
                <w:szCs w:val="20"/>
                <w:lang w:val="en-US"/>
              </w:rPr>
            </w:pPr>
            <w:bookmarkStart w:id="0" w:name="_Hlk33348613"/>
            <w:r w:rsidRPr="00D940F0">
              <w:rPr>
                <w:noProof/>
                <w:sz w:val="21"/>
                <w:szCs w:val="10"/>
                <w:lang w:val="en-US" w:eastAsia="zh-CN"/>
              </w:rPr>
              <w:drawing>
                <wp:anchor distT="0" distB="0" distL="114300" distR="114300" simplePos="0" relativeHeight="251659264" behindDoc="0" locked="0" layoutInCell="1" allowOverlap="1" wp14:anchorId="6D2904A5" wp14:editId="59A42C92">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2DB378DB" w14:textId="77777777" w:rsidR="00D940F0" w:rsidRPr="00D940F0" w:rsidRDefault="00D940F0" w:rsidP="00D940F0">
            <w:pPr>
              <w:rPr>
                <w:rFonts w:eastAsia="DengXian"/>
                <w:b/>
                <w:bCs/>
                <w:sz w:val="20"/>
                <w:szCs w:val="20"/>
                <w:lang w:eastAsia="zh-CN"/>
              </w:rPr>
            </w:pPr>
            <w:r w:rsidRPr="00D940F0">
              <w:rPr>
                <w:noProof/>
                <w:sz w:val="21"/>
                <w:szCs w:val="10"/>
                <w:lang w:val="en-US" w:eastAsia="zh-CN"/>
              </w:rPr>
              <w:drawing>
                <wp:anchor distT="0" distB="0" distL="114300" distR="114300" simplePos="0" relativeHeight="251660288" behindDoc="0" locked="0" layoutInCell="1" allowOverlap="1" wp14:anchorId="0A4EB5FC" wp14:editId="08A828F7">
                  <wp:simplePos x="0" y="0"/>
                  <wp:positionH relativeFrom="column">
                    <wp:posOffset>407035</wp:posOffset>
                  </wp:positionH>
                  <wp:positionV relativeFrom="paragraph">
                    <wp:posOffset>-5080</wp:posOffset>
                  </wp:positionV>
                  <wp:extent cx="180975" cy="1917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0F0">
              <w:rPr>
                <w:rFonts w:eastAsia="DengXian" w:hint="eastAsia"/>
                <w:b/>
                <w:bCs/>
                <w:sz w:val="20"/>
                <w:szCs w:val="20"/>
                <w:lang w:eastAsia="zh-CN"/>
              </w:rPr>
              <w:t>联合国</w:t>
            </w:r>
          </w:p>
          <w:p w14:paraId="593034DC" w14:textId="77777777" w:rsidR="00D940F0" w:rsidRPr="00D940F0" w:rsidRDefault="00D940F0" w:rsidP="00D940F0">
            <w:pPr>
              <w:rPr>
                <w:rFonts w:eastAsia="DengXian"/>
                <w:b/>
                <w:bCs/>
                <w:sz w:val="20"/>
                <w:szCs w:val="20"/>
                <w:lang w:eastAsia="zh-CN"/>
              </w:rPr>
            </w:pPr>
            <w:r w:rsidRPr="00D940F0">
              <w:rPr>
                <w:rFonts w:eastAsia="DengXian" w:hint="eastAsia"/>
                <w:b/>
                <w:bCs/>
                <w:sz w:val="20"/>
                <w:szCs w:val="20"/>
                <w:lang w:eastAsia="zh-CN"/>
              </w:rPr>
              <w:t>环境规划署</w:t>
            </w:r>
          </w:p>
          <w:p w14:paraId="2968CAD1" w14:textId="77777777" w:rsidR="00D940F0" w:rsidRPr="00D940F0" w:rsidRDefault="00D940F0" w:rsidP="00D940F0">
            <w:pPr>
              <w:rPr>
                <w:rFonts w:eastAsia="DengXian"/>
                <w:sz w:val="24"/>
                <w:lang w:eastAsia="zh-CN"/>
              </w:rPr>
            </w:pPr>
          </w:p>
        </w:tc>
        <w:tc>
          <w:tcPr>
            <w:tcW w:w="7322" w:type="dxa"/>
            <w:gridSpan w:val="2"/>
            <w:tcBorders>
              <w:top w:val="nil"/>
              <w:left w:val="nil"/>
              <w:bottom w:val="single" w:sz="12" w:space="0" w:color="000000"/>
            </w:tcBorders>
          </w:tcPr>
          <w:p w14:paraId="3439872C" w14:textId="77777777" w:rsidR="00D940F0" w:rsidRPr="00D940F0" w:rsidRDefault="00D940F0" w:rsidP="00D940F0">
            <w:pPr>
              <w:tabs>
                <w:tab w:val="right" w:pos="7611"/>
              </w:tabs>
              <w:spacing w:before="60"/>
              <w:ind w:left="360" w:right="619"/>
              <w:jc w:val="right"/>
              <w:rPr>
                <w:rFonts w:ascii="Arial" w:eastAsia="DengXian" w:hAnsi="Arial" w:cs="Arial"/>
                <w:b/>
                <w:snapToGrid w:val="0"/>
                <w:kern w:val="22"/>
                <w:sz w:val="32"/>
                <w:lang w:eastAsia="zh-CN"/>
              </w:rPr>
            </w:pPr>
            <w:r w:rsidRPr="00D940F0">
              <w:rPr>
                <w:rFonts w:ascii="Arial" w:eastAsia="DengXian" w:hAnsi="Arial" w:cs="Arial"/>
                <w:b/>
                <w:snapToGrid w:val="0"/>
                <w:kern w:val="22"/>
                <w:sz w:val="32"/>
                <w:lang w:eastAsia="zh-CN"/>
              </w:rPr>
              <w:t>CBD</w:t>
            </w:r>
          </w:p>
          <w:p w14:paraId="1E037542" w14:textId="77777777" w:rsidR="00D940F0" w:rsidRPr="00D940F0" w:rsidRDefault="00D940F0" w:rsidP="00D940F0">
            <w:pPr>
              <w:jc w:val="left"/>
              <w:rPr>
                <w:rFonts w:eastAsia="DengXian"/>
                <w:b/>
                <w:snapToGrid w:val="0"/>
                <w:kern w:val="22"/>
                <w:sz w:val="20"/>
                <w:lang w:eastAsia="zh-CN"/>
              </w:rPr>
            </w:pPr>
          </w:p>
        </w:tc>
      </w:tr>
      <w:tr w:rsidR="00D940F0" w:rsidRPr="00D940F0" w14:paraId="39437D41" w14:textId="77777777" w:rsidTr="00472DD5">
        <w:trPr>
          <w:trHeight w:val="1693"/>
        </w:trPr>
        <w:tc>
          <w:tcPr>
            <w:tcW w:w="7029" w:type="dxa"/>
            <w:gridSpan w:val="3"/>
            <w:tcBorders>
              <w:top w:val="nil"/>
              <w:bottom w:val="single" w:sz="36" w:space="0" w:color="000000"/>
            </w:tcBorders>
          </w:tcPr>
          <w:p w14:paraId="385E8E96" w14:textId="77777777" w:rsidR="00D940F0" w:rsidRPr="00D940F0" w:rsidRDefault="00D940F0" w:rsidP="00D940F0">
            <w:pPr>
              <w:rPr>
                <w:rFonts w:eastAsia="DengXian"/>
                <w:snapToGrid w:val="0"/>
                <w:kern w:val="22"/>
                <w:sz w:val="24"/>
                <w:lang w:eastAsia="zh-CN"/>
              </w:rPr>
            </w:pPr>
          </w:p>
          <w:p w14:paraId="1E90DF3F" w14:textId="77777777" w:rsidR="00D940F0" w:rsidRPr="00D940F0" w:rsidRDefault="00D940F0" w:rsidP="00D940F0">
            <w:pPr>
              <w:rPr>
                <w:rFonts w:eastAsia="DengXian"/>
                <w:b/>
                <w:noProof/>
                <w:sz w:val="24"/>
                <w:lang w:val="en-US" w:eastAsia="zh-CN"/>
              </w:rPr>
            </w:pPr>
          </w:p>
          <w:p w14:paraId="105312CC" w14:textId="57083363" w:rsidR="00D940F0" w:rsidRPr="007546F1" w:rsidRDefault="00D940F0" w:rsidP="00691834">
            <w:pPr>
              <w:snapToGrid w:val="0"/>
              <w:rPr>
                <w:rFonts w:ascii="Univers" w:eastAsia="DengXian" w:hAnsi="Univers"/>
                <w:snapToGrid w:val="0"/>
                <w:kern w:val="22"/>
                <w:sz w:val="32"/>
                <w:lang w:eastAsia="zh-CN"/>
              </w:rPr>
            </w:pPr>
            <w:r w:rsidRPr="00D940F0">
              <w:rPr>
                <w:rFonts w:eastAsia="DengXian"/>
                <w:b/>
                <w:noProof/>
                <w:sz w:val="24"/>
                <w:lang w:val="en-US" w:eastAsia="zh-CN"/>
              </w:rPr>
              <w:drawing>
                <wp:inline distT="0" distB="0" distL="0" distR="0" wp14:anchorId="363849D9" wp14:editId="23D2DB3B">
                  <wp:extent cx="2880624" cy="925286"/>
                  <wp:effectExtent l="0" t="0" r="0" b="8255"/>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624" cy="925286"/>
                          </a:xfrm>
                          <a:prstGeom prst="rect">
                            <a:avLst/>
                          </a:prstGeom>
                          <a:noFill/>
                          <a:ln>
                            <a:noFill/>
                          </a:ln>
                        </pic:spPr>
                      </pic:pic>
                    </a:graphicData>
                  </a:graphic>
                </wp:inline>
              </w:drawing>
            </w:r>
          </w:p>
        </w:tc>
        <w:tc>
          <w:tcPr>
            <w:tcW w:w="3330" w:type="dxa"/>
            <w:tcBorders>
              <w:top w:val="nil"/>
              <w:bottom w:val="single" w:sz="36" w:space="0" w:color="000000"/>
            </w:tcBorders>
          </w:tcPr>
          <w:p w14:paraId="5E04D940" w14:textId="77777777" w:rsidR="00D940F0" w:rsidRPr="00D940F0" w:rsidRDefault="00D940F0" w:rsidP="00D940F0">
            <w:pPr>
              <w:ind w:left="58"/>
              <w:rPr>
                <w:rFonts w:eastAsia="DengXian"/>
                <w:bCs/>
                <w:snapToGrid w:val="0"/>
                <w:kern w:val="22"/>
                <w:sz w:val="24"/>
                <w:lang w:eastAsia="zh-CN"/>
              </w:rPr>
            </w:pPr>
            <w:r w:rsidRPr="00D940F0">
              <w:rPr>
                <w:rFonts w:eastAsia="DengXian"/>
                <w:bCs/>
                <w:snapToGrid w:val="0"/>
                <w:kern w:val="22"/>
                <w:sz w:val="24"/>
                <w:lang w:eastAsia="zh-CN"/>
              </w:rPr>
              <w:t>Distr.</w:t>
            </w:r>
          </w:p>
          <w:p w14:paraId="7B0F4E7A" w14:textId="4890F455" w:rsidR="00D940F0" w:rsidRPr="00D940F0" w:rsidRDefault="007546F1" w:rsidP="00D940F0">
            <w:pPr>
              <w:ind w:left="58"/>
              <w:rPr>
                <w:rFonts w:eastAsia="DengXian"/>
                <w:bCs/>
                <w:snapToGrid w:val="0"/>
                <w:kern w:val="22"/>
                <w:sz w:val="24"/>
                <w:lang w:eastAsia="zh-CN"/>
              </w:rPr>
            </w:pPr>
            <w:r>
              <w:rPr>
                <w:rFonts w:eastAsia="DengXian"/>
                <w:bCs/>
                <w:snapToGrid w:val="0"/>
                <w:kern w:val="22"/>
                <w:sz w:val="24"/>
                <w:lang w:eastAsia="zh-CN"/>
              </w:rPr>
              <w:t>GENERAL</w:t>
            </w:r>
          </w:p>
          <w:p w14:paraId="1542A38C" w14:textId="77777777" w:rsidR="00D940F0" w:rsidRPr="00D940F0" w:rsidRDefault="00D940F0" w:rsidP="00D940F0">
            <w:pPr>
              <w:ind w:left="58"/>
              <w:rPr>
                <w:rFonts w:eastAsia="DengXian"/>
                <w:snapToGrid w:val="0"/>
                <w:kern w:val="22"/>
                <w:sz w:val="24"/>
                <w:lang w:eastAsia="zh-CN"/>
              </w:rPr>
            </w:pPr>
          </w:p>
          <w:p w14:paraId="3888E3D6" w14:textId="070153DF" w:rsidR="00D940F0" w:rsidRPr="00D940F0" w:rsidRDefault="00D940F0" w:rsidP="00D940F0">
            <w:pPr>
              <w:ind w:left="58"/>
              <w:rPr>
                <w:rFonts w:eastAsia="DengXian"/>
                <w:snapToGrid w:val="0"/>
                <w:kern w:val="22"/>
                <w:sz w:val="24"/>
                <w:lang w:eastAsia="zh-CN"/>
              </w:rPr>
            </w:pPr>
            <w:r w:rsidRPr="00D940F0">
              <w:rPr>
                <w:rFonts w:eastAsia="DengXian"/>
                <w:snapToGrid w:val="0"/>
                <w:kern w:val="22"/>
                <w:sz w:val="24"/>
                <w:lang w:eastAsia="zh-CN"/>
              </w:rPr>
              <w:t>CBD/WG2020/</w:t>
            </w:r>
            <w:r w:rsidR="007546F1">
              <w:rPr>
                <w:rFonts w:eastAsia="DengXian"/>
                <w:snapToGrid w:val="0"/>
                <w:kern w:val="22"/>
                <w:sz w:val="24"/>
                <w:lang w:eastAsia="zh-CN"/>
              </w:rPr>
              <w:t>REC/</w:t>
            </w:r>
            <w:r w:rsidRPr="00D940F0">
              <w:rPr>
                <w:rFonts w:eastAsia="DengXian"/>
                <w:snapToGrid w:val="0"/>
                <w:kern w:val="22"/>
                <w:sz w:val="24"/>
                <w:lang w:eastAsia="zh-CN"/>
              </w:rPr>
              <w:t>3/</w:t>
            </w:r>
            <w:r w:rsidR="007546F1">
              <w:rPr>
                <w:rFonts w:eastAsia="DengXian"/>
                <w:snapToGrid w:val="0"/>
                <w:kern w:val="22"/>
                <w:sz w:val="24"/>
                <w:lang w:eastAsia="zh-CN"/>
              </w:rPr>
              <w:t>3</w:t>
            </w:r>
          </w:p>
          <w:p w14:paraId="7699687F" w14:textId="77777777" w:rsidR="00D940F0" w:rsidRPr="00D940F0" w:rsidRDefault="00D940F0" w:rsidP="00D940F0">
            <w:pPr>
              <w:ind w:left="58"/>
              <w:rPr>
                <w:rFonts w:eastAsia="DengXian"/>
                <w:snapToGrid w:val="0"/>
                <w:kern w:val="22"/>
                <w:sz w:val="24"/>
                <w:lang w:eastAsia="zh-CN"/>
              </w:rPr>
            </w:pPr>
            <w:r w:rsidRPr="00D940F0">
              <w:rPr>
                <w:rFonts w:eastAsia="DengXian"/>
                <w:snapToGrid w:val="0"/>
                <w:kern w:val="22"/>
                <w:sz w:val="24"/>
                <w:lang w:eastAsia="zh-CN"/>
              </w:rPr>
              <w:t>29 March 2022</w:t>
            </w:r>
          </w:p>
          <w:p w14:paraId="764AD595" w14:textId="77777777" w:rsidR="00D940F0" w:rsidRPr="00D940F0" w:rsidRDefault="00D940F0" w:rsidP="00D940F0">
            <w:pPr>
              <w:ind w:left="58"/>
              <w:rPr>
                <w:rFonts w:eastAsia="DengXian"/>
                <w:bCs/>
                <w:sz w:val="24"/>
                <w:lang w:val="en-US" w:eastAsia="zh-CN"/>
              </w:rPr>
            </w:pPr>
          </w:p>
          <w:p w14:paraId="2FF0A24D" w14:textId="77777777" w:rsidR="00D940F0" w:rsidRPr="00D940F0" w:rsidRDefault="00D940F0" w:rsidP="00D940F0">
            <w:pPr>
              <w:ind w:left="58"/>
              <w:rPr>
                <w:rFonts w:eastAsia="DengXian"/>
                <w:bCs/>
                <w:snapToGrid w:val="0"/>
                <w:kern w:val="22"/>
                <w:sz w:val="24"/>
                <w:lang w:eastAsia="zh-CN"/>
              </w:rPr>
            </w:pPr>
            <w:r w:rsidRPr="00D940F0">
              <w:rPr>
                <w:rFonts w:eastAsia="DengXian"/>
                <w:bCs/>
                <w:snapToGrid w:val="0"/>
                <w:kern w:val="22"/>
                <w:sz w:val="24"/>
                <w:lang w:eastAsia="zh-CN"/>
              </w:rPr>
              <w:t>CHINESE</w:t>
            </w:r>
          </w:p>
          <w:p w14:paraId="3D8F307A" w14:textId="77777777" w:rsidR="00D940F0" w:rsidRPr="00D940F0" w:rsidRDefault="00D940F0" w:rsidP="007546F1">
            <w:pPr>
              <w:spacing w:after="120"/>
              <w:ind w:left="58"/>
              <w:rPr>
                <w:rFonts w:eastAsia="DengXian"/>
                <w:b/>
                <w:snapToGrid w:val="0"/>
                <w:kern w:val="22"/>
                <w:sz w:val="24"/>
                <w:szCs w:val="22"/>
                <w:u w:val="single"/>
                <w:lang w:eastAsia="zh-CN"/>
              </w:rPr>
            </w:pPr>
            <w:r w:rsidRPr="00D940F0">
              <w:rPr>
                <w:rFonts w:eastAsia="DengXian"/>
                <w:bCs/>
                <w:snapToGrid w:val="0"/>
                <w:kern w:val="22"/>
                <w:sz w:val="24"/>
                <w:lang w:eastAsia="zh-CN"/>
              </w:rPr>
              <w:t>ORIGINAL:  ENGLISH</w:t>
            </w:r>
          </w:p>
        </w:tc>
      </w:tr>
    </w:tbl>
    <w:bookmarkEnd w:id="0"/>
    <w:p w14:paraId="56CFBF80" w14:textId="5562EADC" w:rsidR="00E34F51" w:rsidRPr="00DD6735" w:rsidRDefault="00E34F51" w:rsidP="00E34F51">
      <w:pPr>
        <w:ind w:right="4542"/>
        <w:rPr>
          <w:caps/>
          <w:snapToGrid w:val="0"/>
          <w:sz w:val="24"/>
          <w:szCs w:val="28"/>
          <w:lang w:eastAsia="zh-CN"/>
        </w:rPr>
      </w:pPr>
      <w:r w:rsidRPr="00DD6735">
        <w:rPr>
          <w:caps/>
          <w:snapToGrid w:val="0"/>
          <w:sz w:val="24"/>
          <w:szCs w:val="28"/>
          <w:lang w:eastAsia="zh-CN"/>
        </w:rPr>
        <w:t>2020</w:t>
      </w:r>
      <w:r w:rsidRPr="00DD6735">
        <w:rPr>
          <w:caps/>
          <w:snapToGrid w:val="0"/>
          <w:sz w:val="24"/>
          <w:szCs w:val="28"/>
          <w:lang w:eastAsia="zh-CN"/>
        </w:rPr>
        <w:t>年后全球生物多样性框架</w:t>
      </w:r>
    </w:p>
    <w:p w14:paraId="7AF272AE" w14:textId="77777777" w:rsidR="00E34F51" w:rsidRPr="00DD6735" w:rsidRDefault="00E34F51" w:rsidP="00E34F51">
      <w:pPr>
        <w:ind w:right="4542"/>
        <w:rPr>
          <w:caps/>
          <w:snapToGrid w:val="0"/>
          <w:sz w:val="24"/>
          <w:szCs w:val="28"/>
          <w:lang w:eastAsia="zh-CN"/>
        </w:rPr>
      </w:pPr>
      <w:r w:rsidRPr="00DD6735">
        <w:rPr>
          <w:caps/>
          <w:snapToGrid w:val="0"/>
          <w:sz w:val="24"/>
          <w:szCs w:val="28"/>
          <w:lang w:eastAsia="zh-CN"/>
        </w:rPr>
        <w:t>不限成员名额工作组</w:t>
      </w:r>
    </w:p>
    <w:p w14:paraId="42266D9B" w14:textId="36559E87" w:rsidR="00E34F51" w:rsidRDefault="00E34F51" w:rsidP="00E34F51">
      <w:pPr>
        <w:ind w:right="4542"/>
        <w:rPr>
          <w:caps/>
          <w:snapToGrid w:val="0"/>
          <w:sz w:val="24"/>
          <w:szCs w:val="28"/>
          <w:lang w:eastAsia="zh-CN"/>
        </w:rPr>
      </w:pPr>
      <w:r w:rsidRPr="00DD6735">
        <w:rPr>
          <w:caps/>
          <w:snapToGrid w:val="0"/>
          <w:sz w:val="24"/>
          <w:szCs w:val="28"/>
          <w:lang w:eastAsia="zh-CN"/>
        </w:rPr>
        <w:t>第三次会议</w:t>
      </w:r>
    </w:p>
    <w:p w14:paraId="0DAF6C93" w14:textId="2D304F78" w:rsidR="007546F1" w:rsidRPr="00DD6735" w:rsidRDefault="007546F1" w:rsidP="00E34F51">
      <w:pPr>
        <w:ind w:right="4542"/>
        <w:rPr>
          <w:rFonts w:hint="eastAsia"/>
          <w:snapToGrid w:val="0"/>
          <w:kern w:val="22"/>
          <w:sz w:val="24"/>
          <w:szCs w:val="28"/>
          <w:lang w:val="en-US" w:eastAsia="zh-CN"/>
        </w:rPr>
      </w:pPr>
      <w:r>
        <w:rPr>
          <w:caps/>
          <w:snapToGrid w:val="0"/>
          <w:sz w:val="24"/>
          <w:szCs w:val="28"/>
          <w:lang w:eastAsia="zh-CN"/>
        </w:rPr>
        <w:t>2021</w:t>
      </w:r>
      <w:r>
        <w:rPr>
          <w:rFonts w:hint="eastAsia"/>
          <w:caps/>
          <w:snapToGrid w:val="0"/>
          <w:sz w:val="24"/>
          <w:szCs w:val="28"/>
          <w:lang w:eastAsia="zh-CN"/>
        </w:rPr>
        <w:t>年</w:t>
      </w:r>
      <w:r>
        <w:rPr>
          <w:rFonts w:hint="eastAsia"/>
          <w:caps/>
          <w:snapToGrid w:val="0"/>
          <w:sz w:val="24"/>
          <w:szCs w:val="28"/>
          <w:lang w:eastAsia="zh-CN"/>
        </w:rPr>
        <w:t>8</w:t>
      </w:r>
      <w:r>
        <w:rPr>
          <w:rFonts w:hint="eastAsia"/>
          <w:caps/>
          <w:snapToGrid w:val="0"/>
          <w:sz w:val="24"/>
          <w:szCs w:val="28"/>
          <w:lang w:eastAsia="zh-CN"/>
        </w:rPr>
        <w:t>月</w:t>
      </w:r>
      <w:r>
        <w:rPr>
          <w:rFonts w:hint="eastAsia"/>
          <w:caps/>
          <w:snapToGrid w:val="0"/>
          <w:sz w:val="24"/>
          <w:szCs w:val="28"/>
          <w:lang w:eastAsia="zh-CN"/>
        </w:rPr>
        <w:t>2</w:t>
      </w:r>
      <w:r>
        <w:rPr>
          <w:caps/>
          <w:snapToGrid w:val="0"/>
          <w:sz w:val="24"/>
          <w:szCs w:val="28"/>
          <w:lang w:eastAsia="zh-CN"/>
        </w:rPr>
        <w:t>3</w:t>
      </w:r>
      <w:r>
        <w:rPr>
          <w:rFonts w:hint="eastAsia"/>
          <w:caps/>
          <w:snapToGrid w:val="0"/>
          <w:sz w:val="24"/>
          <w:szCs w:val="28"/>
          <w:lang w:eastAsia="zh-CN"/>
        </w:rPr>
        <w:t>日至</w:t>
      </w:r>
      <w:r>
        <w:rPr>
          <w:rFonts w:hint="eastAsia"/>
          <w:caps/>
          <w:snapToGrid w:val="0"/>
          <w:sz w:val="24"/>
          <w:szCs w:val="28"/>
          <w:lang w:eastAsia="zh-CN"/>
        </w:rPr>
        <w:t>9</w:t>
      </w:r>
      <w:r>
        <w:rPr>
          <w:rFonts w:hint="eastAsia"/>
          <w:caps/>
          <w:snapToGrid w:val="0"/>
          <w:sz w:val="24"/>
          <w:szCs w:val="28"/>
          <w:lang w:eastAsia="zh-CN"/>
        </w:rPr>
        <w:t>月</w:t>
      </w:r>
      <w:r>
        <w:rPr>
          <w:rFonts w:hint="eastAsia"/>
          <w:caps/>
          <w:snapToGrid w:val="0"/>
          <w:sz w:val="24"/>
          <w:szCs w:val="28"/>
          <w:lang w:eastAsia="zh-CN"/>
        </w:rPr>
        <w:t>3</w:t>
      </w:r>
      <w:r>
        <w:rPr>
          <w:rFonts w:hint="eastAsia"/>
          <w:caps/>
          <w:snapToGrid w:val="0"/>
          <w:sz w:val="24"/>
          <w:szCs w:val="28"/>
          <w:lang w:eastAsia="zh-CN"/>
        </w:rPr>
        <w:t>日，在线</w:t>
      </w:r>
    </w:p>
    <w:p w14:paraId="57479877" w14:textId="275ACE5E" w:rsidR="00E34F51" w:rsidRPr="00DD6735" w:rsidRDefault="00E34F51" w:rsidP="00E34F51">
      <w:pPr>
        <w:pStyle w:val="meetingname"/>
        <w:ind w:left="0" w:right="0" w:firstLine="0"/>
        <w:rPr>
          <w:rFonts w:eastAsia="SimSun"/>
          <w:kern w:val="22"/>
          <w:sz w:val="24"/>
          <w:lang w:eastAsia="zh-CN"/>
        </w:rPr>
      </w:pPr>
      <w:r w:rsidRPr="00DD6735">
        <w:rPr>
          <w:rFonts w:eastAsia="SimSun"/>
          <w:kern w:val="22"/>
          <w:sz w:val="24"/>
          <w:lang w:eastAsia="nb-NO"/>
        </w:rPr>
        <w:t>2022</w:t>
      </w:r>
      <w:r w:rsidRPr="00DD6735">
        <w:rPr>
          <w:rFonts w:eastAsia="SimSun"/>
          <w:kern w:val="22"/>
          <w:sz w:val="24"/>
          <w:lang w:eastAsia="zh-CN"/>
        </w:rPr>
        <w:t>年</w:t>
      </w:r>
      <w:r w:rsidRPr="00DD6735">
        <w:rPr>
          <w:rFonts w:eastAsia="SimSun"/>
          <w:kern w:val="22"/>
          <w:sz w:val="24"/>
          <w:lang w:eastAsia="zh-CN"/>
        </w:rPr>
        <w:t>3</w:t>
      </w:r>
      <w:r w:rsidRPr="00DD6735">
        <w:rPr>
          <w:rFonts w:eastAsia="SimSun"/>
          <w:kern w:val="22"/>
          <w:sz w:val="24"/>
          <w:lang w:eastAsia="zh-CN"/>
        </w:rPr>
        <w:t>月</w:t>
      </w:r>
      <w:r w:rsidRPr="00DD6735">
        <w:rPr>
          <w:rFonts w:eastAsia="SimSun"/>
          <w:kern w:val="22"/>
          <w:sz w:val="24"/>
          <w:lang w:eastAsia="zh-CN"/>
        </w:rPr>
        <w:t>14</w:t>
      </w:r>
      <w:r w:rsidRPr="00DD6735">
        <w:rPr>
          <w:rFonts w:eastAsia="SimSun"/>
          <w:kern w:val="22"/>
          <w:sz w:val="24"/>
          <w:lang w:eastAsia="zh-CN"/>
        </w:rPr>
        <w:t>日至</w:t>
      </w:r>
      <w:r w:rsidRPr="00DD6735">
        <w:rPr>
          <w:rFonts w:eastAsia="SimSun"/>
          <w:kern w:val="22"/>
          <w:sz w:val="24"/>
          <w:lang w:eastAsia="zh-CN"/>
        </w:rPr>
        <w:t>29</w:t>
      </w:r>
      <w:r w:rsidRPr="00DD6735">
        <w:rPr>
          <w:rFonts w:eastAsia="SimSun"/>
          <w:kern w:val="22"/>
          <w:sz w:val="24"/>
          <w:lang w:eastAsia="zh-CN"/>
        </w:rPr>
        <w:t>日，瑞士日内瓦</w:t>
      </w:r>
      <w:r w:rsidR="00122AAB">
        <w:rPr>
          <w:rFonts w:eastAsia="SimSun" w:hint="eastAsia"/>
          <w:kern w:val="22"/>
          <w:sz w:val="24"/>
          <w:lang w:eastAsia="zh-CN"/>
        </w:rPr>
        <w:t xml:space="preserve"> </w:t>
      </w:r>
    </w:p>
    <w:p w14:paraId="70B1002B" w14:textId="651E9F72" w:rsidR="00E34F51" w:rsidRPr="00DD6735" w:rsidRDefault="00E34F51" w:rsidP="00E34F51">
      <w:pPr>
        <w:ind w:right="4540"/>
        <w:rPr>
          <w:snapToGrid w:val="0"/>
          <w:kern w:val="22"/>
          <w:sz w:val="24"/>
          <w:lang w:eastAsia="zh-CN"/>
        </w:rPr>
      </w:pPr>
      <w:r w:rsidRPr="00DD6735">
        <w:rPr>
          <w:sz w:val="24"/>
          <w:lang w:val="zh-CN" w:eastAsia="zh-CN"/>
        </w:rPr>
        <w:t>议程项目</w:t>
      </w:r>
      <w:r w:rsidR="00DD6735" w:rsidRPr="00DD6735">
        <w:rPr>
          <w:sz w:val="24"/>
          <w:lang w:val="zh-CN" w:eastAsia="zh-CN"/>
        </w:rPr>
        <w:t>6</w:t>
      </w:r>
    </w:p>
    <w:p w14:paraId="37B5B5FD" w14:textId="6F3180CE" w:rsidR="007546F1" w:rsidRPr="007546F1" w:rsidRDefault="007546F1" w:rsidP="00E34F51">
      <w:pPr>
        <w:spacing w:before="360" w:after="120"/>
        <w:jc w:val="center"/>
        <w:rPr>
          <w:rFonts w:eastAsia="SimHei"/>
          <w:b/>
          <w:sz w:val="28"/>
          <w:szCs w:val="28"/>
          <w:lang w:eastAsia="zh-CN"/>
        </w:rPr>
      </w:pPr>
      <w:r w:rsidRPr="007546F1">
        <w:rPr>
          <w:rFonts w:eastAsia="SimHei"/>
          <w:iCs/>
          <w:kern w:val="22"/>
          <w:sz w:val="28"/>
          <w:szCs w:val="28"/>
          <w:lang w:eastAsia="zh-CN"/>
        </w:rPr>
        <w:t>2020</w:t>
      </w:r>
      <w:r w:rsidRPr="007546F1">
        <w:rPr>
          <w:rFonts w:eastAsia="SimHei"/>
          <w:bCs/>
          <w:sz w:val="28"/>
          <w:szCs w:val="28"/>
          <w:lang w:eastAsia="zh-CN"/>
        </w:rPr>
        <w:t>年后全球生物多样性框架不限成员名额工作组</w:t>
      </w:r>
      <w:r w:rsidRPr="007546F1">
        <w:rPr>
          <w:rFonts w:eastAsia="SimHei" w:hint="eastAsia"/>
          <w:bCs/>
          <w:sz w:val="28"/>
          <w:szCs w:val="28"/>
          <w:lang w:eastAsia="zh-CN"/>
        </w:rPr>
        <w:t>通过的建议</w:t>
      </w:r>
    </w:p>
    <w:p w14:paraId="516063E3" w14:textId="4EFF3F7A" w:rsidR="00E20B63" w:rsidRPr="007546F1" w:rsidRDefault="007546F1" w:rsidP="00691834">
      <w:pPr>
        <w:spacing w:before="240" w:after="240"/>
        <w:jc w:val="center"/>
        <w:rPr>
          <w:b/>
          <w:sz w:val="24"/>
          <w:lang w:eastAsia="zh-CN"/>
        </w:rPr>
      </w:pPr>
      <w:r w:rsidRPr="007546F1">
        <w:rPr>
          <w:b/>
          <w:sz w:val="24"/>
          <w:lang w:eastAsia="zh-CN"/>
        </w:rPr>
        <w:t xml:space="preserve">3/3.  </w:t>
      </w:r>
      <w:r w:rsidR="00EA55F4">
        <w:rPr>
          <w:rFonts w:hint="eastAsia"/>
          <w:b/>
          <w:sz w:val="24"/>
          <w:lang w:eastAsia="zh-CN"/>
        </w:rPr>
        <w:t>制定</w:t>
      </w:r>
      <w:r w:rsidR="00E34F51" w:rsidRPr="007546F1">
        <w:rPr>
          <w:b/>
          <w:sz w:val="24"/>
          <w:lang w:eastAsia="zh-CN"/>
        </w:rPr>
        <w:t>2020</w:t>
      </w:r>
      <w:r w:rsidR="00E34F51" w:rsidRPr="007546F1">
        <w:rPr>
          <w:b/>
          <w:sz w:val="24"/>
          <w:lang w:eastAsia="zh-CN"/>
        </w:rPr>
        <w:t>年后全球生物多样性框架</w:t>
      </w:r>
      <w:r w:rsidR="00DD6735" w:rsidRPr="007546F1">
        <w:rPr>
          <w:b/>
          <w:sz w:val="24"/>
          <w:lang w:eastAsia="zh-CN"/>
        </w:rPr>
        <w:t>：工作组第四次会议</w:t>
      </w:r>
    </w:p>
    <w:p w14:paraId="5ADDA2BF" w14:textId="6261B0A2" w:rsidR="00AD2799" w:rsidRPr="00DD6735" w:rsidRDefault="00E34F51" w:rsidP="00691834">
      <w:pPr>
        <w:pStyle w:val="Para1"/>
        <w:suppressLineNumbers/>
        <w:suppressAutoHyphens/>
        <w:overflowPunct w:val="0"/>
        <w:autoSpaceDE w:val="0"/>
        <w:autoSpaceDN w:val="0"/>
        <w:adjustRightInd w:val="0"/>
        <w:snapToGrid w:val="0"/>
        <w:spacing w:before="60"/>
        <w:ind w:firstLine="490"/>
        <w:rPr>
          <w:rFonts w:eastAsia="KaiTi"/>
          <w:bCs/>
          <w:sz w:val="24"/>
          <w:szCs w:val="24"/>
          <w:lang w:eastAsia="zh-CN"/>
        </w:rPr>
      </w:pPr>
      <w:r w:rsidRPr="00DD6735">
        <w:rPr>
          <w:rFonts w:eastAsia="KaiTi"/>
          <w:iCs/>
          <w:kern w:val="22"/>
          <w:sz w:val="24"/>
          <w:szCs w:val="24"/>
          <w:lang w:eastAsia="zh-CN"/>
        </w:rPr>
        <w:t>2020</w:t>
      </w:r>
      <w:r w:rsidRPr="00DD6735">
        <w:rPr>
          <w:rFonts w:eastAsia="KaiTi"/>
          <w:bCs/>
          <w:sz w:val="24"/>
          <w:szCs w:val="24"/>
          <w:lang w:eastAsia="zh-CN"/>
        </w:rPr>
        <w:t>年后全球生物多样性框架不限成员名额工作组，</w:t>
      </w:r>
      <w:r w:rsidR="00BF727C" w:rsidRPr="00DD6735">
        <w:rPr>
          <w:rFonts w:eastAsia="KaiTi"/>
          <w:bCs/>
          <w:sz w:val="24"/>
          <w:szCs w:val="24"/>
          <w:lang w:eastAsia="zh-CN"/>
        </w:rPr>
        <w:t xml:space="preserve"> </w:t>
      </w:r>
    </w:p>
    <w:p w14:paraId="58C22286" w14:textId="3B4CEB91" w:rsidR="00DD6735" w:rsidRPr="00DD6735" w:rsidRDefault="00DD6735" w:rsidP="008F4BDF">
      <w:pPr>
        <w:pStyle w:val="Para1"/>
        <w:suppressLineNumbers/>
        <w:suppressAutoHyphens/>
        <w:overflowPunct w:val="0"/>
        <w:autoSpaceDE w:val="0"/>
        <w:autoSpaceDN w:val="0"/>
        <w:adjustRightInd w:val="0"/>
        <w:snapToGrid w:val="0"/>
        <w:ind w:firstLine="490"/>
        <w:rPr>
          <w:rFonts w:eastAsia="KaiTi"/>
          <w:bCs/>
          <w:i/>
          <w:kern w:val="22"/>
          <w:sz w:val="24"/>
          <w:szCs w:val="24"/>
          <w:lang w:eastAsia="zh-CN"/>
        </w:rPr>
      </w:pPr>
      <w:r w:rsidRPr="00DD6735">
        <w:rPr>
          <w:rFonts w:eastAsia="KaiTi"/>
          <w:bCs/>
          <w:sz w:val="24"/>
          <w:szCs w:val="24"/>
          <w:lang w:eastAsia="zh-CN"/>
        </w:rPr>
        <w:t>回顾</w:t>
      </w:r>
      <w:r w:rsidRPr="00DD6735">
        <w:rPr>
          <w:bCs/>
          <w:sz w:val="24"/>
          <w:szCs w:val="24"/>
          <w:lang w:eastAsia="zh-CN"/>
        </w:rPr>
        <w:t>第</w:t>
      </w:r>
      <w:r w:rsidRPr="00DD6735">
        <w:rPr>
          <w:bCs/>
          <w:sz w:val="24"/>
          <w:szCs w:val="24"/>
          <w:lang w:eastAsia="zh-CN"/>
        </w:rPr>
        <w:t>14/34</w:t>
      </w:r>
      <w:r w:rsidRPr="00DD6735">
        <w:rPr>
          <w:bCs/>
          <w:sz w:val="24"/>
          <w:szCs w:val="24"/>
          <w:lang w:eastAsia="zh-CN"/>
        </w:rPr>
        <w:t>号决定，</w:t>
      </w:r>
    </w:p>
    <w:p w14:paraId="03B970E7" w14:textId="5B23B574" w:rsidR="00AD2799" w:rsidRPr="00DD6735" w:rsidRDefault="00E34F51" w:rsidP="00BF727C">
      <w:pPr>
        <w:pStyle w:val="Para1"/>
        <w:numPr>
          <w:ilvl w:val="0"/>
          <w:numId w:val="72"/>
        </w:numPr>
        <w:suppressLineNumbers/>
        <w:suppressAutoHyphens/>
        <w:overflowPunct w:val="0"/>
        <w:autoSpaceDE w:val="0"/>
        <w:autoSpaceDN w:val="0"/>
        <w:adjustRightInd w:val="0"/>
        <w:snapToGrid w:val="0"/>
        <w:ind w:left="0" w:firstLine="490"/>
        <w:rPr>
          <w:iCs/>
          <w:kern w:val="22"/>
          <w:sz w:val="24"/>
          <w:szCs w:val="24"/>
          <w:lang w:eastAsia="zh-CN"/>
        </w:rPr>
      </w:pPr>
      <w:r w:rsidRPr="00DD6735">
        <w:rPr>
          <w:rFonts w:eastAsia="KaiTi"/>
          <w:iCs/>
          <w:kern w:val="22"/>
          <w:sz w:val="24"/>
          <w:szCs w:val="24"/>
          <w:lang w:eastAsia="zh-CN"/>
        </w:rPr>
        <w:t>决定</w:t>
      </w:r>
      <w:r w:rsidR="00DD6735" w:rsidRPr="00DD6735">
        <w:rPr>
          <w:rFonts w:eastAsia="KaiTi"/>
          <w:iCs/>
          <w:kern w:val="22"/>
          <w:sz w:val="24"/>
          <w:szCs w:val="24"/>
          <w:lang w:eastAsia="zh-CN"/>
        </w:rPr>
        <w:t>于</w:t>
      </w:r>
      <w:r w:rsidR="00DE0E4E" w:rsidRPr="00DD6735">
        <w:rPr>
          <w:iCs/>
          <w:kern w:val="22"/>
          <w:sz w:val="24"/>
          <w:szCs w:val="24"/>
          <w:lang w:eastAsia="zh-CN"/>
        </w:rPr>
        <w:t>2022</w:t>
      </w:r>
      <w:r w:rsidR="00DE0E4E" w:rsidRPr="00DD6735">
        <w:rPr>
          <w:iCs/>
          <w:kern w:val="22"/>
          <w:sz w:val="24"/>
          <w:szCs w:val="24"/>
          <w:lang w:eastAsia="zh-CN"/>
        </w:rPr>
        <w:t>年</w:t>
      </w:r>
      <w:r w:rsidR="00DE0E4E" w:rsidRPr="00DD6735">
        <w:rPr>
          <w:iCs/>
          <w:kern w:val="22"/>
          <w:sz w:val="24"/>
          <w:szCs w:val="24"/>
          <w:lang w:eastAsia="zh-CN"/>
        </w:rPr>
        <w:t>6</w:t>
      </w:r>
      <w:r w:rsidR="00DE0E4E" w:rsidRPr="00DD6735">
        <w:rPr>
          <w:iCs/>
          <w:kern w:val="22"/>
          <w:sz w:val="24"/>
          <w:szCs w:val="24"/>
          <w:lang w:eastAsia="zh-CN"/>
        </w:rPr>
        <w:t>月</w:t>
      </w:r>
      <w:r w:rsidR="00DD6735" w:rsidRPr="00DD6735">
        <w:rPr>
          <w:iCs/>
          <w:kern w:val="22"/>
          <w:sz w:val="24"/>
          <w:szCs w:val="24"/>
          <w:lang w:eastAsia="zh-CN"/>
        </w:rPr>
        <w:t>21</w:t>
      </w:r>
      <w:r w:rsidR="00DD6735" w:rsidRPr="00DD6735">
        <w:rPr>
          <w:iCs/>
          <w:kern w:val="22"/>
          <w:sz w:val="24"/>
          <w:szCs w:val="24"/>
          <w:lang w:eastAsia="zh-CN"/>
        </w:rPr>
        <w:t>日至</w:t>
      </w:r>
      <w:r w:rsidR="00DD6735" w:rsidRPr="00DD6735">
        <w:rPr>
          <w:iCs/>
          <w:kern w:val="22"/>
          <w:sz w:val="24"/>
          <w:szCs w:val="24"/>
          <w:lang w:eastAsia="zh-CN"/>
        </w:rPr>
        <w:t>26</w:t>
      </w:r>
      <w:r w:rsidR="00DD6735" w:rsidRPr="00DD6735">
        <w:rPr>
          <w:iCs/>
          <w:kern w:val="22"/>
          <w:sz w:val="24"/>
          <w:szCs w:val="24"/>
          <w:lang w:eastAsia="zh-CN"/>
        </w:rPr>
        <w:t>日</w:t>
      </w:r>
      <w:r w:rsidR="00DD6735">
        <w:rPr>
          <w:rFonts w:hint="eastAsia"/>
          <w:iCs/>
          <w:kern w:val="22"/>
          <w:sz w:val="24"/>
          <w:szCs w:val="24"/>
          <w:lang w:eastAsia="zh-CN"/>
        </w:rPr>
        <w:t>在内罗毕</w:t>
      </w:r>
      <w:r w:rsidR="00EA55F4">
        <w:rPr>
          <w:rFonts w:hint="eastAsia"/>
          <w:iCs/>
          <w:kern w:val="22"/>
          <w:sz w:val="24"/>
          <w:szCs w:val="24"/>
          <w:lang w:eastAsia="zh-CN"/>
        </w:rPr>
        <w:t>召开</w:t>
      </w:r>
      <w:r w:rsidRPr="00DD6735">
        <w:rPr>
          <w:iCs/>
          <w:kern w:val="22"/>
          <w:sz w:val="24"/>
          <w:szCs w:val="24"/>
          <w:lang w:eastAsia="zh-CN"/>
        </w:rPr>
        <w:t>2020</w:t>
      </w:r>
      <w:r w:rsidRPr="00DD6735">
        <w:rPr>
          <w:iCs/>
          <w:kern w:val="22"/>
          <w:sz w:val="24"/>
          <w:szCs w:val="24"/>
          <w:lang w:eastAsia="zh-CN"/>
        </w:rPr>
        <w:t>年后全球生物多样性框架不限成员名额工作组第四次会议；</w:t>
      </w:r>
    </w:p>
    <w:p w14:paraId="707D3F4A" w14:textId="7050F367" w:rsidR="00DD6735" w:rsidRDefault="00691834" w:rsidP="00BF727C">
      <w:pPr>
        <w:pStyle w:val="Para1"/>
        <w:numPr>
          <w:ilvl w:val="0"/>
          <w:numId w:val="72"/>
        </w:numPr>
        <w:suppressLineNumbers/>
        <w:suppressAutoHyphens/>
        <w:overflowPunct w:val="0"/>
        <w:autoSpaceDE w:val="0"/>
        <w:autoSpaceDN w:val="0"/>
        <w:adjustRightInd w:val="0"/>
        <w:snapToGrid w:val="0"/>
        <w:ind w:left="0" w:firstLine="490"/>
        <w:rPr>
          <w:iCs/>
          <w:kern w:val="22"/>
          <w:sz w:val="24"/>
          <w:szCs w:val="24"/>
          <w:lang w:eastAsia="zh-CN"/>
        </w:rPr>
      </w:pPr>
      <w:r>
        <w:rPr>
          <w:rFonts w:eastAsia="KaiTi" w:hint="eastAsia"/>
          <w:iCs/>
          <w:kern w:val="22"/>
          <w:sz w:val="24"/>
          <w:szCs w:val="24"/>
          <w:lang w:eastAsia="zh-CN"/>
        </w:rPr>
        <w:t>又</w:t>
      </w:r>
      <w:r w:rsidR="00DE0E4E" w:rsidRPr="00DD6735">
        <w:rPr>
          <w:rFonts w:eastAsia="KaiTi"/>
          <w:iCs/>
          <w:kern w:val="22"/>
          <w:sz w:val="24"/>
          <w:szCs w:val="24"/>
          <w:lang w:eastAsia="zh-CN"/>
        </w:rPr>
        <w:t>决定</w:t>
      </w:r>
      <w:r w:rsidR="00DE0E4E" w:rsidRPr="00DD6735">
        <w:rPr>
          <w:iCs/>
          <w:kern w:val="22"/>
          <w:sz w:val="24"/>
          <w:szCs w:val="24"/>
          <w:lang w:eastAsia="zh-CN"/>
        </w:rPr>
        <w:t>第四次会议将</w:t>
      </w:r>
      <w:r w:rsidR="00DD6735">
        <w:rPr>
          <w:rFonts w:hint="eastAsia"/>
          <w:iCs/>
          <w:kern w:val="22"/>
          <w:sz w:val="24"/>
          <w:szCs w:val="24"/>
          <w:lang w:eastAsia="zh-CN"/>
        </w:rPr>
        <w:t>以第三次会议</w:t>
      </w:r>
      <w:r w:rsidR="007453F6">
        <w:rPr>
          <w:rFonts w:hint="eastAsia"/>
          <w:iCs/>
          <w:kern w:val="22"/>
          <w:sz w:val="24"/>
          <w:szCs w:val="24"/>
          <w:lang w:eastAsia="zh-CN"/>
        </w:rPr>
        <w:t>和遗传资源数字序列信息非正式咨询小组</w:t>
      </w:r>
      <w:r w:rsidR="00980798">
        <w:rPr>
          <w:rFonts w:hint="eastAsia"/>
          <w:iCs/>
          <w:kern w:val="22"/>
          <w:sz w:val="24"/>
          <w:szCs w:val="24"/>
          <w:lang w:eastAsia="zh-CN"/>
        </w:rPr>
        <w:t>闭会期间的工作</w:t>
      </w:r>
      <w:r w:rsidR="00DD6735">
        <w:rPr>
          <w:rFonts w:hint="eastAsia"/>
          <w:iCs/>
          <w:kern w:val="22"/>
          <w:sz w:val="24"/>
          <w:szCs w:val="24"/>
          <w:lang w:eastAsia="zh-CN"/>
        </w:rPr>
        <w:t>为基础，</w:t>
      </w:r>
      <w:r w:rsidR="00DE0E4E" w:rsidRPr="00DD6735">
        <w:rPr>
          <w:iCs/>
          <w:kern w:val="22"/>
          <w:sz w:val="24"/>
          <w:szCs w:val="24"/>
          <w:lang w:eastAsia="zh-CN"/>
        </w:rPr>
        <w:t>继续</w:t>
      </w:r>
      <w:r w:rsidR="00DD6735">
        <w:rPr>
          <w:rFonts w:hint="eastAsia"/>
          <w:iCs/>
          <w:kern w:val="22"/>
          <w:sz w:val="24"/>
          <w:szCs w:val="24"/>
          <w:lang w:eastAsia="zh-CN"/>
        </w:rPr>
        <w:t>就</w:t>
      </w:r>
      <w:r w:rsidR="00DE0E4E" w:rsidRPr="00DD6735">
        <w:rPr>
          <w:iCs/>
          <w:kern w:val="22"/>
          <w:sz w:val="24"/>
          <w:szCs w:val="24"/>
          <w:lang w:eastAsia="zh-CN"/>
        </w:rPr>
        <w:t>2020</w:t>
      </w:r>
      <w:r w:rsidR="00DE0E4E" w:rsidRPr="00DD6735">
        <w:rPr>
          <w:iCs/>
          <w:kern w:val="22"/>
          <w:sz w:val="24"/>
          <w:szCs w:val="24"/>
          <w:lang w:eastAsia="zh-CN"/>
        </w:rPr>
        <w:t>年后全球生物多样性框架和数字序列信息</w:t>
      </w:r>
      <w:r w:rsidR="00EA55F4">
        <w:rPr>
          <w:rFonts w:hint="eastAsia"/>
          <w:iCs/>
          <w:kern w:val="22"/>
          <w:sz w:val="24"/>
          <w:szCs w:val="24"/>
          <w:lang w:eastAsia="zh-CN"/>
        </w:rPr>
        <w:t>进行</w:t>
      </w:r>
      <w:r w:rsidR="00DD6735">
        <w:rPr>
          <w:rFonts w:hint="eastAsia"/>
          <w:iCs/>
          <w:kern w:val="22"/>
          <w:sz w:val="24"/>
          <w:szCs w:val="24"/>
          <w:lang w:eastAsia="zh-CN"/>
        </w:rPr>
        <w:t>谈判，</w:t>
      </w:r>
      <w:r w:rsidR="00980798">
        <w:rPr>
          <w:rFonts w:hint="eastAsia"/>
          <w:iCs/>
          <w:kern w:val="22"/>
          <w:sz w:val="24"/>
          <w:szCs w:val="24"/>
          <w:lang w:eastAsia="zh-CN"/>
        </w:rPr>
        <w:t>并参考闭会期间的相关工作，</w:t>
      </w:r>
      <w:r w:rsidR="00A32187">
        <w:rPr>
          <w:rFonts w:hint="eastAsia"/>
          <w:iCs/>
          <w:kern w:val="22"/>
          <w:sz w:val="24"/>
          <w:szCs w:val="24"/>
          <w:lang w:eastAsia="zh-CN"/>
        </w:rPr>
        <w:t>达成</w:t>
      </w:r>
      <w:r w:rsidR="006F41DA">
        <w:rPr>
          <w:rFonts w:hint="eastAsia"/>
          <w:iCs/>
          <w:kern w:val="22"/>
          <w:sz w:val="24"/>
          <w:szCs w:val="24"/>
          <w:lang w:eastAsia="zh-CN"/>
        </w:rPr>
        <w:t>框架</w:t>
      </w:r>
      <w:r w:rsidR="00A32187">
        <w:rPr>
          <w:rFonts w:hint="eastAsia"/>
          <w:iCs/>
          <w:kern w:val="22"/>
          <w:sz w:val="24"/>
          <w:szCs w:val="24"/>
          <w:lang w:eastAsia="zh-CN"/>
        </w:rPr>
        <w:t>的最后</w:t>
      </w:r>
      <w:r w:rsidR="006F41DA">
        <w:rPr>
          <w:rFonts w:hint="eastAsia"/>
          <w:iCs/>
          <w:kern w:val="22"/>
          <w:sz w:val="24"/>
          <w:szCs w:val="24"/>
          <w:lang w:eastAsia="zh-CN"/>
        </w:rPr>
        <w:t>草案，提交缔约方大会第十五届会议审议；</w:t>
      </w:r>
    </w:p>
    <w:p w14:paraId="63FA841D" w14:textId="632BFFF1" w:rsidR="00DE0E4E" w:rsidRPr="00DD6735" w:rsidRDefault="00691834" w:rsidP="00BF727C">
      <w:pPr>
        <w:pStyle w:val="Para1"/>
        <w:numPr>
          <w:ilvl w:val="0"/>
          <w:numId w:val="72"/>
        </w:numPr>
        <w:suppressLineNumbers/>
        <w:suppressAutoHyphens/>
        <w:overflowPunct w:val="0"/>
        <w:autoSpaceDE w:val="0"/>
        <w:autoSpaceDN w:val="0"/>
        <w:adjustRightInd w:val="0"/>
        <w:snapToGrid w:val="0"/>
        <w:ind w:left="0" w:firstLine="490"/>
        <w:rPr>
          <w:iCs/>
          <w:kern w:val="22"/>
          <w:sz w:val="24"/>
          <w:szCs w:val="24"/>
          <w:lang w:eastAsia="zh-CN"/>
        </w:rPr>
      </w:pPr>
      <w:r w:rsidRPr="00691834">
        <w:rPr>
          <w:rFonts w:eastAsia="KaiTi" w:hint="eastAsia"/>
          <w:iCs/>
          <w:kern w:val="22"/>
          <w:sz w:val="24"/>
          <w:szCs w:val="24"/>
          <w:lang w:eastAsia="zh-CN"/>
        </w:rPr>
        <w:t>还</w:t>
      </w:r>
      <w:r w:rsidR="006F41DA" w:rsidRPr="00691834">
        <w:rPr>
          <w:rFonts w:eastAsia="KaiTi" w:hint="eastAsia"/>
          <w:iCs/>
          <w:kern w:val="22"/>
          <w:sz w:val="24"/>
          <w:szCs w:val="24"/>
          <w:lang w:eastAsia="zh-CN"/>
        </w:rPr>
        <w:t>决定</w:t>
      </w:r>
      <w:r w:rsidR="006F41DA">
        <w:rPr>
          <w:rFonts w:hint="eastAsia"/>
          <w:iCs/>
          <w:kern w:val="22"/>
          <w:sz w:val="24"/>
          <w:szCs w:val="24"/>
          <w:lang w:eastAsia="zh-CN"/>
        </w:rPr>
        <w:t>第四次会议将</w:t>
      </w:r>
      <w:r w:rsidR="00DE0E4E" w:rsidRPr="00DD6735">
        <w:rPr>
          <w:iCs/>
          <w:kern w:val="22"/>
          <w:sz w:val="24"/>
          <w:szCs w:val="24"/>
          <w:lang w:eastAsia="zh-CN"/>
        </w:rPr>
        <w:t>考虑</w:t>
      </w:r>
      <w:r w:rsidR="006F41DA">
        <w:rPr>
          <w:rFonts w:hint="eastAsia"/>
          <w:iCs/>
          <w:kern w:val="22"/>
          <w:sz w:val="24"/>
          <w:szCs w:val="24"/>
          <w:lang w:eastAsia="zh-CN"/>
        </w:rPr>
        <w:t>执行问题</w:t>
      </w:r>
      <w:r w:rsidR="00DE0E4E" w:rsidRPr="00DD6735">
        <w:rPr>
          <w:iCs/>
          <w:kern w:val="22"/>
          <w:sz w:val="24"/>
          <w:szCs w:val="24"/>
          <w:lang w:eastAsia="zh-CN"/>
        </w:rPr>
        <w:t>附属机构第三次会议和</w:t>
      </w:r>
      <w:r w:rsidR="006F41DA">
        <w:rPr>
          <w:rFonts w:hint="eastAsia"/>
          <w:iCs/>
          <w:kern w:val="22"/>
          <w:sz w:val="24"/>
          <w:szCs w:val="24"/>
          <w:lang w:eastAsia="zh-CN"/>
        </w:rPr>
        <w:t>科学、技术和</w:t>
      </w:r>
      <w:r w:rsidR="00590EF6">
        <w:rPr>
          <w:rFonts w:hint="eastAsia"/>
          <w:iCs/>
          <w:kern w:val="22"/>
          <w:sz w:val="24"/>
          <w:szCs w:val="24"/>
          <w:lang w:eastAsia="zh-CN"/>
        </w:rPr>
        <w:t>工艺</w:t>
      </w:r>
      <w:r w:rsidR="006F41DA">
        <w:rPr>
          <w:rFonts w:hint="eastAsia"/>
          <w:iCs/>
          <w:kern w:val="22"/>
          <w:sz w:val="24"/>
          <w:szCs w:val="24"/>
          <w:lang w:eastAsia="zh-CN"/>
        </w:rPr>
        <w:t>咨询</w:t>
      </w:r>
      <w:r w:rsidR="00DE0E4E" w:rsidRPr="00DD6735">
        <w:rPr>
          <w:iCs/>
          <w:kern w:val="22"/>
          <w:sz w:val="24"/>
          <w:szCs w:val="24"/>
          <w:lang w:eastAsia="zh-CN"/>
        </w:rPr>
        <w:t>附属</w:t>
      </w:r>
      <w:r w:rsidR="006F41DA">
        <w:rPr>
          <w:rFonts w:hint="eastAsia"/>
          <w:iCs/>
          <w:kern w:val="22"/>
          <w:sz w:val="24"/>
          <w:szCs w:val="24"/>
          <w:lang w:eastAsia="zh-CN"/>
        </w:rPr>
        <w:t>机构</w:t>
      </w:r>
      <w:r w:rsidR="00DE0E4E" w:rsidRPr="00DD6735">
        <w:rPr>
          <w:iCs/>
          <w:kern w:val="22"/>
          <w:sz w:val="24"/>
          <w:szCs w:val="24"/>
          <w:lang w:eastAsia="zh-CN"/>
        </w:rPr>
        <w:t>第二十四次会议的相关成果</w:t>
      </w:r>
      <w:r w:rsidR="006F41DA">
        <w:rPr>
          <w:rFonts w:hint="eastAsia"/>
          <w:iCs/>
          <w:kern w:val="22"/>
          <w:sz w:val="24"/>
          <w:szCs w:val="24"/>
          <w:lang w:eastAsia="zh-CN"/>
        </w:rPr>
        <w:t>，并参考闭会期间</w:t>
      </w:r>
      <w:r w:rsidR="00980798">
        <w:rPr>
          <w:rFonts w:hint="eastAsia"/>
          <w:iCs/>
          <w:kern w:val="22"/>
          <w:sz w:val="24"/>
          <w:szCs w:val="24"/>
          <w:lang w:eastAsia="zh-CN"/>
        </w:rPr>
        <w:t>的相关</w:t>
      </w:r>
      <w:r w:rsidR="006F41DA">
        <w:rPr>
          <w:rFonts w:hint="eastAsia"/>
          <w:iCs/>
          <w:kern w:val="22"/>
          <w:sz w:val="24"/>
          <w:szCs w:val="24"/>
          <w:lang w:eastAsia="zh-CN"/>
        </w:rPr>
        <w:t>工作</w:t>
      </w:r>
      <w:r w:rsidR="00980798">
        <w:rPr>
          <w:rFonts w:hint="eastAsia"/>
          <w:iCs/>
          <w:kern w:val="22"/>
          <w:sz w:val="24"/>
          <w:szCs w:val="24"/>
          <w:lang w:eastAsia="zh-CN"/>
        </w:rPr>
        <w:t>，包括遗传资源数字序列信息非正式咨询小组的工作</w:t>
      </w:r>
      <w:r w:rsidR="006F41DA">
        <w:rPr>
          <w:rFonts w:hint="eastAsia"/>
          <w:iCs/>
          <w:kern w:val="22"/>
          <w:sz w:val="24"/>
          <w:szCs w:val="24"/>
          <w:lang w:eastAsia="zh-CN"/>
        </w:rPr>
        <w:t>；</w:t>
      </w:r>
    </w:p>
    <w:p w14:paraId="702D9D0A" w14:textId="5FAA82F5" w:rsidR="00404177" w:rsidRPr="00DD6735" w:rsidRDefault="00E34F51" w:rsidP="00BF727C">
      <w:pPr>
        <w:pStyle w:val="ListParagraph"/>
        <w:numPr>
          <w:ilvl w:val="0"/>
          <w:numId w:val="72"/>
        </w:numPr>
        <w:ind w:left="0" w:firstLine="490"/>
        <w:rPr>
          <w:iCs/>
          <w:kern w:val="22"/>
          <w:sz w:val="24"/>
          <w:lang w:eastAsia="zh-CN"/>
        </w:rPr>
      </w:pPr>
      <w:r w:rsidRPr="00DD6735">
        <w:rPr>
          <w:rFonts w:eastAsia="KaiTi"/>
          <w:iCs/>
          <w:kern w:val="22"/>
          <w:sz w:val="24"/>
          <w:lang w:eastAsia="zh-CN"/>
        </w:rPr>
        <w:t>请</w:t>
      </w:r>
      <w:r w:rsidRPr="00DD6735">
        <w:rPr>
          <w:iCs/>
          <w:kern w:val="22"/>
          <w:sz w:val="24"/>
          <w:lang w:eastAsia="zh-CN"/>
        </w:rPr>
        <w:t>执行秘书在资金允许的情况下为会议做出必要安排；</w:t>
      </w:r>
    </w:p>
    <w:p w14:paraId="7912D659" w14:textId="77777777" w:rsidR="00381863" w:rsidRPr="00DD6735" w:rsidRDefault="00E34F51" w:rsidP="00BF727C">
      <w:pPr>
        <w:pStyle w:val="Para1"/>
        <w:numPr>
          <w:ilvl w:val="0"/>
          <w:numId w:val="72"/>
        </w:numPr>
        <w:suppressLineNumbers/>
        <w:suppressAutoHyphens/>
        <w:overflowPunct w:val="0"/>
        <w:autoSpaceDE w:val="0"/>
        <w:autoSpaceDN w:val="0"/>
        <w:adjustRightInd w:val="0"/>
        <w:snapToGrid w:val="0"/>
        <w:ind w:left="0" w:firstLine="490"/>
        <w:rPr>
          <w:iCs/>
          <w:kern w:val="22"/>
          <w:sz w:val="24"/>
          <w:szCs w:val="24"/>
          <w:lang w:eastAsia="zh-CN"/>
        </w:rPr>
      </w:pPr>
      <w:r w:rsidRPr="00DD6735">
        <w:rPr>
          <w:rFonts w:eastAsia="KaiTi"/>
          <w:iCs/>
          <w:kern w:val="22"/>
          <w:sz w:val="24"/>
          <w:szCs w:val="24"/>
          <w:lang w:eastAsia="zh-CN"/>
        </w:rPr>
        <w:t>邀请</w:t>
      </w:r>
      <w:r w:rsidRPr="00DD6735">
        <w:rPr>
          <w:iCs/>
          <w:kern w:val="22"/>
          <w:sz w:val="24"/>
          <w:szCs w:val="24"/>
          <w:lang w:eastAsia="zh-CN"/>
        </w:rPr>
        <w:t>有能力的缔约方</w:t>
      </w:r>
      <w:r w:rsidR="00D92BEE" w:rsidRPr="00DD6735">
        <w:rPr>
          <w:iCs/>
          <w:kern w:val="22"/>
          <w:sz w:val="24"/>
          <w:szCs w:val="24"/>
          <w:lang w:eastAsia="zh-CN"/>
        </w:rPr>
        <w:t>为下列基金</w:t>
      </w:r>
      <w:r w:rsidRPr="00DD6735">
        <w:rPr>
          <w:iCs/>
          <w:kern w:val="22"/>
          <w:sz w:val="24"/>
          <w:szCs w:val="24"/>
          <w:lang w:eastAsia="zh-CN"/>
        </w:rPr>
        <w:t>提供捐助：</w:t>
      </w:r>
    </w:p>
    <w:p w14:paraId="62B61BF3" w14:textId="2EE3AC81" w:rsidR="00381863" w:rsidRPr="00DD6735" w:rsidRDefault="00381863" w:rsidP="00BF727C">
      <w:pPr>
        <w:pStyle w:val="Para1"/>
        <w:suppressLineNumbers/>
        <w:suppressAutoHyphens/>
        <w:overflowPunct w:val="0"/>
        <w:autoSpaceDE w:val="0"/>
        <w:autoSpaceDN w:val="0"/>
        <w:adjustRightInd w:val="0"/>
        <w:snapToGrid w:val="0"/>
        <w:ind w:firstLine="979"/>
        <w:rPr>
          <w:iCs/>
          <w:kern w:val="22"/>
          <w:sz w:val="24"/>
          <w:szCs w:val="24"/>
          <w:lang w:eastAsia="zh-CN"/>
        </w:rPr>
      </w:pPr>
      <w:r w:rsidRPr="00DD6735">
        <w:rPr>
          <w:iCs/>
          <w:kern w:val="22"/>
          <w:sz w:val="24"/>
          <w:szCs w:val="24"/>
          <w:lang w:eastAsia="zh-CN"/>
        </w:rPr>
        <w:t>(a)</w:t>
      </w:r>
      <w:r w:rsidR="00762B07" w:rsidRPr="00DD6735">
        <w:rPr>
          <w:iCs/>
          <w:kern w:val="22"/>
          <w:sz w:val="24"/>
          <w:szCs w:val="24"/>
          <w:lang w:eastAsia="zh-CN"/>
        </w:rPr>
        <w:tab/>
      </w:r>
      <w:r w:rsidR="00E34F51" w:rsidRPr="00DD6735">
        <w:rPr>
          <w:iCs/>
          <w:kern w:val="22"/>
          <w:sz w:val="24"/>
          <w:szCs w:val="24"/>
          <w:lang w:eastAsia="zh-CN"/>
        </w:rPr>
        <w:t>特别自愿信托基金（</w:t>
      </w:r>
      <w:r w:rsidRPr="00DD6735">
        <w:rPr>
          <w:iCs/>
          <w:kern w:val="22"/>
          <w:sz w:val="24"/>
          <w:szCs w:val="24"/>
          <w:lang w:eastAsia="zh-CN"/>
        </w:rPr>
        <w:t>BE</w:t>
      </w:r>
      <w:r w:rsidR="00934B7C" w:rsidRPr="00DD6735">
        <w:rPr>
          <w:iCs/>
          <w:kern w:val="22"/>
          <w:sz w:val="24"/>
          <w:szCs w:val="24"/>
          <w:lang w:eastAsia="zh-CN"/>
        </w:rPr>
        <w:t>）</w:t>
      </w:r>
      <w:r w:rsidR="00D92BEE" w:rsidRPr="00DD6735">
        <w:rPr>
          <w:iCs/>
          <w:kern w:val="22"/>
          <w:sz w:val="24"/>
          <w:szCs w:val="24"/>
          <w:lang w:eastAsia="zh-CN"/>
        </w:rPr>
        <w:t>，用于</w:t>
      </w:r>
      <w:r w:rsidR="00590EF6">
        <w:rPr>
          <w:rFonts w:hint="eastAsia"/>
          <w:iCs/>
          <w:kern w:val="22"/>
          <w:sz w:val="24"/>
          <w:szCs w:val="24"/>
          <w:lang w:eastAsia="zh-CN"/>
        </w:rPr>
        <w:t>支付</w:t>
      </w:r>
      <w:r w:rsidR="00631630" w:rsidRPr="00DD6735">
        <w:rPr>
          <w:iCs/>
          <w:kern w:val="22"/>
          <w:sz w:val="24"/>
          <w:szCs w:val="24"/>
          <w:lang w:eastAsia="zh-CN"/>
        </w:rPr>
        <w:t>召集会议的费用；</w:t>
      </w:r>
    </w:p>
    <w:p w14:paraId="7F5B30C9" w14:textId="37CF684A" w:rsidR="00B94408" w:rsidRPr="00DD6735" w:rsidRDefault="00381863" w:rsidP="00BF727C">
      <w:pPr>
        <w:pStyle w:val="Para1"/>
        <w:suppressLineNumbers/>
        <w:suppressAutoHyphens/>
        <w:overflowPunct w:val="0"/>
        <w:autoSpaceDE w:val="0"/>
        <w:autoSpaceDN w:val="0"/>
        <w:adjustRightInd w:val="0"/>
        <w:snapToGrid w:val="0"/>
        <w:ind w:firstLine="979"/>
        <w:rPr>
          <w:iCs/>
          <w:kern w:val="22"/>
          <w:sz w:val="24"/>
          <w:szCs w:val="24"/>
          <w:lang w:eastAsia="zh-CN"/>
        </w:rPr>
      </w:pPr>
      <w:r w:rsidRPr="00DD6735">
        <w:rPr>
          <w:iCs/>
          <w:kern w:val="22"/>
          <w:sz w:val="24"/>
          <w:szCs w:val="24"/>
          <w:lang w:eastAsia="zh-CN"/>
        </w:rPr>
        <w:t xml:space="preserve">(b) </w:t>
      </w:r>
      <w:r w:rsidR="00762B07" w:rsidRPr="00DD6735">
        <w:rPr>
          <w:iCs/>
          <w:kern w:val="22"/>
          <w:sz w:val="24"/>
          <w:szCs w:val="24"/>
          <w:lang w:eastAsia="zh-CN"/>
        </w:rPr>
        <w:tab/>
      </w:r>
      <w:r w:rsidR="00631630" w:rsidRPr="00DD6735">
        <w:rPr>
          <w:iCs/>
          <w:kern w:val="22"/>
          <w:sz w:val="24"/>
          <w:szCs w:val="24"/>
          <w:lang w:eastAsia="zh-CN"/>
        </w:rPr>
        <w:t>特别自愿信托基金（</w:t>
      </w:r>
      <w:r w:rsidR="00631630" w:rsidRPr="00DD6735">
        <w:rPr>
          <w:iCs/>
          <w:kern w:val="22"/>
          <w:sz w:val="24"/>
          <w:szCs w:val="24"/>
          <w:lang w:eastAsia="zh-CN"/>
        </w:rPr>
        <w:t>BZ</w:t>
      </w:r>
      <w:r w:rsidR="00631630" w:rsidRPr="00DD6735">
        <w:rPr>
          <w:iCs/>
          <w:kern w:val="22"/>
          <w:sz w:val="24"/>
          <w:szCs w:val="24"/>
          <w:lang w:eastAsia="zh-CN"/>
        </w:rPr>
        <w:t>）</w:t>
      </w:r>
      <w:r w:rsidR="00D92BEE" w:rsidRPr="00DD6735">
        <w:rPr>
          <w:iCs/>
          <w:kern w:val="22"/>
          <w:sz w:val="24"/>
          <w:szCs w:val="24"/>
          <w:lang w:eastAsia="zh-CN"/>
        </w:rPr>
        <w:t>，</w:t>
      </w:r>
      <w:r w:rsidR="007F09AF">
        <w:rPr>
          <w:rFonts w:hint="eastAsia"/>
          <w:iCs/>
          <w:kern w:val="22"/>
          <w:sz w:val="24"/>
          <w:szCs w:val="24"/>
          <w:lang w:eastAsia="zh-CN"/>
        </w:rPr>
        <w:t>用于</w:t>
      </w:r>
      <w:r w:rsidR="00590EF6">
        <w:rPr>
          <w:rFonts w:hint="eastAsia"/>
          <w:iCs/>
          <w:kern w:val="22"/>
          <w:sz w:val="24"/>
          <w:szCs w:val="24"/>
          <w:lang w:eastAsia="zh-CN"/>
        </w:rPr>
        <w:t>资助</w:t>
      </w:r>
      <w:r w:rsidR="00D92BEE" w:rsidRPr="00DD6735">
        <w:rPr>
          <w:iCs/>
          <w:kern w:val="22"/>
          <w:sz w:val="24"/>
          <w:szCs w:val="24"/>
          <w:lang w:eastAsia="zh-CN"/>
        </w:rPr>
        <w:t>每个符合</w:t>
      </w:r>
      <w:r w:rsidR="00590EF6">
        <w:rPr>
          <w:rFonts w:hint="eastAsia"/>
          <w:iCs/>
          <w:kern w:val="22"/>
          <w:sz w:val="24"/>
          <w:szCs w:val="24"/>
          <w:lang w:eastAsia="zh-CN"/>
        </w:rPr>
        <w:t>条件的</w:t>
      </w:r>
      <w:r w:rsidR="00D92BEE" w:rsidRPr="00DD6735">
        <w:rPr>
          <w:iCs/>
          <w:kern w:val="22"/>
          <w:sz w:val="24"/>
          <w:szCs w:val="24"/>
          <w:lang w:eastAsia="zh-CN"/>
        </w:rPr>
        <w:t>缔约方</w:t>
      </w:r>
      <w:r w:rsidR="00B861DC" w:rsidRPr="00DD6735">
        <w:rPr>
          <w:rStyle w:val="FootnoteReference"/>
          <w:iCs/>
          <w:sz w:val="24"/>
          <w:szCs w:val="24"/>
          <w:u w:val="none"/>
          <w:vertAlign w:val="superscript"/>
        </w:rPr>
        <w:footnoteReference w:id="2"/>
      </w:r>
      <w:r w:rsidR="00590EF6">
        <w:rPr>
          <w:rFonts w:hint="eastAsia"/>
          <w:iCs/>
          <w:kern w:val="22"/>
          <w:sz w:val="24"/>
          <w:szCs w:val="24"/>
          <w:lang w:eastAsia="zh-CN"/>
        </w:rPr>
        <w:t xml:space="preserve"> </w:t>
      </w:r>
      <w:r w:rsidR="00590EF6">
        <w:rPr>
          <w:rFonts w:hint="eastAsia"/>
          <w:iCs/>
          <w:kern w:val="22"/>
          <w:sz w:val="24"/>
          <w:szCs w:val="24"/>
          <w:lang w:eastAsia="zh-CN"/>
        </w:rPr>
        <w:t>的</w:t>
      </w:r>
      <w:r w:rsidR="00590EF6" w:rsidRPr="00DD6735">
        <w:rPr>
          <w:iCs/>
          <w:kern w:val="22"/>
          <w:sz w:val="24"/>
          <w:szCs w:val="24"/>
          <w:lang w:eastAsia="zh-CN"/>
        </w:rPr>
        <w:t>两名代表出席会议；</w:t>
      </w:r>
    </w:p>
    <w:p w14:paraId="686B845B" w14:textId="3D873EB7" w:rsidR="00661998" w:rsidRPr="00DD6735" w:rsidRDefault="00381863" w:rsidP="00BF727C">
      <w:pPr>
        <w:pStyle w:val="Para1"/>
        <w:suppressLineNumbers/>
        <w:suppressAutoHyphens/>
        <w:overflowPunct w:val="0"/>
        <w:autoSpaceDE w:val="0"/>
        <w:autoSpaceDN w:val="0"/>
        <w:adjustRightInd w:val="0"/>
        <w:snapToGrid w:val="0"/>
        <w:ind w:firstLine="979"/>
        <w:rPr>
          <w:iCs/>
          <w:sz w:val="24"/>
          <w:szCs w:val="24"/>
          <w:lang w:eastAsia="zh-CN"/>
        </w:rPr>
      </w:pPr>
      <w:r w:rsidRPr="00DD6735">
        <w:rPr>
          <w:iCs/>
          <w:kern w:val="22"/>
          <w:sz w:val="24"/>
          <w:szCs w:val="24"/>
          <w:lang w:eastAsia="zh-CN"/>
        </w:rPr>
        <w:t xml:space="preserve">(c) </w:t>
      </w:r>
      <w:r w:rsidR="00762B07" w:rsidRPr="00DD6735">
        <w:rPr>
          <w:iCs/>
          <w:kern w:val="22"/>
          <w:sz w:val="24"/>
          <w:szCs w:val="24"/>
          <w:lang w:eastAsia="zh-CN"/>
        </w:rPr>
        <w:tab/>
      </w:r>
      <w:r w:rsidR="00D92BEE" w:rsidRPr="00DD6735">
        <w:rPr>
          <w:iCs/>
          <w:kern w:val="22"/>
          <w:sz w:val="24"/>
          <w:szCs w:val="24"/>
          <w:lang w:eastAsia="zh-CN"/>
        </w:rPr>
        <w:t>自愿信托基金（</w:t>
      </w:r>
      <w:r w:rsidR="00D92BEE" w:rsidRPr="00DD6735">
        <w:rPr>
          <w:iCs/>
          <w:kern w:val="22"/>
          <w:sz w:val="24"/>
          <w:szCs w:val="24"/>
          <w:lang w:eastAsia="zh-CN"/>
        </w:rPr>
        <w:t>BB</w:t>
      </w:r>
      <w:r w:rsidR="00D92BEE" w:rsidRPr="00DD6735">
        <w:rPr>
          <w:iCs/>
          <w:kern w:val="22"/>
          <w:sz w:val="24"/>
          <w:szCs w:val="24"/>
          <w:lang w:eastAsia="zh-CN"/>
        </w:rPr>
        <w:t>），用于</w:t>
      </w:r>
      <w:r w:rsidR="00590EF6">
        <w:rPr>
          <w:rFonts w:hint="eastAsia"/>
          <w:iCs/>
          <w:kern w:val="22"/>
          <w:sz w:val="24"/>
          <w:szCs w:val="24"/>
          <w:lang w:eastAsia="zh-CN"/>
        </w:rPr>
        <w:t>资助</w:t>
      </w:r>
      <w:r w:rsidR="00D92BEE" w:rsidRPr="00DD6735">
        <w:rPr>
          <w:iCs/>
          <w:kern w:val="22"/>
          <w:sz w:val="24"/>
          <w:szCs w:val="24"/>
          <w:lang w:eastAsia="zh-CN"/>
        </w:rPr>
        <w:t>土著人民和地方社区出席会议。</w:t>
      </w:r>
    </w:p>
    <w:p w14:paraId="7FC18247" w14:textId="30C98E1A" w:rsidR="00FA3135" w:rsidRPr="00DD6735" w:rsidRDefault="00FA3135" w:rsidP="007F09AF">
      <w:pPr>
        <w:pStyle w:val="Para1"/>
        <w:suppressLineNumbers/>
        <w:suppressAutoHyphens/>
        <w:kinsoku w:val="0"/>
        <w:overflowPunct w:val="0"/>
        <w:autoSpaceDE w:val="0"/>
        <w:autoSpaceDN w:val="0"/>
        <w:adjustRightInd w:val="0"/>
        <w:snapToGrid w:val="0"/>
        <w:jc w:val="center"/>
        <w:rPr>
          <w:sz w:val="24"/>
          <w:szCs w:val="24"/>
        </w:rPr>
      </w:pPr>
      <w:r w:rsidRPr="00DD6735">
        <w:rPr>
          <w:kern w:val="22"/>
          <w:sz w:val="24"/>
          <w:szCs w:val="24"/>
        </w:rPr>
        <w:t>__________</w:t>
      </w:r>
    </w:p>
    <w:sectPr w:rsidR="00FA3135" w:rsidRPr="00DD6735" w:rsidSect="0097751D">
      <w:headerReference w:type="even" r:id="rId14"/>
      <w:headerReference w:type="default" r:id="rId15"/>
      <w:pgSz w:w="12240" w:h="15840" w:code="1"/>
      <w:pgMar w:top="567" w:right="1440" w:bottom="1134"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8D71" w14:textId="77777777" w:rsidR="00155D02" w:rsidRDefault="00155D02">
      <w:r>
        <w:separator/>
      </w:r>
    </w:p>
  </w:endnote>
  <w:endnote w:type="continuationSeparator" w:id="0">
    <w:p w14:paraId="15903EA9" w14:textId="77777777" w:rsidR="00155D02" w:rsidRDefault="00155D02">
      <w:r>
        <w:continuationSeparator/>
      </w:r>
    </w:p>
  </w:endnote>
  <w:endnote w:type="continuationNotice" w:id="1">
    <w:p w14:paraId="4B8CF150" w14:textId="77777777" w:rsidR="00155D02" w:rsidRDefault="00155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A3FF" w14:textId="77777777" w:rsidR="00155D02" w:rsidRDefault="00155D02">
      <w:r>
        <w:separator/>
      </w:r>
    </w:p>
  </w:footnote>
  <w:footnote w:type="continuationSeparator" w:id="0">
    <w:p w14:paraId="1D100417" w14:textId="77777777" w:rsidR="00155D02" w:rsidRDefault="00155D02">
      <w:r>
        <w:continuationSeparator/>
      </w:r>
    </w:p>
  </w:footnote>
  <w:footnote w:type="continuationNotice" w:id="1">
    <w:p w14:paraId="776B2266" w14:textId="77777777" w:rsidR="00155D02" w:rsidRDefault="00155D02"/>
  </w:footnote>
  <w:footnote w:id="2">
    <w:p w14:paraId="13C45F3A" w14:textId="3CF005DF" w:rsidR="00B861DC" w:rsidRPr="00B861DC" w:rsidRDefault="00B861DC" w:rsidP="00D92BEE">
      <w:pPr>
        <w:pStyle w:val="FootnoteText"/>
        <w:ind w:firstLine="0"/>
        <w:rPr>
          <w:lang w:val="en-US" w:eastAsia="zh-CN"/>
        </w:rPr>
      </w:pPr>
      <w:r w:rsidRPr="00D92BEE">
        <w:rPr>
          <w:rStyle w:val="FootnoteReference"/>
          <w:sz w:val="20"/>
          <w:szCs w:val="28"/>
          <w:u w:val="none"/>
          <w:vertAlign w:val="superscript"/>
        </w:rPr>
        <w:footnoteRef/>
      </w:r>
      <w:r w:rsidR="00691834">
        <w:rPr>
          <w:rFonts w:hint="eastAsia"/>
          <w:sz w:val="20"/>
          <w:szCs w:val="28"/>
          <w:lang w:eastAsia="zh-CN"/>
        </w:rPr>
        <w:t xml:space="preserve"> </w:t>
      </w:r>
      <w:r w:rsidR="00691834">
        <w:rPr>
          <w:sz w:val="20"/>
          <w:szCs w:val="28"/>
          <w:lang w:eastAsia="zh-CN"/>
        </w:rPr>
        <w:t xml:space="preserve"> </w:t>
      </w:r>
      <w:r w:rsidR="00D92BEE">
        <w:rPr>
          <w:rFonts w:hint="eastAsia"/>
          <w:sz w:val="20"/>
          <w:szCs w:val="28"/>
          <w:lang w:eastAsia="zh-CN"/>
        </w:rPr>
        <w:t>发展中国家，特别是最不发达国家和小岛屿发展中国家以及经济转型国家。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66872295"/>
      <w:placeholder>
        <w:docPart w:val="F209FAF94C024B87B2B22BEF1488F163"/>
      </w:placeholder>
      <w:dataBinding w:prefixMappings="xmlns:ns0='http://purl.org/dc/elements/1.1/' xmlns:ns1='http://schemas.openxmlformats.org/package/2006/metadata/core-properties' " w:xpath="/ns1:coreProperties[1]/ns0:subject[1]" w:storeItemID="{6C3C8BC8-F283-45AE-878A-BAB7291924A1}"/>
      <w:text/>
    </w:sdtPr>
    <w:sdtEndPr/>
    <w:sdtContent>
      <w:p w14:paraId="7E8ADA28" w14:textId="68E9A535" w:rsidR="006C0872" w:rsidRPr="0036678F" w:rsidRDefault="007453F6" w:rsidP="002972D5">
        <w:pPr>
          <w:jc w:val="left"/>
          <w:rPr>
            <w:lang w:val="en-CA"/>
          </w:rPr>
        </w:pPr>
        <w:r>
          <w:rPr>
            <w:lang w:val="en-CA"/>
          </w:rPr>
          <w:t>CBD/WG2020/</w:t>
        </w:r>
        <w:r w:rsidR="007F09AF">
          <w:rPr>
            <w:lang w:val="en-CA"/>
          </w:rPr>
          <w:t>REC/</w:t>
        </w:r>
        <w:r>
          <w:rPr>
            <w:lang w:val="en-CA"/>
          </w:rPr>
          <w:t>3/</w:t>
        </w:r>
        <w:r w:rsidR="007F09AF">
          <w:rPr>
            <w:lang w:val="en-CA"/>
          </w:rPr>
          <w:t>3</w:t>
        </w:r>
      </w:p>
    </w:sdtContent>
  </w:sdt>
  <w:p w14:paraId="2FE03AB3" w14:textId="77777777" w:rsidR="006C0872" w:rsidRPr="005440A6" w:rsidRDefault="006C0872" w:rsidP="002972D5">
    <w:pPr>
      <w:pStyle w:val="Header"/>
      <w:keepLines/>
      <w:suppressLineNumbers/>
      <w:tabs>
        <w:tab w:val="clear" w:pos="4320"/>
        <w:tab w:val="clear" w:pos="8640"/>
      </w:tabs>
      <w:suppressAutoHyphens/>
      <w:spacing w:after="240"/>
      <w:jc w:val="left"/>
      <w:rPr>
        <w:noProof/>
        <w:kern w:val="22"/>
      </w:rPr>
    </w:pPr>
    <w:r>
      <w:rPr>
        <w:noProof/>
        <w:kern w:val="22"/>
        <w:lang w:val="en-CA"/>
      </w:rPr>
      <w:t xml:space="preserve">Page </w:t>
    </w:r>
    <w:r w:rsidR="001854D2" w:rsidRPr="006A6E00">
      <w:rPr>
        <w:noProof/>
        <w:kern w:val="22"/>
        <w:lang w:val="en-CA"/>
      </w:rPr>
      <w:fldChar w:fldCharType="begin"/>
    </w:r>
    <w:r w:rsidRPr="006A6E00">
      <w:rPr>
        <w:noProof/>
        <w:kern w:val="22"/>
        <w:lang w:val="en-CA"/>
      </w:rPr>
      <w:instrText xml:space="preserve"> PAGE   \* MERGEFORMAT </w:instrText>
    </w:r>
    <w:r w:rsidR="001854D2" w:rsidRPr="006A6E00">
      <w:rPr>
        <w:noProof/>
        <w:kern w:val="22"/>
        <w:lang w:val="en-CA"/>
      </w:rPr>
      <w:fldChar w:fldCharType="separate"/>
    </w:r>
    <w:r w:rsidR="00FA3779">
      <w:rPr>
        <w:noProof/>
        <w:kern w:val="22"/>
        <w:lang w:val="en-CA"/>
      </w:rPr>
      <w:t>2</w:t>
    </w:r>
    <w:r w:rsidR="001854D2" w:rsidRPr="006A6E00">
      <w:rPr>
        <w:noProof/>
        <w:kern w:val="22"/>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470591045"/>
      <w:placeholder>
        <w:docPart w:val="7B1D7E4B8F8B4F649293B8E8DB8FA234"/>
      </w:placeholder>
      <w:dataBinding w:prefixMappings="xmlns:ns0='http://purl.org/dc/elements/1.1/' xmlns:ns1='http://schemas.openxmlformats.org/package/2006/metadata/core-properties' " w:xpath="/ns1:coreProperties[1]/ns0:subject[1]" w:storeItemID="{6C3C8BC8-F283-45AE-878A-BAB7291924A1}"/>
      <w:text/>
    </w:sdtPr>
    <w:sdtEndPr/>
    <w:sdtContent>
      <w:p w14:paraId="43AE9FF1" w14:textId="30E9605F" w:rsidR="006C0872" w:rsidRPr="0036678F" w:rsidRDefault="007F09AF" w:rsidP="002972D5">
        <w:pPr>
          <w:jc w:val="right"/>
          <w:rPr>
            <w:lang w:val="en-CA"/>
          </w:rPr>
        </w:pPr>
        <w:r>
          <w:rPr>
            <w:lang w:val="en-CA"/>
          </w:rPr>
          <w:t>CBD/WG2020/REC/3/3</w:t>
        </w:r>
      </w:p>
    </w:sdtContent>
  </w:sdt>
  <w:p w14:paraId="1D3ABA3E" w14:textId="77777777" w:rsidR="006C0872" w:rsidRPr="002972D5" w:rsidRDefault="006C0872" w:rsidP="002972D5">
    <w:pPr>
      <w:pStyle w:val="Header"/>
      <w:spacing w:after="240"/>
      <w:jc w:val="right"/>
      <w:rPr>
        <w:noProof/>
        <w:kern w:val="22"/>
        <w:lang w:val="en-CA"/>
      </w:rPr>
    </w:pPr>
    <w:r>
      <w:rPr>
        <w:noProof/>
        <w:kern w:val="22"/>
        <w:lang w:val="en-CA"/>
      </w:rPr>
      <w:t xml:space="preserve">Page </w:t>
    </w:r>
    <w:r w:rsidR="001854D2" w:rsidRPr="006A6E00">
      <w:rPr>
        <w:noProof/>
        <w:kern w:val="22"/>
        <w:lang w:val="en-CA"/>
      </w:rPr>
      <w:fldChar w:fldCharType="begin"/>
    </w:r>
    <w:r w:rsidRPr="006A6E00">
      <w:rPr>
        <w:noProof/>
        <w:kern w:val="22"/>
        <w:lang w:val="en-CA"/>
      </w:rPr>
      <w:instrText xml:space="preserve"> PAGE   \* MERGEFORMAT </w:instrText>
    </w:r>
    <w:r w:rsidR="001854D2" w:rsidRPr="006A6E00">
      <w:rPr>
        <w:noProof/>
        <w:kern w:val="22"/>
        <w:lang w:val="en-CA"/>
      </w:rPr>
      <w:fldChar w:fldCharType="separate"/>
    </w:r>
    <w:r w:rsidRPr="006A6E00">
      <w:rPr>
        <w:noProof/>
        <w:kern w:val="22"/>
        <w:lang w:val="en-CA"/>
      </w:rPr>
      <w:t>1</w:t>
    </w:r>
    <w:r w:rsidR="001854D2" w:rsidRPr="006A6E00">
      <w:rPr>
        <w:noProof/>
        <w:kern w:val="22"/>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751531"/>
    <w:multiLevelType w:val="hybridMultilevel"/>
    <w:tmpl w:val="3B1E7A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0D33"/>
    <w:multiLevelType w:val="multilevel"/>
    <w:tmpl w:val="0D74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955F27"/>
    <w:multiLevelType w:val="hybridMultilevel"/>
    <w:tmpl w:val="3D869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9A5CFA"/>
    <w:multiLevelType w:val="hybridMultilevel"/>
    <w:tmpl w:val="59207D88"/>
    <w:lvl w:ilvl="0" w:tplc="60283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04137"/>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8222D4"/>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C4D0B3F"/>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61E271C"/>
    <w:multiLevelType w:val="hybridMultilevel"/>
    <w:tmpl w:val="7CD42D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2F6632"/>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ABA7E54"/>
    <w:multiLevelType w:val="hybridMultilevel"/>
    <w:tmpl w:val="7DD2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42B4"/>
    <w:multiLevelType w:val="multilevel"/>
    <w:tmpl w:val="26F86F1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1BC5B9D"/>
    <w:multiLevelType w:val="hybridMultilevel"/>
    <w:tmpl w:val="7A1E3352"/>
    <w:lvl w:ilvl="0" w:tplc="C2F48B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07C44"/>
    <w:multiLevelType w:val="hybridMultilevel"/>
    <w:tmpl w:val="C428CBAC"/>
    <w:lvl w:ilvl="0" w:tplc="42F298F6">
      <w:start w:val="2"/>
      <w:numFmt w:val="upperLetter"/>
      <w:lvlText w:val="%1."/>
      <w:lvlJc w:val="left"/>
      <w:pPr>
        <w:ind w:left="720" w:hanging="360"/>
      </w:pPr>
      <w:rPr>
        <w:rFonts w:eastAsia="Malgun Gothic"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75822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81A2131"/>
    <w:multiLevelType w:val="hybridMultilevel"/>
    <w:tmpl w:val="2728739C"/>
    <w:lvl w:ilvl="0" w:tplc="0D98DD24">
      <w:start w:val="1"/>
      <w:numFmt w:val="lowerLetter"/>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A80C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039334C"/>
    <w:multiLevelType w:val="hybridMultilevel"/>
    <w:tmpl w:val="71D2141E"/>
    <w:lvl w:ilvl="0" w:tplc="8670151E">
      <w:start w:val="1"/>
      <w:numFmt w:val="upperRoman"/>
      <w:lvlText w:val="%1."/>
      <w:lvlJc w:val="left"/>
      <w:pPr>
        <w:ind w:left="4689"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E1372F"/>
    <w:multiLevelType w:val="hybridMultilevel"/>
    <w:tmpl w:val="91F27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69220B"/>
    <w:multiLevelType w:val="hybridMultilevel"/>
    <w:tmpl w:val="2094507C"/>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F77E48"/>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0417779">
    <w:abstractNumId w:val="8"/>
  </w:num>
  <w:num w:numId="2" w16cid:durableId="891691484">
    <w:abstractNumId w:val="11"/>
  </w:num>
  <w:num w:numId="3" w16cid:durableId="658196930">
    <w:abstractNumId w:val="13"/>
  </w:num>
  <w:num w:numId="4" w16cid:durableId="217018440">
    <w:abstractNumId w:val="22"/>
  </w:num>
  <w:num w:numId="5" w16cid:durableId="71584773">
    <w:abstractNumId w:val="0"/>
  </w:num>
  <w:num w:numId="6" w16cid:durableId="629213207">
    <w:abstractNumId w:val="19"/>
  </w:num>
  <w:num w:numId="7" w16cid:durableId="1779719126">
    <w:abstractNumId w:val="1"/>
  </w:num>
  <w:num w:numId="8" w16cid:durableId="51912922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8674838">
    <w:abstractNumId w:val="3"/>
  </w:num>
  <w:num w:numId="10" w16cid:durableId="1601453946">
    <w:abstractNumId w:val="26"/>
  </w:num>
  <w:num w:numId="11" w16cid:durableId="136849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4900706">
    <w:abstractNumId w:val="10"/>
  </w:num>
  <w:num w:numId="13" w16cid:durableId="50845212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5355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422721">
    <w:abstractNumId w:val="12"/>
  </w:num>
  <w:num w:numId="16" w16cid:durableId="790705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1353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34556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5140265">
    <w:abstractNumId w:val="5"/>
  </w:num>
  <w:num w:numId="20" w16cid:durableId="332924248">
    <w:abstractNumId w:val="17"/>
  </w:num>
  <w:num w:numId="21" w16cid:durableId="1652127323">
    <w:abstractNumId w:val="25"/>
  </w:num>
  <w:num w:numId="22" w16cid:durableId="683168662">
    <w:abstractNumId w:val="19"/>
  </w:num>
  <w:num w:numId="23" w16cid:durableId="8926146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1701977">
    <w:abstractNumId w:val="6"/>
  </w:num>
  <w:num w:numId="25" w16cid:durableId="399450367">
    <w:abstractNumId w:val="9"/>
  </w:num>
  <w:num w:numId="26" w16cid:durableId="446432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387889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2167443">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7844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6818900">
    <w:abstractNumId w:val="19"/>
  </w:num>
  <w:num w:numId="31" w16cid:durableId="1634168972">
    <w:abstractNumId w:val="19"/>
  </w:num>
  <w:num w:numId="32" w16cid:durableId="2004815011">
    <w:abstractNumId w:val="19"/>
  </w:num>
  <w:num w:numId="33" w16cid:durableId="1748575177">
    <w:abstractNumId w:val="19"/>
  </w:num>
  <w:num w:numId="34" w16cid:durableId="399524995">
    <w:abstractNumId w:val="19"/>
  </w:num>
  <w:num w:numId="35" w16cid:durableId="163513032">
    <w:abstractNumId w:val="19"/>
  </w:num>
  <w:num w:numId="36" w16cid:durableId="975455301">
    <w:abstractNumId w:val="19"/>
  </w:num>
  <w:num w:numId="37" w16cid:durableId="1699310214">
    <w:abstractNumId w:val="19"/>
  </w:num>
  <w:num w:numId="38" w16cid:durableId="69811558">
    <w:abstractNumId w:val="19"/>
  </w:num>
  <w:num w:numId="39" w16cid:durableId="1297833603">
    <w:abstractNumId w:val="19"/>
  </w:num>
  <w:num w:numId="40" w16cid:durableId="764961528">
    <w:abstractNumId w:val="19"/>
  </w:num>
  <w:num w:numId="41" w16cid:durableId="738241">
    <w:abstractNumId w:val="19"/>
  </w:num>
  <w:num w:numId="42" w16cid:durableId="2012222927">
    <w:abstractNumId w:val="19"/>
  </w:num>
  <w:num w:numId="43" w16cid:durableId="1413509780">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4" w16cid:durableId="546455102">
    <w:abstractNumId w:val="19"/>
  </w:num>
  <w:num w:numId="45" w16cid:durableId="1328435615">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6" w16cid:durableId="1830901730">
    <w:abstractNumId w:val="1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7" w16cid:durableId="2079286015">
    <w:abstractNumId w:val="19"/>
  </w:num>
  <w:num w:numId="48" w16cid:durableId="787941473">
    <w:abstractNumId w:val="1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9" w16cid:durableId="50885474">
    <w:abstractNumId w:val="19"/>
  </w:num>
  <w:num w:numId="50" w16cid:durableId="1320814006">
    <w:abstractNumId w:val="19"/>
  </w:num>
  <w:num w:numId="51" w16cid:durableId="765731909">
    <w:abstractNumId w:val="19"/>
  </w:num>
  <w:num w:numId="52" w16cid:durableId="598218678">
    <w:abstractNumId w:val="19"/>
  </w:num>
  <w:num w:numId="53" w16cid:durableId="2123842859">
    <w:abstractNumId w:val="19"/>
  </w:num>
  <w:num w:numId="54" w16cid:durableId="260601625">
    <w:abstractNumId w:val="19"/>
  </w:num>
  <w:num w:numId="55" w16cid:durableId="230316896">
    <w:abstractNumId w:val="18"/>
  </w:num>
  <w:num w:numId="56" w16cid:durableId="479462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7290332">
    <w:abstractNumId w:val="4"/>
  </w:num>
  <w:num w:numId="58" w16cid:durableId="637956374">
    <w:abstractNumId w:val="27"/>
  </w:num>
  <w:num w:numId="59" w16cid:durableId="1463498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4020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4776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10471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27932667">
    <w:abstractNumId w:val="7"/>
  </w:num>
  <w:num w:numId="64" w16cid:durableId="405492112">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34288235">
    <w:abstractNumId w:val="20"/>
  </w:num>
  <w:num w:numId="66" w16cid:durableId="32846926">
    <w:abstractNumId w:val="28"/>
  </w:num>
  <w:num w:numId="67" w16cid:durableId="1602299701">
    <w:abstractNumId w:val="23"/>
  </w:num>
  <w:num w:numId="68" w16cid:durableId="1256330412">
    <w:abstractNumId w:val="19"/>
  </w:num>
  <w:num w:numId="69" w16cid:durableId="2085489065">
    <w:abstractNumId w:val="19"/>
  </w:num>
  <w:num w:numId="70" w16cid:durableId="601961746">
    <w:abstractNumId w:val="19"/>
  </w:num>
  <w:num w:numId="71" w16cid:durableId="1414471950">
    <w:abstractNumId w:val="14"/>
  </w:num>
  <w:num w:numId="72" w16cid:durableId="1709525186">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zMDW0NLEwMDW3MLZQ0lEKTi0uzszPAykwrAUA2s8rNywAAAA="/>
  </w:docVars>
  <w:rsids>
    <w:rsidRoot w:val="00E55B3B"/>
    <w:rsid w:val="00002B7E"/>
    <w:rsid w:val="00006DA9"/>
    <w:rsid w:val="00006FF2"/>
    <w:rsid w:val="000073D2"/>
    <w:rsid w:val="00007EFC"/>
    <w:rsid w:val="00010588"/>
    <w:rsid w:val="00011E02"/>
    <w:rsid w:val="0001208E"/>
    <w:rsid w:val="00012605"/>
    <w:rsid w:val="000162FB"/>
    <w:rsid w:val="000175E8"/>
    <w:rsid w:val="0002075A"/>
    <w:rsid w:val="000209A7"/>
    <w:rsid w:val="000215B7"/>
    <w:rsid w:val="000219AC"/>
    <w:rsid w:val="00022AF2"/>
    <w:rsid w:val="000230E7"/>
    <w:rsid w:val="0002382D"/>
    <w:rsid w:val="00023B35"/>
    <w:rsid w:val="000259D3"/>
    <w:rsid w:val="00025C80"/>
    <w:rsid w:val="0003032B"/>
    <w:rsid w:val="00031D24"/>
    <w:rsid w:val="00034222"/>
    <w:rsid w:val="00035AC8"/>
    <w:rsid w:val="00037873"/>
    <w:rsid w:val="00037E8A"/>
    <w:rsid w:val="00040294"/>
    <w:rsid w:val="00041090"/>
    <w:rsid w:val="00041A2A"/>
    <w:rsid w:val="000433E8"/>
    <w:rsid w:val="00044481"/>
    <w:rsid w:val="00044971"/>
    <w:rsid w:val="00044CCB"/>
    <w:rsid w:val="00045CD4"/>
    <w:rsid w:val="00045D5A"/>
    <w:rsid w:val="00047787"/>
    <w:rsid w:val="00050499"/>
    <w:rsid w:val="0005066A"/>
    <w:rsid w:val="000516F2"/>
    <w:rsid w:val="000518A3"/>
    <w:rsid w:val="000530B3"/>
    <w:rsid w:val="00054381"/>
    <w:rsid w:val="000558E2"/>
    <w:rsid w:val="0005619E"/>
    <w:rsid w:val="00056998"/>
    <w:rsid w:val="00057D8E"/>
    <w:rsid w:val="00057E99"/>
    <w:rsid w:val="00060B3E"/>
    <w:rsid w:val="00064908"/>
    <w:rsid w:val="0006507D"/>
    <w:rsid w:val="0006595A"/>
    <w:rsid w:val="00066056"/>
    <w:rsid w:val="000665DA"/>
    <w:rsid w:val="00067B94"/>
    <w:rsid w:val="00070E54"/>
    <w:rsid w:val="000711E1"/>
    <w:rsid w:val="00071EE5"/>
    <w:rsid w:val="00072A57"/>
    <w:rsid w:val="00072EBE"/>
    <w:rsid w:val="00073708"/>
    <w:rsid w:val="00075C6A"/>
    <w:rsid w:val="00077AFA"/>
    <w:rsid w:val="00080B9D"/>
    <w:rsid w:val="000823A3"/>
    <w:rsid w:val="00082B19"/>
    <w:rsid w:val="0008437A"/>
    <w:rsid w:val="00084B1C"/>
    <w:rsid w:val="00085D96"/>
    <w:rsid w:val="00087539"/>
    <w:rsid w:val="00087C20"/>
    <w:rsid w:val="00090597"/>
    <w:rsid w:val="0009426C"/>
    <w:rsid w:val="0009518D"/>
    <w:rsid w:val="00095B84"/>
    <w:rsid w:val="000A11E3"/>
    <w:rsid w:val="000A391A"/>
    <w:rsid w:val="000A392E"/>
    <w:rsid w:val="000A3953"/>
    <w:rsid w:val="000A5625"/>
    <w:rsid w:val="000A7241"/>
    <w:rsid w:val="000A72F4"/>
    <w:rsid w:val="000B1386"/>
    <w:rsid w:val="000B244E"/>
    <w:rsid w:val="000B25ED"/>
    <w:rsid w:val="000B2C19"/>
    <w:rsid w:val="000B4AE6"/>
    <w:rsid w:val="000B6637"/>
    <w:rsid w:val="000C1F09"/>
    <w:rsid w:val="000C3BAF"/>
    <w:rsid w:val="000C6355"/>
    <w:rsid w:val="000C7D73"/>
    <w:rsid w:val="000D15DC"/>
    <w:rsid w:val="000D36EF"/>
    <w:rsid w:val="000D4AF2"/>
    <w:rsid w:val="000D51CA"/>
    <w:rsid w:val="000D6AC9"/>
    <w:rsid w:val="000D6C22"/>
    <w:rsid w:val="000D6CB1"/>
    <w:rsid w:val="000D77C4"/>
    <w:rsid w:val="000D79CF"/>
    <w:rsid w:val="000E08B9"/>
    <w:rsid w:val="000E0CFE"/>
    <w:rsid w:val="000E4B9D"/>
    <w:rsid w:val="000E637D"/>
    <w:rsid w:val="000E664F"/>
    <w:rsid w:val="000E6B5A"/>
    <w:rsid w:val="000E70BB"/>
    <w:rsid w:val="000E7E6A"/>
    <w:rsid w:val="000F0F69"/>
    <w:rsid w:val="000F1BBC"/>
    <w:rsid w:val="000F3770"/>
    <w:rsid w:val="000F63AB"/>
    <w:rsid w:val="000F6B2B"/>
    <w:rsid w:val="000F6BD5"/>
    <w:rsid w:val="000F74B8"/>
    <w:rsid w:val="000F74FC"/>
    <w:rsid w:val="00101003"/>
    <w:rsid w:val="00103180"/>
    <w:rsid w:val="001039E7"/>
    <w:rsid w:val="00104D12"/>
    <w:rsid w:val="001051E1"/>
    <w:rsid w:val="001052AE"/>
    <w:rsid w:val="00111790"/>
    <w:rsid w:val="00111DBA"/>
    <w:rsid w:val="00111F71"/>
    <w:rsid w:val="001121AF"/>
    <w:rsid w:val="00113684"/>
    <w:rsid w:val="00116F02"/>
    <w:rsid w:val="00120316"/>
    <w:rsid w:val="0012214B"/>
    <w:rsid w:val="001226FE"/>
    <w:rsid w:val="00122AAB"/>
    <w:rsid w:val="00126D30"/>
    <w:rsid w:val="001278D6"/>
    <w:rsid w:val="00127B61"/>
    <w:rsid w:val="00131B2B"/>
    <w:rsid w:val="00133BA4"/>
    <w:rsid w:val="00134093"/>
    <w:rsid w:val="00134166"/>
    <w:rsid w:val="001353FB"/>
    <w:rsid w:val="00135CA8"/>
    <w:rsid w:val="0013719C"/>
    <w:rsid w:val="00137D01"/>
    <w:rsid w:val="00140BB2"/>
    <w:rsid w:val="001421D6"/>
    <w:rsid w:val="001426D3"/>
    <w:rsid w:val="001428FA"/>
    <w:rsid w:val="00145383"/>
    <w:rsid w:val="001504E3"/>
    <w:rsid w:val="00151223"/>
    <w:rsid w:val="00154542"/>
    <w:rsid w:val="001558CA"/>
    <w:rsid w:val="00155D02"/>
    <w:rsid w:val="00156187"/>
    <w:rsid w:val="00160026"/>
    <w:rsid w:val="00161616"/>
    <w:rsid w:val="00166367"/>
    <w:rsid w:val="00166419"/>
    <w:rsid w:val="001666A7"/>
    <w:rsid w:val="001667E3"/>
    <w:rsid w:val="00167304"/>
    <w:rsid w:val="00167B75"/>
    <w:rsid w:val="00170190"/>
    <w:rsid w:val="00170620"/>
    <w:rsid w:val="0017194C"/>
    <w:rsid w:val="00172099"/>
    <w:rsid w:val="001727B7"/>
    <w:rsid w:val="00172867"/>
    <w:rsid w:val="001737B7"/>
    <w:rsid w:val="00173FA5"/>
    <w:rsid w:val="001750B0"/>
    <w:rsid w:val="00176C31"/>
    <w:rsid w:val="00176CB1"/>
    <w:rsid w:val="001771D5"/>
    <w:rsid w:val="00181EA2"/>
    <w:rsid w:val="00183241"/>
    <w:rsid w:val="001854D2"/>
    <w:rsid w:val="00186BFA"/>
    <w:rsid w:val="00186C84"/>
    <w:rsid w:val="001919C1"/>
    <w:rsid w:val="00192E06"/>
    <w:rsid w:val="00193C06"/>
    <w:rsid w:val="00194CA4"/>
    <w:rsid w:val="00195754"/>
    <w:rsid w:val="00195877"/>
    <w:rsid w:val="00196DA0"/>
    <w:rsid w:val="001A1296"/>
    <w:rsid w:val="001A12D3"/>
    <w:rsid w:val="001A19AA"/>
    <w:rsid w:val="001A2709"/>
    <w:rsid w:val="001A39F7"/>
    <w:rsid w:val="001A429C"/>
    <w:rsid w:val="001A4E06"/>
    <w:rsid w:val="001A5072"/>
    <w:rsid w:val="001A5F34"/>
    <w:rsid w:val="001A60B7"/>
    <w:rsid w:val="001A6231"/>
    <w:rsid w:val="001A6C94"/>
    <w:rsid w:val="001A796C"/>
    <w:rsid w:val="001B1CBF"/>
    <w:rsid w:val="001B2E25"/>
    <w:rsid w:val="001B47C4"/>
    <w:rsid w:val="001B50CD"/>
    <w:rsid w:val="001B6872"/>
    <w:rsid w:val="001C0E0F"/>
    <w:rsid w:val="001C11D0"/>
    <w:rsid w:val="001C2220"/>
    <w:rsid w:val="001C2791"/>
    <w:rsid w:val="001C2E7C"/>
    <w:rsid w:val="001C4058"/>
    <w:rsid w:val="001C4A02"/>
    <w:rsid w:val="001C4B48"/>
    <w:rsid w:val="001C5240"/>
    <w:rsid w:val="001C5A17"/>
    <w:rsid w:val="001C7124"/>
    <w:rsid w:val="001C772A"/>
    <w:rsid w:val="001C7F8A"/>
    <w:rsid w:val="001D0671"/>
    <w:rsid w:val="001D325E"/>
    <w:rsid w:val="001D4B15"/>
    <w:rsid w:val="001D4F16"/>
    <w:rsid w:val="001E0ACB"/>
    <w:rsid w:val="001E33AA"/>
    <w:rsid w:val="001E5A1B"/>
    <w:rsid w:val="001F1A2E"/>
    <w:rsid w:val="001F3428"/>
    <w:rsid w:val="001F4077"/>
    <w:rsid w:val="001F4D11"/>
    <w:rsid w:val="001F54C9"/>
    <w:rsid w:val="001F5645"/>
    <w:rsid w:val="001F6379"/>
    <w:rsid w:val="002007F8"/>
    <w:rsid w:val="00201123"/>
    <w:rsid w:val="00202511"/>
    <w:rsid w:val="00204415"/>
    <w:rsid w:val="00204ECC"/>
    <w:rsid w:val="00205279"/>
    <w:rsid w:val="002054A3"/>
    <w:rsid w:val="00207712"/>
    <w:rsid w:val="00207A6E"/>
    <w:rsid w:val="0021010A"/>
    <w:rsid w:val="0021077E"/>
    <w:rsid w:val="00212351"/>
    <w:rsid w:val="00214049"/>
    <w:rsid w:val="00215A31"/>
    <w:rsid w:val="002208AA"/>
    <w:rsid w:val="00224541"/>
    <w:rsid w:val="00224B92"/>
    <w:rsid w:val="00224BDC"/>
    <w:rsid w:val="002254E1"/>
    <w:rsid w:val="0022568F"/>
    <w:rsid w:val="00226E20"/>
    <w:rsid w:val="00227813"/>
    <w:rsid w:val="00230CF8"/>
    <w:rsid w:val="0023190C"/>
    <w:rsid w:val="00231DD5"/>
    <w:rsid w:val="002323D0"/>
    <w:rsid w:val="00232BF0"/>
    <w:rsid w:val="00234E58"/>
    <w:rsid w:val="00234F50"/>
    <w:rsid w:val="002357E1"/>
    <w:rsid w:val="00241682"/>
    <w:rsid w:val="00241E3D"/>
    <w:rsid w:val="002429D1"/>
    <w:rsid w:val="00242FCC"/>
    <w:rsid w:val="0024338B"/>
    <w:rsid w:val="00243F6B"/>
    <w:rsid w:val="0024410E"/>
    <w:rsid w:val="0024551D"/>
    <w:rsid w:val="002464FC"/>
    <w:rsid w:val="0024748C"/>
    <w:rsid w:val="00247945"/>
    <w:rsid w:val="00247B64"/>
    <w:rsid w:val="0025108F"/>
    <w:rsid w:val="00251BA1"/>
    <w:rsid w:val="00252897"/>
    <w:rsid w:val="00252B79"/>
    <w:rsid w:val="002530EE"/>
    <w:rsid w:val="002536CC"/>
    <w:rsid w:val="0025400C"/>
    <w:rsid w:val="00257A1F"/>
    <w:rsid w:val="002617A4"/>
    <w:rsid w:val="00262911"/>
    <w:rsid w:val="00265097"/>
    <w:rsid w:val="00265226"/>
    <w:rsid w:val="00265985"/>
    <w:rsid w:val="00267DF1"/>
    <w:rsid w:val="00270995"/>
    <w:rsid w:val="00270D0A"/>
    <w:rsid w:val="00270E7F"/>
    <w:rsid w:val="00273783"/>
    <w:rsid w:val="00273EA9"/>
    <w:rsid w:val="002740E1"/>
    <w:rsid w:val="0027494C"/>
    <w:rsid w:val="00274EFB"/>
    <w:rsid w:val="002751E0"/>
    <w:rsid w:val="00280C3A"/>
    <w:rsid w:val="0028205D"/>
    <w:rsid w:val="002841B3"/>
    <w:rsid w:val="00284AFF"/>
    <w:rsid w:val="002854B0"/>
    <w:rsid w:val="00285571"/>
    <w:rsid w:val="00287897"/>
    <w:rsid w:val="002879A6"/>
    <w:rsid w:val="002909AF"/>
    <w:rsid w:val="0029239B"/>
    <w:rsid w:val="00294E29"/>
    <w:rsid w:val="00295B31"/>
    <w:rsid w:val="002972D5"/>
    <w:rsid w:val="002A088B"/>
    <w:rsid w:val="002A1D55"/>
    <w:rsid w:val="002A4400"/>
    <w:rsid w:val="002A4C09"/>
    <w:rsid w:val="002A60F3"/>
    <w:rsid w:val="002A6943"/>
    <w:rsid w:val="002A6B52"/>
    <w:rsid w:val="002B0942"/>
    <w:rsid w:val="002B1B51"/>
    <w:rsid w:val="002B21EE"/>
    <w:rsid w:val="002B5E5E"/>
    <w:rsid w:val="002B66D3"/>
    <w:rsid w:val="002B7A2D"/>
    <w:rsid w:val="002C1100"/>
    <w:rsid w:val="002C1523"/>
    <w:rsid w:val="002C17FB"/>
    <w:rsid w:val="002C285B"/>
    <w:rsid w:val="002C335C"/>
    <w:rsid w:val="002C3874"/>
    <w:rsid w:val="002C3908"/>
    <w:rsid w:val="002C3C97"/>
    <w:rsid w:val="002C4439"/>
    <w:rsid w:val="002C4BDB"/>
    <w:rsid w:val="002C54B1"/>
    <w:rsid w:val="002C5BC6"/>
    <w:rsid w:val="002C5F2E"/>
    <w:rsid w:val="002D1748"/>
    <w:rsid w:val="002D2A65"/>
    <w:rsid w:val="002D4B0D"/>
    <w:rsid w:val="002D5574"/>
    <w:rsid w:val="002E0627"/>
    <w:rsid w:val="002E391B"/>
    <w:rsid w:val="002E485A"/>
    <w:rsid w:val="002E55D1"/>
    <w:rsid w:val="002F076E"/>
    <w:rsid w:val="002F114F"/>
    <w:rsid w:val="002F15A8"/>
    <w:rsid w:val="002F5A8F"/>
    <w:rsid w:val="002F6290"/>
    <w:rsid w:val="00300A3D"/>
    <w:rsid w:val="0030541F"/>
    <w:rsid w:val="00305921"/>
    <w:rsid w:val="0030782B"/>
    <w:rsid w:val="00307E5F"/>
    <w:rsid w:val="00307E87"/>
    <w:rsid w:val="00312A48"/>
    <w:rsid w:val="00313EB1"/>
    <w:rsid w:val="00314710"/>
    <w:rsid w:val="003168C5"/>
    <w:rsid w:val="00317ED1"/>
    <w:rsid w:val="003210FF"/>
    <w:rsid w:val="0032145B"/>
    <w:rsid w:val="003234ED"/>
    <w:rsid w:val="00323E87"/>
    <w:rsid w:val="003240BA"/>
    <w:rsid w:val="00324BE1"/>
    <w:rsid w:val="00325595"/>
    <w:rsid w:val="003258C4"/>
    <w:rsid w:val="00325DE3"/>
    <w:rsid w:val="00326C3F"/>
    <w:rsid w:val="00327E56"/>
    <w:rsid w:val="00331F06"/>
    <w:rsid w:val="00332DD7"/>
    <w:rsid w:val="0033471A"/>
    <w:rsid w:val="00335475"/>
    <w:rsid w:val="0033609E"/>
    <w:rsid w:val="00336766"/>
    <w:rsid w:val="00340792"/>
    <w:rsid w:val="003425A8"/>
    <w:rsid w:val="00342D5D"/>
    <w:rsid w:val="003442C8"/>
    <w:rsid w:val="003448F1"/>
    <w:rsid w:val="00344BD6"/>
    <w:rsid w:val="00344D05"/>
    <w:rsid w:val="00346F2E"/>
    <w:rsid w:val="00347BBA"/>
    <w:rsid w:val="00350D3C"/>
    <w:rsid w:val="00351F22"/>
    <w:rsid w:val="0035227B"/>
    <w:rsid w:val="00355401"/>
    <w:rsid w:val="00355A5C"/>
    <w:rsid w:val="00357194"/>
    <w:rsid w:val="003651D5"/>
    <w:rsid w:val="00370198"/>
    <w:rsid w:val="00370ABF"/>
    <w:rsid w:val="003715AE"/>
    <w:rsid w:val="003716BF"/>
    <w:rsid w:val="003747B4"/>
    <w:rsid w:val="00374C76"/>
    <w:rsid w:val="0037564A"/>
    <w:rsid w:val="0037689B"/>
    <w:rsid w:val="0037751A"/>
    <w:rsid w:val="0037762D"/>
    <w:rsid w:val="00381863"/>
    <w:rsid w:val="00381CE0"/>
    <w:rsid w:val="0038343A"/>
    <w:rsid w:val="00385054"/>
    <w:rsid w:val="003856C9"/>
    <w:rsid w:val="0038574E"/>
    <w:rsid w:val="003868BB"/>
    <w:rsid w:val="00390892"/>
    <w:rsid w:val="00390EEB"/>
    <w:rsid w:val="00390F97"/>
    <w:rsid w:val="00394FB3"/>
    <w:rsid w:val="00396318"/>
    <w:rsid w:val="003A031A"/>
    <w:rsid w:val="003A1BB6"/>
    <w:rsid w:val="003A24E4"/>
    <w:rsid w:val="003A3384"/>
    <w:rsid w:val="003A3AEF"/>
    <w:rsid w:val="003B10B9"/>
    <w:rsid w:val="003B2158"/>
    <w:rsid w:val="003B2FB4"/>
    <w:rsid w:val="003B31E4"/>
    <w:rsid w:val="003B43D7"/>
    <w:rsid w:val="003B45CF"/>
    <w:rsid w:val="003B48FB"/>
    <w:rsid w:val="003B57A0"/>
    <w:rsid w:val="003B66F3"/>
    <w:rsid w:val="003C113F"/>
    <w:rsid w:val="003C19FC"/>
    <w:rsid w:val="003C3004"/>
    <w:rsid w:val="003C3C9D"/>
    <w:rsid w:val="003C4C38"/>
    <w:rsid w:val="003C5747"/>
    <w:rsid w:val="003D1566"/>
    <w:rsid w:val="003D3632"/>
    <w:rsid w:val="003D4F39"/>
    <w:rsid w:val="003D5B5F"/>
    <w:rsid w:val="003D6B53"/>
    <w:rsid w:val="003D6FE2"/>
    <w:rsid w:val="003D7967"/>
    <w:rsid w:val="003E0333"/>
    <w:rsid w:val="003E0D17"/>
    <w:rsid w:val="003E1550"/>
    <w:rsid w:val="003E2DAE"/>
    <w:rsid w:val="003E2EFF"/>
    <w:rsid w:val="003E3DE5"/>
    <w:rsid w:val="003E45D0"/>
    <w:rsid w:val="003E6057"/>
    <w:rsid w:val="003E62E1"/>
    <w:rsid w:val="003F1FDB"/>
    <w:rsid w:val="003F2A57"/>
    <w:rsid w:val="003F346E"/>
    <w:rsid w:val="003F5FB2"/>
    <w:rsid w:val="003F627E"/>
    <w:rsid w:val="003F6E44"/>
    <w:rsid w:val="003F77AF"/>
    <w:rsid w:val="003F7818"/>
    <w:rsid w:val="003F79A2"/>
    <w:rsid w:val="00400BAA"/>
    <w:rsid w:val="004023FD"/>
    <w:rsid w:val="00403F2E"/>
    <w:rsid w:val="00404177"/>
    <w:rsid w:val="00406BC6"/>
    <w:rsid w:val="004072D7"/>
    <w:rsid w:val="00407563"/>
    <w:rsid w:val="00410E15"/>
    <w:rsid w:val="00411C8F"/>
    <w:rsid w:val="004130AA"/>
    <w:rsid w:val="00413339"/>
    <w:rsid w:val="00415912"/>
    <w:rsid w:val="004167AE"/>
    <w:rsid w:val="00416D1A"/>
    <w:rsid w:val="00420886"/>
    <w:rsid w:val="004226ED"/>
    <w:rsid w:val="00424730"/>
    <w:rsid w:val="00431140"/>
    <w:rsid w:val="004324E9"/>
    <w:rsid w:val="00434782"/>
    <w:rsid w:val="00434949"/>
    <w:rsid w:val="004351EF"/>
    <w:rsid w:val="00435EAC"/>
    <w:rsid w:val="00437429"/>
    <w:rsid w:val="00437503"/>
    <w:rsid w:val="0044159C"/>
    <w:rsid w:val="00441B01"/>
    <w:rsid w:val="004420F6"/>
    <w:rsid w:val="00443022"/>
    <w:rsid w:val="00443A45"/>
    <w:rsid w:val="0044424E"/>
    <w:rsid w:val="004452CA"/>
    <w:rsid w:val="004454B3"/>
    <w:rsid w:val="00445B99"/>
    <w:rsid w:val="0044643A"/>
    <w:rsid w:val="004464EC"/>
    <w:rsid w:val="00450989"/>
    <w:rsid w:val="004514A0"/>
    <w:rsid w:val="00451D9C"/>
    <w:rsid w:val="00452D4A"/>
    <w:rsid w:val="00452F98"/>
    <w:rsid w:val="004531E4"/>
    <w:rsid w:val="00453E93"/>
    <w:rsid w:val="00454F4B"/>
    <w:rsid w:val="00455942"/>
    <w:rsid w:val="00456B82"/>
    <w:rsid w:val="0045745E"/>
    <w:rsid w:val="00460A40"/>
    <w:rsid w:val="004619D7"/>
    <w:rsid w:val="00463064"/>
    <w:rsid w:val="00465A8B"/>
    <w:rsid w:val="00465BD7"/>
    <w:rsid w:val="004660F3"/>
    <w:rsid w:val="004702ED"/>
    <w:rsid w:val="00470661"/>
    <w:rsid w:val="0047084C"/>
    <w:rsid w:val="00472BA5"/>
    <w:rsid w:val="00472E78"/>
    <w:rsid w:val="00472E7F"/>
    <w:rsid w:val="00475D24"/>
    <w:rsid w:val="00475F76"/>
    <w:rsid w:val="00477586"/>
    <w:rsid w:val="00481822"/>
    <w:rsid w:val="004819E8"/>
    <w:rsid w:val="00482DFC"/>
    <w:rsid w:val="00482F7A"/>
    <w:rsid w:val="004832FF"/>
    <w:rsid w:val="004850C3"/>
    <w:rsid w:val="004859E8"/>
    <w:rsid w:val="0048624E"/>
    <w:rsid w:val="00486BCE"/>
    <w:rsid w:val="00487AEF"/>
    <w:rsid w:val="00490DB3"/>
    <w:rsid w:val="00492D17"/>
    <w:rsid w:val="00494267"/>
    <w:rsid w:val="00496782"/>
    <w:rsid w:val="004A001C"/>
    <w:rsid w:val="004A22EA"/>
    <w:rsid w:val="004A2699"/>
    <w:rsid w:val="004A4564"/>
    <w:rsid w:val="004A4E54"/>
    <w:rsid w:val="004A714F"/>
    <w:rsid w:val="004B055A"/>
    <w:rsid w:val="004B147D"/>
    <w:rsid w:val="004B1A3E"/>
    <w:rsid w:val="004B39F1"/>
    <w:rsid w:val="004B4C8D"/>
    <w:rsid w:val="004B4F69"/>
    <w:rsid w:val="004B54DA"/>
    <w:rsid w:val="004B597A"/>
    <w:rsid w:val="004B68B4"/>
    <w:rsid w:val="004C1781"/>
    <w:rsid w:val="004C44BC"/>
    <w:rsid w:val="004C5BC9"/>
    <w:rsid w:val="004C67AD"/>
    <w:rsid w:val="004C70C4"/>
    <w:rsid w:val="004C74CD"/>
    <w:rsid w:val="004C7694"/>
    <w:rsid w:val="004C7822"/>
    <w:rsid w:val="004C796D"/>
    <w:rsid w:val="004D155B"/>
    <w:rsid w:val="004D194A"/>
    <w:rsid w:val="004D1D8D"/>
    <w:rsid w:val="004D2E77"/>
    <w:rsid w:val="004D35A0"/>
    <w:rsid w:val="004D3D1A"/>
    <w:rsid w:val="004D53AF"/>
    <w:rsid w:val="004E0380"/>
    <w:rsid w:val="004E2A48"/>
    <w:rsid w:val="004E3104"/>
    <w:rsid w:val="004E73A2"/>
    <w:rsid w:val="004E7574"/>
    <w:rsid w:val="004E792D"/>
    <w:rsid w:val="004F0575"/>
    <w:rsid w:val="004F2524"/>
    <w:rsid w:val="004F38B5"/>
    <w:rsid w:val="004F3B57"/>
    <w:rsid w:val="004F42EA"/>
    <w:rsid w:val="004F5824"/>
    <w:rsid w:val="004F587E"/>
    <w:rsid w:val="004F732D"/>
    <w:rsid w:val="00500530"/>
    <w:rsid w:val="005032C9"/>
    <w:rsid w:val="00503F1E"/>
    <w:rsid w:val="00506278"/>
    <w:rsid w:val="00507053"/>
    <w:rsid w:val="00507506"/>
    <w:rsid w:val="00511D96"/>
    <w:rsid w:val="00512D26"/>
    <w:rsid w:val="0051480C"/>
    <w:rsid w:val="00516C26"/>
    <w:rsid w:val="00520905"/>
    <w:rsid w:val="00521216"/>
    <w:rsid w:val="00523015"/>
    <w:rsid w:val="005239D6"/>
    <w:rsid w:val="00523BF0"/>
    <w:rsid w:val="00524EBD"/>
    <w:rsid w:val="005258BF"/>
    <w:rsid w:val="00525E39"/>
    <w:rsid w:val="00526087"/>
    <w:rsid w:val="00526BEA"/>
    <w:rsid w:val="00527062"/>
    <w:rsid w:val="00527E24"/>
    <w:rsid w:val="00527F75"/>
    <w:rsid w:val="0053182C"/>
    <w:rsid w:val="00532CE9"/>
    <w:rsid w:val="00532EED"/>
    <w:rsid w:val="00533673"/>
    <w:rsid w:val="005336C0"/>
    <w:rsid w:val="00533F68"/>
    <w:rsid w:val="00534759"/>
    <w:rsid w:val="00534951"/>
    <w:rsid w:val="005351D8"/>
    <w:rsid w:val="00535BD1"/>
    <w:rsid w:val="0053697C"/>
    <w:rsid w:val="00536BF5"/>
    <w:rsid w:val="005370DE"/>
    <w:rsid w:val="0053796C"/>
    <w:rsid w:val="00537C4D"/>
    <w:rsid w:val="00537C7F"/>
    <w:rsid w:val="005406AC"/>
    <w:rsid w:val="00542025"/>
    <w:rsid w:val="00543032"/>
    <w:rsid w:val="0054359D"/>
    <w:rsid w:val="005440A6"/>
    <w:rsid w:val="00544287"/>
    <w:rsid w:val="00545BDD"/>
    <w:rsid w:val="00545D89"/>
    <w:rsid w:val="005461AC"/>
    <w:rsid w:val="0054695D"/>
    <w:rsid w:val="00546CBF"/>
    <w:rsid w:val="00547919"/>
    <w:rsid w:val="00547DD9"/>
    <w:rsid w:val="005542B0"/>
    <w:rsid w:val="0055522A"/>
    <w:rsid w:val="005563C7"/>
    <w:rsid w:val="005565DA"/>
    <w:rsid w:val="00560D0D"/>
    <w:rsid w:val="00560F5F"/>
    <w:rsid w:val="005623E1"/>
    <w:rsid w:val="005637A6"/>
    <w:rsid w:val="00563A22"/>
    <w:rsid w:val="005642BE"/>
    <w:rsid w:val="0056578D"/>
    <w:rsid w:val="0056655D"/>
    <w:rsid w:val="00570B3A"/>
    <w:rsid w:val="005712A1"/>
    <w:rsid w:val="00571A77"/>
    <w:rsid w:val="00573006"/>
    <w:rsid w:val="00573185"/>
    <w:rsid w:val="005761F1"/>
    <w:rsid w:val="00576737"/>
    <w:rsid w:val="00576B2C"/>
    <w:rsid w:val="00580185"/>
    <w:rsid w:val="00580A68"/>
    <w:rsid w:val="00580E7E"/>
    <w:rsid w:val="00581AE9"/>
    <w:rsid w:val="00587F03"/>
    <w:rsid w:val="00590EF6"/>
    <w:rsid w:val="005917E7"/>
    <w:rsid w:val="00591C3D"/>
    <w:rsid w:val="00591C87"/>
    <w:rsid w:val="005930DC"/>
    <w:rsid w:val="005955D2"/>
    <w:rsid w:val="0059585F"/>
    <w:rsid w:val="00596123"/>
    <w:rsid w:val="0059785E"/>
    <w:rsid w:val="005A02D5"/>
    <w:rsid w:val="005A3A83"/>
    <w:rsid w:val="005A3C61"/>
    <w:rsid w:val="005A4184"/>
    <w:rsid w:val="005A4284"/>
    <w:rsid w:val="005A5DC9"/>
    <w:rsid w:val="005A6543"/>
    <w:rsid w:val="005A6754"/>
    <w:rsid w:val="005A7F75"/>
    <w:rsid w:val="005B129E"/>
    <w:rsid w:val="005B152D"/>
    <w:rsid w:val="005B2987"/>
    <w:rsid w:val="005B329D"/>
    <w:rsid w:val="005B38C6"/>
    <w:rsid w:val="005B552B"/>
    <w:rsid w:val="005B6441"/>
    <w:rsid w:val="005B6A66"/>
    <w:rsid w:val="005B770F"/>
    <w:rsid w:val="005C1D09"/>
    <w:rsid w:val="005C254C"/>
    <w:rsid w:val="005C5E55"/>
    <w:rsid w:val="005C7352"/>
    <w:rsid w:val="005C76E7"/>
    <w:rsid w:val="005D139C"/>
    <w:rsid w:val="005D2F07"/>
    <w:rsid w:val="005D3F97"/>
    <w:rsid w:val="005D407F"/>
    <w:rsid w:val="005D4325"/>
    <w:rsid w:val="005D514B"/>
    <w:rsid w:val="005D58E5"/>
    <w:rsid w:val="005D5AA7"/>
    <w:rsid w:val="005D5DD9"/>
    <w:rsid w:val="005E17C1"/>
    <w:rsid w:val="005E4468"/>
    <w:rsid w:val="005E4C45"/>
    <w:rsid w:val="005E5BED"/>
    <w:rsid w:val="005E5E82"/>
    <w:rsid w:val="005E6559"/>
    <w:rsid w:val="005E6AD8"/>
    <w:rsid w:val="005E7059"/>
    <w:rsid w:val="005E727D"/>
    <w:rsid w:val="005F0D34"/>
    <w:rsid w:val="005F32CC"/>
    <w:rsid w:val="005F33BA"/>
    <w:rsid w:val="005F393F"/>
    <w:rsid w:val="005F4C74"/>
    <w:rsid w:val="005F597D"/>
    <w:rsid w:val="005F5CFA"/>
    <w:rsid w:val="005F67B3"/>
    <w:rsid w:val="005F6CC0"/>
    <w:rsid w:val="005F7C8F"/>
    <w:rsid w:val="00604828"/>
    <w:rsid w:val="00604EB8"/>
    <w:rsid w:val="00606CDA"/>
    <w:rsid w:val="00606D41"/>
    <w:rsid w:val="0060727C"/>
    <w:rsid w:val="00607320"/>
    <w:rsid w:val="00611060"/>
    <w:rsid w:val="006136CA"/>
    <w:rsid w:val="0061757B"/>
    <w:rsid w:val="00621C85"/>
    <w:rsid w:val="00622047"/>
    <w:rsid w:val="00622234"/>
    <w:rsid w:val="006260D5"/>
    <w:rsid w:val="00626F44"/>
    <w:rsid w:val="00626FE8"/>
    <w:rsid w:val="006272FD"/>
    <w:rsid w:val="00627D53"/>
    <w:rsid w:val="0063009C"/>
    <w:rsid w:val="00631630"/>
    <w:rsid w:val="00631D24"/>
    <w:rsid w:val="00632116"/>
    <w:rsid w:val="006325FD"/>
    <w:rsid w:val="00632C85"/>
    <w:rsid w:val="006350EB"/>
    <w:rsid w:val="006364A3"/>
    <w:rsid w:val="00640F20"/>
    <w:rsid w:val="00641D9B"/>
    <w:rsid w:val="00643C79"/>
    <w:rsid w:val="00645764"/>
    <w:rsid w:val="006457E0"/>
    <w:rsid w:val="006507F2"/>
    <w:rsid w:val="00650B2B"/>
    <w:rsid w:val="00651D04"/>
    <w:rsid w:val="00654B2B"/>
    <w:rsid w:val="006569B8"/>
    <w:rsid w:val="00657AAE"/>
    <w:rsid w:val="00660347"/>
    <w:rsid w:val="006612DF"/>
    <w:rsid w:val="00661998"/>
    <w:rsid w:val="00662939"/>
    <w:rsid w:val="00663047"/>
    <w:rsid w:val="00664EC7"/>
    <w:rsid w:val="0066572B"/>
    <w:rsid w:val="00665EC5"/>
    <w:rsid w:val="00666481"/>
    <w:rsid w:val="0066747C"/>
    <w:rsid w:val="00667FE8"/>
    <w:rsid w:val="00676CF1"/>
    <w:rsid w:val="0067726D"/>
    <w:rsid w:val="00677B95"/>
    <w:rsid w:val="006809BF"/>
    <w:rsid w:val="006818E1"/>
    <w:rsid w:val="00681BA1"/>
    <w:rsid w:val="006834E2"/>
    <w:rsid w:val="006845D8"/>
    <w:rsid w:val="00685503"/>
    <w:rsid w:val="0068560C"/>
    <w:rsid w:val="006857CD"/>
    <w:rsid w:val="00686260"/>
    <w:rsid w:val="00686595"/>
    <w:rsid w:val="00690847"/>
    <w:rsid w:val="0069120B"/>
    <w:rsid w:val="00691834"/>
    <w:rsid w:val="006920FB"/>
    <w:rsid w:val="006930DE"/>
    <w:rsid w:val="00693FAE"/>
    <w:rsid w:val="006A0083"/>
    <w:rsid w:val="006A02FB"/>
    <w:rsid w:val="006A2792"/>
    <w:rsid w:val="006A38D0"/>
    <w:rsid w:val="006A441C"/>
    <w:rsid w:val="006A6E00"/>
    <w:rsid w:val="006A7713"/>
    <w:rsid w:val="006B074E"/>
    <w:rsid w:val="006B18A8"/>
    <w:rsid w:val="006B2BD5"/>
    <w:rsid w:val="006B2F9A"/>
    <w:rsid w:val="006B3F5D"/>
    <w:rsid w:val="006B41A9"/>
    <w:rsid w:val="006B5413"/>
    <w:rsid w:val="006B641D"/>
    <w:rsid w:val="006B667E"/>
    <w:rsid w:val="006B6F44"/>
    <w:rsid w:val="006B756E"/>
    <w:rsid w:val="006C06ED"/>
    <w:rsid w:val="006C0872"/>
    <w:rsid w:val="006C0C40"/>
    <w:rsid w:val="006C36A5"/>
    <w:rsid w:val="006C40FE"/>
    <w:rsid w:val="006C584D"/>
    <w:rsid w:val="006C5C2B"/>
    <w:rsid w:val="006C6B75"/>
    <w:rsid w:val="006C6D67"/>
    <w:rsid w:val="006C7B4C"/>
    <w:rsid w:val="006D02AA"/>
    <w:rsid w:val="006D0E3D"/>
    <w:rsid w:val="006D163E"/>
    <w:rsid w:val="006D5935"/>
    <w:rsid w:val="006D7941"/>
    <w:rsid w:val="006E2DB9"/>
    <w:rsid w:val="006E3C95"/>
    <w:rsid w:val="006E535C"/>
    <w:rsid w:val="006F0235"/>
    <w:rsid w:val="006F2039"/>
    <w:rsid w:val="006F284C"/>
    <w:rsid w:val="006F2F19"/>
    <w:rsid w:val="006F31A5"/>
    <w:rsid w:val="006F41DA"/>
    <w:rsid w:val="006F471F"/>
    <w:rsid w:val="006F7227"/>
    <w:rsid w:val="00701122"/>
    <w:rsid w:val="00702366"/>
    <w:rsid w:val="00702D72"/>
    <w:rsid w:val="00711BE9"/>
    <w:rsid w:val="00711F26"/>
    <w:rsid w:val="00713728"/>
    <w:rsid w:val="00714977"/>
    <w:rsid w:val="00716177"/>
    <w:rsid w:val="007163BC"/>
    <w:rsid w:val="00716AC6"/>
    <w:rsid w:val="00717301"/>
    <w:rsid w:val="00723649"/>
    <w:rsid w:val="0072578A"/>
    <w:rsid w:val="00730AE3"/>
    <w:rsid w:val="007326EE"/>
    <w:rsid w:val="00732FB6"/>
    <w:rsid w:val="007334DA"/>
    <w:rsid w:val="00733C33"/>
    <w:rsid w:val="00733CA1"/>
    <w:rsid w:val="00734CB2"/>
    <w:rsid w:val="00734EC9"/>
    <w:rsid w:val="00735725"/>
    <w:rsid w:val="007363F9"/>
    <w:rsid w:val="00736BC2"/>
    <w:rsid w:val="00737494"/>
    <w:rsid w:val="0074042E"/>
    <w:rsid w:val="00741757"/>
    <w:rsid w:val="00742F59"/>
    <w:rsid w:val="007438B7"/>
    <w:rsid w:val="00743CF0"/>
    <w:rsid w:val="007453F6"/>
    <w:rsid w:val="00752967"/>
    <w:rsid w:val="00752F5A"/>
    <w:rsid w:val="00753FAB"/>
    <w:rsid w:val="007546F1"/>
    <w:rsid w:val="0075547D"/>
    <w:rsid w:val="0075659F"/>
    <w:rsid w:val="0075693E"/>
    <w:rsid w:val="00761B70"/>
    <w:rsid w:val="00762B07"/>
    <w:rsid w:val="00762E7C"/>
    <w:rsid w:val="0076433A"/>
    <w:rsid w:val="0076456C"/>
    <w:rsid w:val="007676EE"/>
    <w:rsid w:val="007715B0"/>
    <w:rsid w:val="00774219"/>
    <w:rsid w:val="00774A3E"/>
    <w:rsid w:val="00774B57"/>
    <w:rsid w:val="00775450"/>
    <w:rsid w:val="007754DD"/>
    <w:rsid w:val="007765F7"/>
    <w:rsid w:val="00777510"/>
    <w:rsid w:val="00781376"/>
    <w:rsid w:val="00782132"/>
    <w:rsid w:val="00784BD1"/>
    <w:rsid w:val="00785FD3"/>
    <w:rsid w:val="00786622"/>
    <w:rsid w:val="007926CF"/>
    <w:rsid w:val="007926E1"/>
    <w:rsid w:val="00792F05"/>
    <w:rsid w:val="0079325E"/>
    <w:rsid w:val="0079426B"/>
    <w:rsid w:val="00795809"/>
    <w:rsid w:val="007979E0"/>
    <w:rsid w:val="007A0473"/>
    <w:rsid w:val="007A0495"/>
    <w:rsid w:val="007A05C3"/>
    <w:rsid w:val="007A1460"/>
    <w:rsid w:val="007A310E"/>
    <w:rsid w:val="007A3B11"/>
    <w:rsid w:val="007A3F5E"/>
    <w:rsid w:val="007A7848"/>
    <w:rsid w:val="007B07AB"/>
    <w:rsid w:val="007B1587"/>
    <w:rsid w:val="007B161F"/>
    <w:rsid w:val="007B1772"/>
    <w:rsid w:val="007B1D81"/>
    <w:rsid w:val="007B486C"/>
    <w:rsid w:val="007B4AC6"/>
    <w:rsid w:val="007B4AD7"/>
    <w:rsid w:val="007B50F3"/>
    <w:rsid w:val="007B57E5"/>
    <w:rsid w:val="007B62CF"/>
    <w:rsid w:val="007B6D0B"/>
    <w:rsid w:val="007C03EE"/>
    <w:rsid w:val="007C3A2F"/>
    <w:rsid w:val="007C4A10"/>
    <w:rsid w:val="007C5285"/>
    <w:rsid w:val="007C61A9"/>
    <w:rsid w:val="007C633B"/>
    <w:rsid w:val="007D1397"/>
    <w:rsid w:val="007D1834"/>
    <w:rsid w:val="007D3182"/>
    <w:rsid w:val="007D3341"/>
    <w:rsid w:val="007D389D"/>
    <w:rsid w:val="007D3EFD"/>
    <w:rsid w:val="007D4206"/>
    <w:rsid w:val="007D47C5"/>
    <w:rsid w:val="007D66E7"/>
    <w:rsid w:val="007D7341"/>
    <w:rsid w:val="007E2FBC"/>
    <w:rsid w:val="007E5922"/>
    <w:rsid w:val="007E7EB4"/>
    <w:rsid w:val="007F0172"/>
    <w:rsid w:val="007F09AF"/>
    <w:rsid w:val="007F1333"/>
    <w:rsid w:val="007F23DC"/>
    <w:rsid w:val="007F3506"/>
    <w:rsid w:val="007F4B9E"/>
    <w:rsid w:val="007F7039"/>
    <w:rsid w:val="008013CD"/>
    <w:rsid w:val="00801AF3"/>
    <w:rsid w:val="00802A8C"/>
    <w:rsid w:val="00803206"/>
    <w:rsid w:val="0080518F"/>
    <w:rsid w:val="00805E3A"/>
    <w:rsid w:val="008061CA"/>
    <w:rsid w:val="00806804"/>
    <w:rsid w:val="00807F2E"/>
    <w:rsid w:val="00810423"/>
    <w:rsid w:val="00813367"/>
    <w:rsid w:val="00813F16"/>
    <w:rsid w:val="00814600"/>
    <w:rsid w:val="00815158"/>
    <w:rsid w:val="008153C7"/>
    <w:rsid w:val="0081744C"/>
    <w:rsid w:val="0082101F"/>
    <w:rsid w:val="00821BA5"/>
    <w:rsid w:val="00822E34"/>
    <w:rsid w:val="008245E4"/>
    <w:rsid w:val="00825009"/>
    <w:rsid w:val="00825391"/>
    <w:rsid w:val="00825524"/>
    <w:rsid w:val="0082572D"/>
    <w:rsid w:val="00825D62"/>
    <w:rsid w:val="00830512"/>
    <w:rsid w:val="00831940"/>
    <w:rsid w:val="00831FCF"/>
    <w:rsid w:val="0083211E"/>
    <w:rsid w:val="00832DA4"/>
    <w:rsid w:val="00833998"/>
    <w:rsid w:val="0083545F"/>
    <w:rsid w:val="00835C25"/>
    <w:rsid w:val="00836C7C"/>
    <w:rsid w:val="008372DA"/>
    <w:rsid w:val="00842D17"/>
    <w:rsid w:val="008432A6"/>
    <w:rsid w:val="00843FF1"/>
    <w:rsid w:val="00846186"/>
    <w:rsid w:val="008463ED"/>
    <w:rsid w:val="008513B6"/>
    <w:rsid w:val="00851F27"/>
    <w:rsid w:val="00857244"/>
    <w:rsid w:val="00857976"/>
    <w:rsid w:val="008579BA"/>
    <w:rsid w:val="00857D3B"/>
    <w:rsid w:val="008601E4"/>
    <w:rsid w:val="00863C8F"/>
    <w:rsid w:val="00863FE8"/>
    <w:rsid w:val="0086682C"/>
    <w:rsid w:val="00870D40"/>
    <w:rsid w:val="00872AD2"/>
    <w:rsid w:val="0087381A"/>
    <w:rsid w:val="0087493C"/>
    <w:rsid w:val="00875359"/>
    <w:rsid w:val="00877086"/>
    <w:rsid w:val="00881404"/>
    <w:rsid w:val="00885AD5"/>
    <w:rsid w:val="00887EDB"/>
    <w:rsid w:val="00891141"/>
    <w:rsid w:val="0089136C"/>
    <w:rsid w:val="008918B4"/>
    <w:rsid w:val="00892A2D"/>
    <w:rsid w:val="00892F63"/>
    <w:rsid w:val="00896B08"/>
    <w:rsid w:val="008975AB"/>
    <w:rsid w:val="008A0DA4"/>
    <w:rsid w:val="008A0F2A"/>
    <w:rsid w:val="008A2DAA"/>
    <w:rsid w:val="008A2DD3"/>
    <w:rsid w:val="008A5243"/>
    <w:rsid w:val="008A52FC"/>
    <w:rsid w:val="008A5775"/>
    <w:rsid w:val="008A6186"/>
    <w:rsid w:val="008A6412"/>
    <w:rsid w:val="008B3782"/>
    <w:rsid w:val="008B42C5"/>
    <w:rsid w:val="008B4F2D"/>
    <w:rsid w:val="008B5119"/>
    <w:rsid w:val="008B5FF8"/>
    <w:rsid w:val="008B6445"/>
    <w:rsid w:val="008C013C"/>
    <w:rsid w:val="008C1B47"/>
    <w:rsid w:val="008C1E35"/>
    <w:rsid w:val="008C5E92"/>
    <w:rsid w:val="008D0686"/>
    <w:rsid w:val="008D2F24"/>
    <w:rsid w:val="008D44F2"/>
    <w:rsid w:val="008D4ED0"/>
    <w:rsid w:val="008D5AA2"/>
    <w:rsid w:val="008D5AFB"/>
    <w:rsid w:val="008D5C63"/>
    <w:rsid w:val="008D77F3"/>
    <w:rsid w:val="008E0C2B"/>
    <w:rsid w:val="008E38C3"/>
    <w:rsid w:val="008E4043"/>
    <w:rsid w:val="008E4295"/>
    <w:rsid w:val="008E5F84"/>
    <w:rsid w:val="008E7500"/>
    <w:rsid w:val="008F184D"/>
    <w:rsid w:val="008F4BDF"/>
    <w:rsid w:val="008F4D59"/>
    <w:rsid w:val="008F59A1"/>
    <w:rsid w:val="0090260A"/>
    <w:rsid w:val="00902633"/>
    <w:rsid w:val="00902FD9"/>
    <w:rsid w:val="009042A2"/>
    <w:rsid w:val="009056C7"/>
    <w:rsid w:val="0090674C"/>
    <w:rsid w:val="0090675A"/>
    <w:rsid w:val="009067F8"/>
    <w:rsid w:val="00906BEA"/>
    <w:rsid w:val="009073D6"/>
    <w:rsid w:val="009119AA"/>
    <w:rsid w:val="00911BBD"/>
    <w:rsid w:val="00912399"/>
    <w:rsid w:val="00913453"/>
    <w:rsid w:val="009151DA"/>
    <w:rsid w:val="009171E4"/>
    <w:rsid w:val="00917652"/>
    <w:rsid w:val="00920857"/>
    <w:rsid w:val="00921316"/>
    <w:rsid w:val="009227F0"/>
    <w:rsid w:val="00922EAD"/>
    <w:rsid w:val="00923A78"/>
    <w:rsid w:val="00923D6F"/>
    <w:rsid w:val="00924911"/>
    <w:rsid w:val="00925753"/>
    <w:rsid w:val="00926E22"/>
    <w:rsid w:val="0092794B"/>
    <w:rsid w:val="00931309"/>
    <w:rsid w:val="009334BB"/>
    <w:rsid w:val="00933841"/>
    <w:rsid w:val="00933E99"/>
    <w:rsid w:val="00934979"/>
    <w:rsid w:val="0093498B"/>
    <w:rsid w:val="00934B7C"/>
    <w:rsid w:val="0093557B"/>
    <w:rsid w:val="00937D0C"/>
    <w:rsid w:val="00940B2B"/>
    <w:rsid w:val="00941FB5"/>
    <w:rsid w:val="00945001"/>
    <w:rsid w:val="009457E1"/>
    <w:rsid w:val="00947492"/>
    <w:rsid w:val="00952979"/>
    <w:rsid w:val="00953321"/>
    <w:rsid w:val="00953856"/>
    <w:rsid w:val="00953DD8"/>
    <w:rsid w:val="00953FEC"/>
    <w:rsid w:val="009554D5"/>
    <w:rsid w:val="00956520"/>
    <w:rsid w:val="00957FA3"/>
    <w:rsid w:val="009602F2"/>
    <w:rsid w:val="009602FE"/>
    <w:rsid w:val="0096182F"/>
    <w:rsid w:val="00962D24"/>
    <w:rsid w:val="00963CBA"/>
    <w:rsid w:val="00963E5B"/>
    <w:rsid w:val="0096404A"/>
    <w:rsid w:val="00965B2C"/>
    <w:rsid w:val="00965C00"/>
    <w:rsid w:val="0096605A"/>
    <w:rsid w:val="009677D2"/>
    <w:rsid w:val="0097142D"/>
    <w:rsid w:val="009718AD"/>
    <w:rsid w:val="00973B50"/>
    <w:rsid w:val="009746B1"/>
    <w:rsid w:val="00975143"/>
    <w:rsid w:val="0097751D"/>
    <w:rsid w:val="00980798"/>
    <w:rsid w:val="00980C3A"/>
    <w:rsid w:val="00981DE6"/>
    <w:rsid w:val="00981FCC"/>
    <w:rsid w:val="009855A4"/>
    <w:rsid w:val="0098587E"/>
    <w:rsid w:val="009877FA"/>
    <w:rsid w:val="00990967"/>
    <w:rsid w:val="00991A37"/>
    <w:rsid w:val="00992B96"/>
    <w:rsid w:val="00992C5F"/>
    <w:rsid w:val="00993012"/>
    <w:rsid w:val="009948E2"/>
    <w:rsid w:val="00995346"/>
    <w:rsid w:val="0099708B"/>
    <w:rsid w:val="009A00EA"/>
    <w:rsid w:val="009A078E"/>
    <w:rsid w:val="009A0C35"/>
    <w:rsid w:val="009A155B"/>
    <w:rsid w:val="009A4234"/>
    <w:rsid w:val="009A58BA"/>
    <w:rsid w:val="009A77B8"/>
    <w:rsid w:val="009B162C"/>
    <w:rsid w:val="009B4302"/>
    <w:rsid w:val="009B4854"/>
    <w:rsid w:val="009B4AEE"/>
    <w:rsid w:val="009B5E1D"/>
    <w:rsid w:val="009B7757"/>
    <w:rsid w:val="009C0A85"/>
    <w:rsid w:val="009C13C6"/>
    <w:rsid w:val="009C15B1"/>
    <w:rsid w:val="009C167F"/>
    <w:rsid w:val="009C4E12"/>
    <w:rsid w:val="009C5A5C"/>
    <w:rsid w:val="009C602B"/>
    <w:rsid w:val="009D06E3"/>
    <w:rsid w:val="009D2F92"/>
    <w:rsid w:val="009E14FA"/>
    <w:rsid w:val="009E1E16"/>
    <w:rsid w:val="009E2B79"/>
    <w:rsid w:val="009E5524"/>
    <w:rsid w:val="009E6DF5"/>
    <w:rsid w:val="009F5917"/>
    <w:rsid w:val="009F6D3C"/>
    <w:rsid w:val="00A0031C"/>
    <w:rsid w:val="00A004E2"/>
    <w:rsid w:val="00A00C62"/>
    <w:rsid w:val="00A00F2E"/>
    <w:rsid w:val="00A01FD9"/>
    <w:rsid w:val="00A02118"/>
    <w:rsid w:val="00A0211E"/>
    <w:rsid w:val="00A022FC"/>
    <w:rsid w:val="00A04E4D"/>
    <w:rsid w:val="00A05060"/>
    <w:rsid w:val="00A0635A"/>
    <w:rsid w:val="00A10051"/>
    <w:rsid w:val="00A10849"/>
    <w:rsid w:val="00A11210"/>
    <w:rsid w:val="00A115EF"/>
    <w:rsid w:val="00A150B4"/>
    <w:rsid w:val="00A15618"/>
    <w:rsid w:val="00A1719B"/>
    <w:rsid w:val="00A20F36"/>
    <w:rsid w:val="00A21861"/>
    <w:rsid w:val="00A269D3"/>
    <w:rsid w:val="00A2703A"/>
    <w:rsid w:val="00A27076"/>
    <w:rsid w:val="00A27615"/>
    <w:rsid w:val="00A2778F"/>
    <w:rsid w:val="00A27D7C"/>
    <w:rsid w:val="00A27FC1"/>
    <w:rsid w:val="00A30DAD"/>
    <w:rsid w:val="00A3153B"/>
    <w:rsid w:val="00A319E4"/>
    <w:rsid w:val="00A31E80"/>
    <w:rsid w:val="00A3200B"/>
    <w:rsid w:val="00A32187"/>
    <w:rsid w:val="00A32D2F"/>
    <w:rsid w:val="00A33711"/>
    <w:rsid w:val="00A3565A"/>
    <w:rsid w:val="00A35F8B"/>
    <w:rsid w:val="00A41077"/>
    <w:rsid w:val="00A43334"/>
    <w:rsid w:val="00A44969"/>
    <w:rsid w:val="00A478FF"/>
    <w:rsid w:val="00A47B0E"/>
    <w:rsid w:val="00A522CF"/>
    <w:rsid w:val="00A52A39"/>
    <w:rsid w:val="00A53B62"/>
    <w:rsid w:val="00A53C47"/>
    <w:rsid w:val="00A54F8E"/>
    <w:rsid w:val="00A55EE0"/>
    <w:rsid w:val="00A56F05"/>
    <w:rsid w:val="00A57366"/>
    <w:rsid w:val="00A62EFE"/>
    <w:rsid w:val="00A635DB"/>
    <w:rsid w:val="00A63B3C"/>
    <w:rsid w:val="00A63E2D"/>
    <w:rsid w:val="00A645EB"/>
    <w:rsid w:val="00A67C06"/>
    <w:rsid w:val="00A70054"/>
    <w:rsid w:val="00A71604"/>
    <w:rsid w:val="00A71AEB"/>
    <w:rsid w:val="00A73D09"/>
    <w:rsid w:val="00A74749"/>
    <w:rsid w:val="00A75265"/>
    <w:rsid w:val="00A753E6"/>
    <w:rsid w:val="00A7595E"/>
    <w:rsid w:val="00A7605C"/>
    <w:rsid w:val="00A77160"/>
    <w:rsid w:val="00A775F0"/>
    <w:rsid w:val="00A77A10"/>
    <w:rsid w:val="00A77FD5"/>
    <w:rsid w:val="00A8069B"/>
    <w:rsid w:val="00A8267E"/>
    <w:rsid w:val="00A843DB"/>
    <w:rsid w:val="00A84954"/>
    <w:rsid w:val="00A85088"/>
    <w:rsid w:val="00A85A6C"/>
    <w:rsid w:val="00A872F3"/>
    <w:rsid w:val="00A87EB0"/>
    <w:rsid w:val="00A91616"/>
    <w:rsid w:val="00A925AB"/>
    <w:rsid w:val="00A9260A"/>
    <w:rsid w:val="00A9278B"/>
    <w:rsid w:val="00A93044"/>
    <w:rsid w:val="00A94781"/>
    <w:rsid w:val="00A94AA2"/>
    <w:rsid w:val="00A95A4E"/>
    <w:rsid w:val="00A95E14"/>
    <w:rsid w:val="00A97D7D"/>
    <w:rsid w:val="00AA014E"/>
    <w:rsid w:val="00AA02E1"/>
    <w:rsid w:val="00AA18E6"/>
    <w:rsid w:val="00AA43D8"/>
    <w:rsid w:val="00AA5710"/>
    <w:rsid w:val="00AA5B1F"/>
    <w:rsid w:val="00AA64A9"/>
    <w:rsid w:val="00AA7DBE"/>
    <w:rsid w:val="00AB1B7C"/>
    <w:rsid w:val="00AB1DAF"/>
    <w:rsid w:val="00AB28A5"/>
    <w:rsid w:val="00AB453A"/>
    <w:rsid w:val="00AB5510"/>
    <w:rsid w:val="00AB7F3A"/>
    <w:rsid w:val="00AC1E69"/>
    <w:rsid w:val="00AC1EC3"/>
    <w:rsid w:val="00AC2057"/>
    <w:rsid w:val="00AC26F6"/>
    <w:rsid w:val="00AC5CD2"/>
    <w:rsid w:val="00AC5E32"/>
    <w:rsid w:val="00AC6677"/>
    <w:rsid w:val="00AC70A5"/>
    <w:rsid w:val="00AC71A7"/>
    <w:rsid w:val="00AD1390"/>
    <w:rsid w:val="00AD1B8F"/>
    <w:rsid w:val="00AD22E6"/>
    <w:rsid w:val="00AD2799"/>
    <w:rsid w:val="00AD365D"/>
    <w:rsid w:val="00AD4FF5"/>
    <w:rsid w:val="00AD573B"/>
    <w:rsid w:val="00AD6237"/>
    <w:rsid w:val="00AD6804"/>
    <w:rsid w:val="00AD6E12"/>
    <w:rsid w:val="00AD7E05"/>
    <w:rsid w:val="00AE0D36"/>
    <w:rsid w:val="00AE2298"/>
    <w:rsid w:val="00AE558E"/>
    <w:rsid w:val="00AE59C6"/>
    <w:rsid w:val="00AE5AD8"/>
    <w:rsid w:val="00AE5B67"/>
    <w:rsid w:val="00AE6358"/>
    <w:rsid w:val="00AE681E"/>
    <w:rsid w:val="00AF02B5"/>
    <w:rsid w:val="00AF340A"/>
    <w:rsid w:val="00AF3EC6"/>
    <w:rsid w:val="00AF4842"/>
    <w:rsid w:val="00AF526B"/>
    <w:rsid w:val="00B029EB"/>
    <w:rsid w:val="00B0631A"/>
    <w:rsid w:val="00B10A19"/>
    <w:rsid w:val="00B12620"/>
    <w:rsid w:val="00B12764"/>
    <w:rsid w:val="00B13574"/>
    <w:rsid w:val="00B15390"/>
    <w:rsid w:val="00B16B7F"/>
    <w:rsid w:val="00B230AB"/>
    <w:rsid w:val="00B241DC"/>
    <w:rsid w:val="00B2510B"/>
    <w:rsid w:val="00B26766"/>
    <w:rsid w:val="00B26A08"/>
    <w:rsid w:val="00B271A0"/>
    <w:rsid w:val="00B27A68"/>
    <w:rsid w:val="00B3003A"/>
    <w:rsid w:val="00B30754"/>
    <w:rsid w:val="00B3299A"/>
    <w:rsid w:val="00B32D4A"/>
    <w:rsid w:val="00B33576"/>
    <w:rsid w:val="00B3504A"/>
    <w:rsid w:val="00B36A10"/>
    <w:rsid w:val="00B36DF6"/>
    <w:rsid w:val="00B37214"/>
    <w:rsid w:val="00B406BE"/>
    <w:rsid w:val="00B43695"/>
    <w:rsid w:val="00B441CC"/>
    <w:rsid w:val="00B506CA"/>
    <w:rsid w:val="00B50CF3"/>
    <w:rsid w:val="00B557B3"/>
    <w:rsid w:val="00B560B4"/>
    <w:rsid w:val="00B56B11"/>
    <w:rsid w:val="00B56FDA"/>
    <w:rsid w:val="00B60BAD"/>
    <w:rsid w:val="00B610A5"/>
    <w:rsid w:val="00B6146B"/>
    <w:rsid w:val="00B63ECC"/>
    <w:rsid w:val="00B6487F"/>
    <w:rsid w:val="00B64C25"/>
    <w:rsid w:val="00B65794"/>
    <w:rsid w:val="00B67607"/>
    <w:rsid w:val="00B70AAF"/>
    <w:rsid w:val="00B71BA0"/>
    <w:rsid w:val="00B71C86"/>
    <w:rsid w:val="00B73881"/>
    <w:rsid w:val="00B77454"/>
    <w:rsid w:val="00B77EF5"/>
    <w:rsid w:val="00B80112"/>
    <w:rsid w:val="00B81F41"/>
    <w:rsid w:val="00B81FC6"/>
    <w:rsid w:val="00B843A9"/>
    <w:rsid w:val="00B851DC"/>
    <w:rsid w:val="00B85904"/>
    <w:rsid w:val="00B85F9B"/>
    <w:rsid w:val="00B861DC"/>
    <w:rsid w:val="00B87047"/>
    <w:rsid w:val="00B87991"/>
    <w:rsid w:val="00B87C79"/>
    <w:rsid w:val="00B90833"/>
    <w:rsid w:val="00B93857"/>
    <w:rsid w:val="00B94408"/>
    <w:rsid w:val="00B953D7"/>
    <w:rsid w:val="00B962EB"/>
    <w:rsid w:val="00BA042C"/>
    <w:rsid w:val="00BA1498"/>
    <w:rsid w:val="00BA18AB"/>
    <w:rsid w:val="00BA1BCC"/>
    <w:rsid w:val="00BA212C"/>
    <w:rsid w:val="00BA3233"/>
    <w:rsid w:val="00BB1BD8"/>
    <w:rsid w:val="00BB1DED"/>
    <w:rsid w:val="00BB20F5"/>
    <w:rsid w:val="00BB2616"/>
    <w:rsid w:val="00BB2A71"/>
    <w:rsid w:val="00BB417E"/>
    <w:rsid w:val="00BB42F3"/>
    <w:rsid w:val="00BB433B"/>
    <w:rsid w:val="00BB45B3"/>
    <w:rsid w:val="00BB4628"/>
    <w:rsid w:val="00BB48DC"/>
    <w:rsid w:val="00BB58E2"/>
    <w:rsid w:val="00BB6402"/>
    <w:rsid w:val="00BC04DF"/>
    <w:rsid w:val="00BC1F8E"/>
    <w:rsid w:val="00BC24DD"/>
    <w:rsid w:val="00BC36DD"/>
    <w:rsid w:val="00BC4C57"/>
    <w:rsid w:val="00BC678C"/>
    <w:rsid w:val="00BC760A"/>
    <w:rsid w:val="00BD397C"/>
    <w:rsid w:val="00BD4E3E"/>
    <w:rsid w:val="00BD5FE0"/>
    <w:rsid w:val="00BE16F2"/>
    <w:rsid w:val="00BE37A4"/>
    <w:rsid w:val="00BE3A4E"/>
    <w:rsid w:val="00BE45DE"/>
    <w:rsid w:val="00BE4A47"/>
    <w:rsid w:val="00BE50D6"/>
    <w:rsid w:val="00BE674D"/>
    <w:rsid w:val="00BE6D60"/>
    <w:rsid w:val="00BF188A"/>
    <w:rsid w:val="00BF1B6A"/>
    <w:rsid w:val="00BF459E"/>
    <w:rsid w:val="00BF4745"/>
    <w:rsid w:val="00BF5F71"/>
    <w:rsid w:val="00BF608B"/>
    <w:rsid w:val="00BF727C"/>
    <w:rsid w:val="00C00799"/>
    <w:rsid w:val="00C0240B"/>
    <w:rsid w:val="00C039D3"/>
    <w:rsid w:val="00C03D77"/>
    <w:rsid w:val="00C05456"/>
    <w:rsid w:val="00C05A30"/>
    <w:rsid w:val="00C062DA"/>
    <w:rsid w:val="00C07138"/>
    <w:rsid w:val="00C076A9"/>
    <w:rsid w:val="00C078C2"/>
    <w:rsid w:val="00C07B7D"/>
    <w:rsid w:val="00C130BF"/>
    <w:rsid w:val="00C142DE"/>
    <w:rsid w:val="00C150BE"/>
    <w:rsid w:val="00C159A6"/>
    <w:rsid w:val="00C15BBB"/>
    <w:rsid w:val="00C1628A"/>
    <w:rsid w:val="00C2081A"/>
    <w:rsid w:val="00C229DA"/>
    <w:rsid w:val="00C235C0"/>
    <w:rsid w:val="00C24552"/>
    <w:rsid w:val="00C2556D"/>
    <w:rsid w:val="00C2649D"/>
    <w:rsid w:val="00C309B5"/>
    <w:rsid w:val="00C31FC0"/>
    <w:rsid w:val="00C3303B"/>
    <w:rsid w:val="00C338C0"/>
    <w:rsid w:val="00C34386"/>
    <w:rsid w:val="00C3484D"/>
    <w:rsid w:val="00C36525"/>
    <w:rsid w:val="00C37AA2"/>
    <w:rsid w:val="00C37E94"/>
    <w:rsid w:val="00C37FF1"/>
    <w:rsid w:val="00C41C01"/>
    <w:rsid w:val="00C42222"/>
    <w:rsid w:val="00C43E44"/>
    <w:rsid w:val="00C45301"/>
    <w:rsid w:val="00C46933"/>
    <w:rsid w:val="00C47A62"/>
    <w:rsid w:val="00C507CD"/>
    <w:rsid w:val="00C50BC9"/>
    <w:rsid w:val="00C5473E"/>
    <w:rsid w:val="00C557B9"/>
    <w:rsid w:val="00C561CE"/>
    <w:rsid w:val="00C569E1"/>
    <w:rsid w:val="00C57DFF"/>
    <w:rsid w:val="00C57F68"/>
    <w:rsid w:val="00C641DC"/>
    <w:rsid w:val="00C6469A"/>
    <w:rsid w:val="00C66BA3"/>
    <w:rsid w:val="00C670DC"/>
    <w:rsid w:val="00C670FC"/>
    <w:rsid w:val="00C6766C"/>
    <w:rsid w:val="00C772D5"/>
    <w:rsid w:val="00C80AA9"/>
    <w:rsid w:val="00C825F3"/>
    <w:rsid w:val="00C82F02"/>
    <w:rsid w:val="00C8561B"/>
    <w:rsid w:val="00C85EA4"/>
    <w:rsid w:val="00C86929"/>
    <w:rsid w:val="00C86C53"/>
    <w:rsid w:val="00C86F43"/>
    <w:rsid w:val="00C90325"/>
    <w:rsid w:val="00C90FB0"/>
    <w:rsid w:val="00C912FE"/>
    <w:rsid w:val="00C913F4"/>
    <w:rsid w:val="00C92C8F"/>
    <w:rsid w:val="00C92CF4"/>
    <w:rsid w:val="00C957F5"/>
    <w:rsid w:val="00C965F2"/>
    <w:rsid w:val="00CA0386"/>
    <w:rsid w:val="00CA0B22"/>
    <w:rsid w:val="00CA113E"/>
    <w:rsid w:val="00CA1572"/>
    <w:rsid w:val="00CA1D78"/>
    <w:rsid w:val="00CA2F6A"/>
    <w:rsid w:val="00CA4EB6"/>
    <w:rsid w:val="00CA6B87"/>
    <w:rsid w:val="00CB0272"/>
    <w:rsid w:val="00CB2463"/>
    <w:rsid w:val="00CB4A87"/>
    <w:rsid w:val="00CB4FD9"/>
    <w:rsid w:val="00CB5691"/>
    <w:rsid w:val="00CB5A69"/>
    <w:rsid w:val="00CB5D77"/>
    <w:rsid w:val="00CB6D38"/>
    <w:rsid w:val="00CB7FE5"/>
    <w:rsid w:val="00CC09EA"/>
    <w:rsid w:val="00CC149F"/>
    <w:rsid w:val="00CC1E84"/>
    <w:rsid w:val="00CC1F38"/>
    <w:rsid w:val="00CC2031"/>
    <w:rsid w:val="00CC2C99"/>
    <w:rsid w:val="00CC3058"/>
    <w:rsid w:val="00CD034F"/>
    <w:rsid w:val="00CD1EC2"/>
    <w:rsid w:val="00CD3E5B"/>
    <w:rsid w:val="00CD4C4E"/>
    <w:rsid w:val="00CD5043"/>
    <w:rsid w:val="00CE0A17"/>
    <w:rsid w:val="00CE0B9C"/>
    <w:rsid w:val="00CE4409"/>
    <w:rsid w:val="00CE51C3"/>
    <w:rsid w:val="00CE5958"/>
    <w:rsid w:val="00CE6BA5"/>
    <w:rsid w:val="00CE7AB5"/>
    <w:rsid w:val="00CF3DE9"/>
    <w:rsid w:val="00CF45B7"/>
    <w:rsid w:val="00CF4F30"/>
    <w:rsid w:val="00CF4F69"/>
    <w:rsid w:val="00CF558E"/>
    <w:rsid w:val="00CF6476"/>
    <w:rsid w:val="00CF750E"/>
    <w:rsid w:val="00CF7894"/>
    <w:rsid w:val="00D01984"/>
    <w:rsid w:val="00D038A0"/>
    <w:rsid w:val="00D048F3"/>
    <w:rsid w:val="00D06A74"/>
    <w:rsid w:val="00D072C2"/>
    <w:rsid w:val="00D13403"/>
    <w:rsid w:val="00D13B6D"/>
    <w:rsid w:val="00D140C5"/>
    <w:rsid w:val="00D14156"/>
    <w:rsid w:val="00D14293"/>
    <w:rsid w:val="00D15589"/>
    <w:rsid w:val="00D20BE0"/>
    <w:rsid w:val="00D22A32"/>
    <w:rsid w:val="00D22AE8"/>
    <w:rsid w:val="00D25CD2"/>
    <w:rsid w:val="00D262D6"/>
    <w:rsid w:val="00D27168"/>
    <w:rsid w:val="00D304B6"/>
    <w:rsid w:val="00D30C33"/>
    <w:rsid w:val="00D30F26"/>
    <w:rsid w:val="00D32371"/>
    <w:rsid w:val="00D32454"/>
    <w:rsid w:val="00D376BF"/>
    <w:rsid w:val="00D417A0"/>
    <w:rsid w:val="00D41B7C"/>
    <w:rsid w:val="00D41D6F"/>
    <w:rsid w:val="00D4290D"/>
    <w:rsid w:val="00D432AD"/>
    <w:rsid w:val="00D44E27"/>
    <w:rsid w:val="00D45180"/>
    <w:rsid w:val="00D451F9"/>
    <w:rsid w:val="00D4776D"/>
    <w:rsid w:val="00D51069"/>
    <w:rsid w:val="00D51BA7"/>
    <w:rsid w:val="00D51F4B"/>
    <w:rsid w:val="00D52338"/>
    <w:rsid w:val="00D54AA6"/>
    <w:rsid w:val="00D55F0B"/>
    <w:rsid w:val="00D5794A"/>
    <w:rsid w:val="00D6185E"/>
    <w:rsid w:val="00D61D4D"/>
    <w:rsid w:val="00D63D1D"/>
    <w:rsid w:val="00D64640"/>
    <w:rsid w:val="00D66AC3"/>
    <w:rsid w:val="00D70D77"/>
    <w:rsid w:val="00D70D8F"/>
    <w:rsid w:val="00D70F9A"/>
    <w:rsid w:val="00D72037"/>
    <w:rsid w:val="00D7282F"/>
    <w:rsid w:val="00D748B0"/>
    <w:rsid w:val="00D7702E"/>
    <w:rsid w:val="00D7746D"/>
    <w:rsid w:val="00D81F02"/>
    <w:rsid w:val="00D8354B"/>
    <w:rsid w:val="00D83678"/>
    <w:rsid w:val="00D85849"/>
    <w:rsid w:val="00D858AC"/>
    <w:rsid w:val="00D87542"/>
    <w:rsid w:val="00D9025D"/>
    <w:rsid w:val="00D91138"/>
    <w:rsid w:val="00D92BEE"/>
    <w:rsid w:val="00D93B14"/>
    <w:rsid w:val="00D940F0"/>
    <w:rsid w:val="00D9442C"/>
    <w:rsid w:val="00D9537D"/>
    <w:rsid w:val="00D95537"/>
    <w:rsid w:val="00D9692B"/>
    <w:rsid w:val="00D96A92"/>
    <w:rsid w:val="00D96AE6"/>
    <w:rsid w:val="00DA2E6D"/>
    <w:rsid w:val="00DA3467"/>
    <w:rsid w:val="00DA48DB"/>
    <w:rsid w:val="00DA7535"/>
    <w:rsid w:val="00DB0D43"/>
    <w:rsid w:val="00DB1CAB"/>
    <w:rsid w:val="00DB2DA2"/>
    <w:rsid w:val="00DB3DFA"/>
    <w:rsid w:val="00DB4678"/>
    <w:rsid w:val="00DC0212"/>
    <w:rsid w:val="00DC111C"/>
    <w:rsid w:val="00DC1AC6"/>
    <w:rsid w:val="00DC21B2"/>
    <w:rsid w:val="00DC249A"/>
    <w:rsid w:val="00DC2ACC"/>
    <w:rsid w:val="00DC3719"/>
    <w:rsid w:val="00DC4CF9"/>
    <w:rsid w:val="00DC531E"/>
    <w:rsid w:val="00DC5470"/>
    <w:rsid w:val="00DD0F40"/>
    <w:rsid w:val="00DD186F"/>
    <w:rsid w:val="00DD19E5"/>
    <w:rsid w:val="00DD2149"/>
    <w:rsid w:val="00DD27A8"/>
    <w:rsid w:val="00DD28A9"/>
    <w:rsid w:val="00DD2DFE"/>
    <w:rsid w:val="00DD383E"/>
    <w:rsid w:val="00DD5233"/>
    <w:rsid w:val="00DD52CC"/>
    <w:rsid w:val="00DD567D"/>
    <w:rsid w:val="00DD63FF"/>
    <w:rsid w:val="00DD6735"/>
    <w:rsid w:val="00DD6F28"/>
    <w:rsid w:val="00DE0E4E"/>
    <w:rsid w:val="00DE1520"/>
    <w:rsid w:val="00DE308B"/>
    <w:rsid w:val="00DE4BCC"/>
    <w:rsid w:val="00DE6EE4"/>
    <w:rsid w:val="00DE7766"/>
    <w:rsid w:val="00DE787E"/>
    <w:rsid w:val="00DE7ACB"/>
    <w:rsid w:val="00DF17F3"/>
    <w:rsid w:val="00DF2CAE"/>
    <w:rsid w:val="00DF5486"/>
    <w:rsid w:val="00DF553B"/>
    <w:rsid w:val="00DF6D69"/>
    <w:rsid w:val="00DF6E8A"/>
    <w:rsid w:val="00E0030C"/>
    <w:rsid w:val="00E00810"/>
    <w:rsid w:val="00E00FC8"/>
    <w:rsid w:val="00E01009"/>
    <w:rsid w:val="00E049DB"/>
    <w:rsid w:val="00E05982"/>
    <w:rsid w:val="00E10470"/>
    <w:rsid w:val="00E10A59"/>
    <w:rsid w:val="00E1131F"/>
    <w:rsid w:val="00E12221"/>
    <w:rsid w:val="00E15D96"/>
    <w:rsid w:val="00E205F1"/>
    <w:rsid w:val="00E20B63"/>
    <w:rsid w:val="00E20EA6"/>
    <w:rsid w:val="00E21084"/>
    <w:rsid w:val="00E21F93"/>
    <w:rsid w:val="00E22164"/>
    <w:rsid w:val="00E22DF4"/>
    <w:rsid w:val="00E2335D"/>
    <w:rsid w:val="00E237F5"/>
    <w:rsid w:val="00E238EB"/>
    <w:rsid w:val="00E24D6F"/>
    <w:rsid w:val="00E25B6D"/>
    <w:rsid w:val="00E25D44"/>
    <w:rsid w:val="00E30D06"/>
    <w:rsid w:val="00E30D7F"/>
    <w:rsid w:val="00E31E2F"/>
    <w:rsid w:val="00E3206A"/>
    <w:rsid w:val="00E33F71"/>
    <w:rsid w:val="00E3426A"/>
    <w:rsid w:val="00E34F51"/>
    <w:rsid w:val="00E3576A"/>
    <w:rsid w:val="00E37A7A"/>
    <w:rsid w:val="00E402F7"/>
    <w:rsid w:val="00E411AD"/>
    <w:rsid w:val="00E4337E"/>
    <w:rsid w:val="00E435ED"/>
    <w:rsid w:val="00E435F8"/>
    <w:rsid w:val="00E4440C"/>
    <w:rsid w:val="00E4469B"/>
    <w:rsid w:val="00E47630"/>
    <w:rsid w:val="00E50338"/>
    <w:rsid w:val="00E50A3A"/>
    <w:rsid w:val="00E50E88"/>
    <w:rsid w:val="00E525CB"/>
    <w:rsid w:val="00E545CC"/>
    <w:rsid w:val="00E55524"/>
    <w:rsid w:val="00E5554F"/>
    <w:rsid w:val="00E55B3B"/>
    <w:rsid w:val="00E55E91"/>
    <w:rsid w:val="00E56717"/>
    <w:rsid w:val="00E61258"/>
    <w:rsid w:val="00E63B55"/>
    <w:rsid w:val="00E640E5"/>
    <w:rsid w:val="00E64201"/>
    <w:rsid w:val="00E64926"/>
    <w:rsid w:val="00E6550F"/>
    <w:rsid w:val="00E668C3"/>
    <w:rsid w:val="00E671B5"/>
    <w:rsid w:val="00E71417"/>
    <w:rsid w:val="00E71BEA"/>
    <w:rsid w:val="00E73836"/>
    <w:rsid w:val="00E73D7B"/>
    <w:rsid w:val="00E73EC2"/>
    <w:rsid w:val="00E751CC"/>
    <w:rsid w:val="00E7545E"/>
    <w:rsid w:val="00E75FB2"/>
    <w:rsid w:val="00E76BE2"/>
    <w:rsid w:val="00E806A7"/>
    <w:rsid w:val="00E82386"/>
    <w:rsid w:val="00E83255"/>
    <w:rsid w:val="00E83C29"/>
    <w:rsid w:val="00E83C72"/>
    <w:rsid w:val="00E84953"/>
    <w:rsid w:val="00E84BE7"/>
    <w:rsid w:val="00E85C57"/>
    <w:rsid w:val="00E85E12"/>
    <w:rsid w:val="00E874E7"/>
    <w:rsid w:val="00E94728"/>
    <w:rsid w:val="00E951A2"/>
    <w:rsid w:val="00E95F89"/>
    <w:rsid w:val="00E961B3"/>
    <w:rsid w:val="00E96571"/>
    <w:rsid w:val="00E96B81"/>
    <w:rsid w:val="00EA023C"/>
    <w:rsid w:val="00EA083B"/>
    <w:rsid w:val="00EA0BC9"/>
    <w:rsid w:val="00EA1B97"/>
    <w:rsid w:val="00EA3399"/>
    <w:rsid w:val="00EA3D8F"/>
    <w:rsid w:val="00EA4310"/>
    <w:rsid w:val="00EA55F4"/>
    <w:rsid w:val="00EA572E"/>
    <w:rsid w:val="00EA6238"/>
    <w:rsid w:val="00EA70DC"/>
    <w:rsid w:val="00EA7525"/>
    <w:rsid w:val="00EA752A"/>
    <w:rsid w:val="00EA7EE0"/>
    <w:rsid w:val="00EB10B5"/>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7ADD"/>
    <w:rsid w:val="00ED252A"/>
    <w:rsid w:val="00ED392C"/>
    <w:rsid w:val="00ED5B36"/>
    <w:rsid w:val="00EE053D"/>
    <w:rsid w:val="00EE0F5F"/>
    <w:rsid w:val="00EE12CE"/>
    <w:rsid w:val="00EE1907"/>
    <w:rsid w:val="00EE2938"/>
    <w:rsid w:val="00EE2F6F"/>
    <w:rsid w:val="00EE3666"/>
    <w:rsid w:val="00EE51DB"/>
    <w:rsid w:val="00EE707F"/>
    <w:rsid w:val="00EE723E"/>
    <w:rsid w:val="00EE7B9B"/>
    <w:rsid w:val="00EF01A2"/>
    <w:rsid w:val="00EF18FC"/>
    <w:rsid w:val="00EF257B"/>
    <w:rsid w:val="00EF31B5"/>
    <w:rsid w:val="00EF399A"/>
    <w:rsid w:val="00EF3E57"/>
    <w:rsid w:val="00EF53E3"/>
    <w:rsid w:val="00EF752B"/>
    <w:rsid w:val="00F01112"/>
    <w:rsid w:val="00F04BE5"/>
    <w:rsid w:val="00F052CE"/>
    <w:rsid w:val="00F060CD"/>
    <w:rsid w:val="00F0775F"/>
    <w:rsid w:val="00F079DF"/>
    <w:rsid w:val="00F07C44"/>
    <w:rsid w:val="00F07DD6"/>
    <w:rsid w:val="00F10CCD"/>
    <w:rsid w:val="00F120A2"/>
    <w:rsid w:val="00F13DC0"/>
    <w:rsid w:val="00F14485"/>
    <w:rsid w:val="00F14528"/>
    <w:rsid w:val="00F16F02"/>
    <w:rsid w:val="00F216CC"/>
    <w:rsid w:val="00F21BFD"/>
    <w:rsid w:val="00F22972"/>
    <w:rsid w:val="00F232E9"/>
    <w:rsid w:val="00F248DC"/>
    <w:rsid w:val="00F2524F"/>
    <w:rsid w:val="00F25283"/>
    <w:rsid w:val="00F26A60"/>
    <w:rsid w:val="00F26BE8"/>
    <w:rsid w:val="00F3110C"/>
    <w:rsid w:val="00F32264"/>
    <w:rsid w:val="00F32465"/>
    <w:rsid w:val="00F32948"/>
    <w:rsid w:val="00F33175"/>
    <w:rsid w:val="00F351F6"/>
    <w:rsid w:val="00F37F25"/>
    <w:rsid w:val="00F42A6C"/>
    <w:rsid w:val="00F43406"/>
    <w:rsid w:val="00F438BE"/>
    <w:rsid w:val="00F43D34"/>
    <w:rsid w:val="00F44803"/>
    <w:rsid w:val="00F45BF3"/>
    <w:rsid w:val="00F46390"/>
    <w:rsid w:val="00F465B6"/>
    <w:rsid w:val="00F47332"/>
    <w:rsid w:val="00F501ED"/>
    <w:rsid w:val="00F526A1"/>
    <w:rsid w:val="00F53670"/>
    <w:rsid w:val="00F54C79"/>
    <w:rsid w:val="00F553C3"/>
    <w:rsid w:val="00F60318"/>
    <w:rsid w:val="00F62793"/>
    <w:rsid w:val="00F63150"/>
    <w:rsid w:val="00F64CB9"/>
    <w:rsid w:val="00F6604C"/>
    <w:rsid w:val="00F664B1"/>
    <w:rsid w:val="00F664F3"/>
    <w:rsid w:val="00F67181"/>
    <w:rsid w:val="00F7063F"/>
    <w:rsid w:val="00F70D12"/>
    <w:rsid w:val="00F720A5"/>
    <w:rsid w:val="00F72625"/>
    <w:rsid w:val="00F7294B"/>
    <w:rsid w:val="00F730E3"/>
    <w:rsid w:val="00F75C76"/>
    <w:rsid w:val="00F77628"/>
    <w:rsid w:val="00F77D25"/>
    <w:rsid w:val="00F8088B"/>
    <w:rsid w:val="00F81182"/>
    <w:rsid w:val="00F81FCF"/>
    <w:rsid w:val="00F8205B"/>
    <w:rsid w:val="00F838DD"/>
    <w:rsid w:val="00F85F0F"/>
    <w:rsid w:val="00F86609"/>
    <w:rsid w:val="00F8770F"/>
    <w:rsid w:val="00F87ADE"/>
    <w:rsid w:val="00F918F2"/>
    <w:rsid w:val="00F93005"/>
    <w:rsid w:val="00F93D7D"/>
    <w:rsid w:val="00F943EE"/>
    <w:rsid w:val="00F973AA"/>
    <w:rsid w:val="00FA1067"/>
    <w:rsid w:val="00FA3135"/>
    <w:rsid w:val="00FA3779"/>
    <w:rsid w:val="00FA447E"/>
    <w:rsid w:val="00FA4855"/>
    <w:rsid w:val="00FA72DB"/>
    <w:rsid w:val="00FB1FE5"/>
    <w:rsid w:val="00FB2587"/>
    <w:rsid w:val="00FB3B70"/>
    <w:rsid w:val="00FB4B45"/>
    <w:rsid w:val="00FB4F5E"/>
    <w:rsid w:val="00FB59B7"/>
    <w:rsid w:val="00FB5C99"/>
    <w:rsid w:val="00FB68F8"/>
    <w:rsid w:val="00FC2131"/>
    <w:rsid w:val="00FC22BD"/>
    <w:rsid w:val="00FC35D5"/>
    <w:rsid w:val="00FC3D2F"/>
    <w:rsid w:val="00FC40E5"/>
    <w:rsid w:val="00FC4649"/>
    <w:rsid w:val="00FC5253"/>
    <w:rsid w:val="00FC5DE7"/>
    <w:rsid w:val="00FC5F62"/>
    <w:rsid w:val="00FC6159"/>
    <w:rsid w:val="00FD03DD"/>
    <w:rsid w:val="00FD061C"/>
    <w:rsid w:val="00FD2D4E"/>
    <w:rsid w:val="00FD4992"/>
    <w:rsid w:val="00FD54B3"/>
    <w:rsid w:val="00FD5F53"/>
    <w:rsid w:val="00FD6F98"/>
    <w:rsid w:val="00FD7C0A"/>
    <w:rsid w:val="00FE0697"/>
    <w:rsid w:val="00FE15EF"/>
    <w:rsid w:val="00FE18E0"/>
    <w:rsid w:val="00FE2FDA"/>
    <w:rsid w:val="00FE5B09"/>
    <w:rsid w:val="00FF0127"/>
    <w:rsid w:val="00FF0963"/>
    <w:rsid w:val="00FF0D8A"/>
    <w:rsid w:val="00FF1A24"/>
    <w:rsid w:val="00FF1B4E"/>
    <w:rsid w:val="00FF1C62"/>
    <w:rsid w:val="00FF2A8D"/>
    <w:rsid w:val="00FF2FA9"/>
    <w:rsid w:val="00FF5272"/>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74BFB"/>
  <w15:docId w15:val="{63241A7F-8E71-4AB8-8591-74F03C3F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eastAsia="en-US"/>
    </w:rPr>
  </w:style>
  <w:style w:type="paragraph" w:styleId="Heading1">
    <w:name w:val="heading 1"/>
    <w:basedOn w:val="Normal"/>
    <w:next w:val="Heading2"/>
    <w:link w:val="Heading1Char"/>
    <w:qFormat/>
    <w:rsid w:val="00C309B5"/>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C309B5"/>
    <w:pPr>
      <w:keepNext/>
      <w:tabs>
        <w:tab w:val="left" w:pos="567"/>
      </w:tabs>
      <w:spacing w:before="120" w:after="120"/>
      <w:jc w:val="center"/>
      <w:outlineLvl w:val="2"/>
    </w:pPr>
    <w:rPr>
      <w:i/>
      <w:iCs/>
    </w:rPr>
  </w:style>
  <w:style w:type="paragraph" w:styleId="Heading4">
    <w:name w:val="heading 4"/>
    <w:basedOn w:val="Normal"/>
    <w:qFormat/>
    <w:rsid w:val="00C309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C309B5"/>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309B5"/>
    <w:pPr>
      <w:keepNext/>
      <w:spacing w:after="240" w:line="240" w:lineRule="exact"/>
      <w:ind w:left="720"/>
      <w:outlineLvl w:val="5"/>
    </w:pPr>
    <w:rPr>
      <w:u w:val="single"/>
    </w:rPr>
  </w:style>
  <w:style w:type="paragraph" w:styleId="Heading7">
    <w:name w:val="heading 7"/>
    <w:basedOn w:val="Normal"/>
    <w:next w:val="Normal"/>
    <w:qFormat/>
    <w:rsid w:val="00C309B5"/>
    <w:pPr>
      <w:keepNext/>
      <w:jc w:val="right"/>
      <w:outlineLvl w:val="6"/>
    </w:pPr>
    <w:rPr>
      <w:rFonts w:ascii="Univers" w:hAnsi="Univers"/>
      <w:b/>
      <w:sz w:val="28"/>
    </w:rPr>
  </w:style>
  <w:style w:type="paragraph" w:styleId="Heading8">
    <w:name w:val="heading 8"/>
    <w:basedOn w:val="Normal"/>
    <w:next w:val="Normal"/>
    <w:qFormat/>
    <w:rsid w:val="00C309B5"/>
    <w:pPr>
      <w:keepNext/>
      <w:jc w:val="right"/>
      <w:outlineLvl w:val="7"/>
    </w:pPr>
    <w:rPr>
      <w:rFonts w:ascii="Univers" w:hAnsi="Univers"/>
      <w:b/>
      <w:sz w:val="32"/>
    </w:rPr>
  </w:style>
  <w:style w:type="paragraph" w:styleId="Heading9">
    <w:name w:val="heading 9"/>
    <w:basedOn w:val="Normal"/>
    <w:next w:val="Normal"/>
    <w:qFormat/>
    <w:rsid w:val="00C309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09B5"/>
    <w:pPr>
      <w:tabs>
        <w:tab w:val="center" w:pos="4320"/>
        <w:tab w:val="right" w:pos="8640"/>
      </w:tabs>
    </w:pPr>
  </w:style>
  <w:style w:type="paragraph" w:styleId="Footer">
    <w:name w:val="footer"/>
    <w:basedOn w:val="Normal"/>
    <w:link w:val="FooterChar"/>
    <w:rsid w:val="00C309B5"/>
    <w:pPr>
      <w:tabs>
        <w:tab w:val="center" w:pos="4320"/>
        <w:tab w:val="right" w:pos="8640"/>
      </w:tabs>
      <w:ind w:firstLine="720"/>
      <w:jc w:val="right"/>
    </w:pPr>
  </w:style>
  <w:style w:type="paragraph" w:customStyle="1" w:styleId="Para1">
    <w:name w:val="Para1"/>
    <w:basedOn w:val="Normal"/>
    <w:link w:val="Para1Char"/>
    <w:rsid w:val="00F13DC0"/>
    <w:p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C309B5"/>
    <w:pPr>
      <w:keepLines/>
      <w:spacing w:after="60"/>
      <w:ind w:firstLine="720"/>
    </w:pPr>
    <w:rPr>
      <w:sz w:val="18"/>
    </w:rPr>
  </w:style>
  <w:style w:type="paragraph" w:styleId="BodyText">
    <w:name w:val="Body Text"/>
    <w:basedOn w:val="Normal"/>
    <w:rsid w:val="00C309B5"/>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C309B5"/>
    <w:rPr>
      <w:sz w:val="16"/>
    </w:rPr>
  </w:style>
  <w:style w:type="paragraph" w:styleId="CommentText">
    <w:name w:val="annotation text"/>
    <w:basedOn w:val="Normal"/>
    <w:link w:val="CommentTextChar"/>
    <w:uiPriority w:val="99"/>
    <w:semiHidden/>
    <w:rsid w:val="00C309B5"/>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C309B5"/>
    <w:rPr>
      <w:sz w:val="18"/>
      <w:u w:val="single"/>
      <w:vertAlign w:val="baseline"/>
    </w:rPr>
  </w:style>
  <w:style w:type="paragraph" w:styleId="BodyTextIndent">
    <w:name w:val="Body Text Indent"/>
    <w:basedOn w:val="Normal"/>
    <w:rsid w:val="00C309B5"/>
    <w:pPr>
      <w:spacing w:before="120" w:after="120"/>
      <w:ind w:left="1440" w:hanging="720"/>
      <w:jc w:val="left"/>
    </w:pPr>
  </w:style>
  <w:style w:type="character" w:styleId="PageNumber">
    <w:name w:val="page number"/>
    <w:rsid w:val="00C309B5"/>
    <w:rPr>
      <w:rFonts w:ascii="Times New Roman" w:hAnsi="Times New Roman"/>
      <w:sz w:val="22"/>
    </w:rPr>
  </w:style>
  <w:style w:type="paragraph" w:customStyle="1" w:styleId="HEADING">
    <w:name w:val="HEADING"/>
    <w:basedOn w:val="Normal"/>
    <w:rsid w:val="00C309B5"/>
    <w:pPr>
      <w:keepNext/>
      <w:spacing w:before="240" w:after="120"/>
      <w:jc w:val="center"/>
    </w:pPr>
    <w:rPr>
      <w:b/>
      <w:bCs/>
      <w:caps/>
    </w:rPr>
  </w:style>
  <w:style w:type="paragraph" w:customStyle="1" w:styleId="para4">
    <w:name w:val="para4"/>
    <w:basedOn w:val="Normal"/>
    <w:rsid w:val="00C309B5"/>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C309B5"/>
    <w:pPr>
      <w:ind w:left="170" w:right="3119" w:hanging="170"/>
      <w:jc w:val="left"/>
    </w:pPr>
  </w:style>
  <w:style w:type="paragraph" w:customStyle="1" w:styleId="Para3">
    <w:name w:val="Para3"/>
    <w:basedOn w:val="Normal"/>
    <w:rsid w:val="00C309B5"/>
    <w:pPr>
      <w:numPr>
        <w:ilvl w:val="2"/>
        <w:numId w:val="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C309B5"/>
    <w:pPr>
      <w:spacing w:before="120"/>
    </w:pPr>
    <w:rPr>
      <w:rFonts w:cs="Arial"/>
      <w:b/>
      <w:bCs/>
      <w:sz w:val="24"/>
    </w:rPr>
  </w:style>
  <w:style w:type="paragraph" w:styleId="TOC9">
    <w:name w:val="toc 9"/>
    <w:basedOn w:val="Normal"/>
    <w:next w:val="Normal"/>
    <w:autoRedefine/>
    <w:semiHidden/>
    <w:rsid w:val="00C309B5"/>
    <w:pPr>
      <w:spacing w:before="120" w:after="120"/>
      <w:ind w:left="1760"/>
      <w:jc w:val="left"/>
    </w:pPr>
  </w:style>
  <w:style w:type="paragraph" w:styleId="TOC1">
    <w:name w:val="toc 1"/>
    <w:basedOn w:val="Normal"/>
    <w:next w:val="Normal"/>
    <w:autoRedefine/>
    <w:semiHidden/>
    <w:rsid w:val="00C309B5"/>
    <w:pPr>
      <w:ind w:left="720" w:hanging="720"/>
    </w:pPr>
    <w:rPr>
      <w:caps/>
    </w:rPr>
  </w:style>
  <w:style w:type="paragraph" w:styleId="TOC2">
    <w:name w:val="toc 2"/>
    <w:basedOn w:val="Normal"/>
    <w:next w:val="Normal"/>
    <w:autoRedefine/>
    <w:semiHidden/>
    <w:rsid w:val="00C309B5"/>
    <w:pPr>
      <w:tabs>
        <w:tab w:val="right" w:leader="dot" w:pos="9356"/>
      </w:tabs>
      <w:ind w:left="1440" w:hanging="720"/>
    </w:pPr>
    <w:rPr>
      <w:noProof/>
      <w:szCs w:val="22"/>
    </w:rPr>
  </w:style>
  <w:style w:type="paragraph" w:styleId="TOC3">
    <w:name w:val="toc 3"/>
    <w:basedOn w:val="Normal"/>
    <w:next w:val="Normal"/>
    <w:autoRedefine/>
    <w:semiHidden/>
    <w:rsid w:val="00C309B5"/>
    <w:pPr>
      <w:ind w:left="2160" w:hanging="720"/>
    </w:pPr>
  </w:style>
  <w:style w:type="paragraph" w:styleId="TOC4">
    <w:name w:val="toc 4"/>
    <w:basedOn w:val="Normal"/>
    <w:next w:val="Normal"/>
    <w:autoRedefine/>
    <w:semiHidden/>
    <w:rsid w:val="00C309B5"/>
    <w:pPr>
      <w:spacing w:before="120" w:after="120"/>
      <w:ind w:left="660"/>
      <w:jc w:val="left"/>
    </w:pPr>
  </w:style>
  <w:style w:type="paragraph" w:styleId="TOC5">
    <w:name w:val="toc 5"/>
    <w:basedOn w:val="Normal"/>
    <w:next w:val="Normal"/>
    <w:autoRedefine/>
    <w:semiHidden/>
    <w:rsid w:val="00C309B5"/>
    <w:pPr>
      <w:spacing w:before="120" w:after="120"/>
      <w:ind w:left="880"/>
      <w:jc w:val="left"/>
    </w:pPr>
  </w:style>
  <w:style w:type="paragraph" w:styleId="TOC6">
    <w:name w:val="toc 6"/>
    <w:basedOn w:val="Normal"/>
    <w:next w:val="Normal"/>
    <w:autoRedefine/>
    <w:semiHidden/>
    <w:rsid w:val="00C309B5"/>
    <w:pPr>
      <w:spacing w:before="120" w:after="120"/>
      <w:ind w:left="1100"/>
      <w:jc w:val="left"/>
    </w:pPr>
  </w:style>
  <w:style w:type="paragraph" w:styleId="TOC7">
    <w:name w:val="toc 7"/>
    <w:basedOn w:val="Normal"/>
    <w:next w:val="Normal"/>
    <w:autoRedefine/>
    <w:semiHidden/>
    <w:rsid w:val="00C309B5"/>
    <w:pPr>
      <w:spacing w:before="120" w:after="120"/>
      <w:ind w:left="1320"/>
      <w:jc w:val="left"/>
    </w:pPr>
  </w:style>
  <w:style w:type="paragraph" w:styleId="TOC8">
    <w:name w:val="toc 8"/>
    <w:basedOn w:val="Normal"/>
    <w:next w:val="Normal"/>
    <w:autoRedefine/>
    <w:semiHidden/>
    <w:rsid w:val="00C309B5"/>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C309B5"/>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C309B5"/>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C309B5"/>
    <w:rPr>
      <w:vertAlign w:val="superscript"/>
    </w:rPr>
  </w:style>
  <w:style w:type="paragraph" w:styleId="EndnoteText">
    <w:name w:val="endnote text"/>
    <w:basedOn w:val="Normal"/>
    <w:semiHidden/>
    <w:rsid w:val="00C309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C309B5"/>
    <w:pPr>
      <w:ind w:left="1843" w:hanging="1134"/>
      <w:jc w:val="left"/>
    </w:pPr>
  </w:style>
  <w:style w:type="paragraph" w:customStyle="1" w:styleId="Heading1multiline">
    <w:name w:val="Heading 1 (multiline)"/>
    <w:basedOn w:val="Heading1"/>
    <w:rsid w:val="00C309B5"/>
    <w:pPr>
      <w:ind w:left="1843" w:right="996" w:hanging="567"/>
      <w:jc w:val="left"/>
    </w:pPr>
  </w:style>
  <w:style w:type="paragraph" w:customStyle="1" w:styleId="Heading2multiline">
    <w:name w:val="Heading 2 (multiline)"/>
    <w:basedOn w:val="Heading1"/>
    <w:next w:val="Para1"/>
    <w:rsid w:val="00C309B5"/>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C309B5"/>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eastAsia="en-US"/>
    </w:rPr>
  </w:style>
  <w:style w:type="character" w:styleId="PlaceholderText">
    <w:name w:val="Placeholder Text"/>
    <w:uiPriority w:val="67"/>
    <w:rsid w:val="00073708"/>
    <w:rPr>
      <w:color w:val="808080"/>
    </w:rPr>
  </w:style>
  <w:style w:type="paragraph" w:styleId="ListParagraph">
    <w:name w:val="List Paragraph"/>
    <w:aliases w:val="table bullets"/>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ListParagraphChar">
    <w:name w:val="List Paragraph Char"/>
    <w:aliases w:val="table bullets Char"/>
    <w:link w:val="ListParagraph"/>
    <w:uiPriority w:val="34"/>
    <w:qFormat/>
    <w:locked/>
    <w:rsid w:val="00EC2A40"/>
    <w:rPr>
      <w:sz w:val="22"/>
      <w:szCs w:val="24"/>
      <w:lang w:val="en-GB"/>
    </w:rPr>
  </w:style>
  <w:style w:type="character" w:customStyle="1" w:styleId="ng-binding">
    <w:name w:val="ng-binding"/>
    <w:basedOn w:val="DefaultParagraphFont"/>
    <w:rsid w:val="005A3A83"/>
  </w:style>
  <w:style w:type="character" w:customStyle="1" w:styleId="UnresolvedMention1">
    <w:name w:val="Unresolved Mention1"/>
    <w:uiPriority w:val="99"/>
    <w:semiHidden/>
    <w:unhideWhenUsed/>
    <w:rsid w:val="0003032B"/>
    <w:rPr>
      <w:color w:val="605E5C"/>
      <w:shd w:val="clear" w:color="auto" w:fill="E1DFDD"/>
    </w:rPr>
  </w:style>
  <w:style w:type="paragraph" w:customStyle="1" w:styleId="BodyA">
    <w:name w:val="Body A"/>
    <w:rsid w:val="00D22A32"/>
    <w:pPr>
      <w:pBdr>
        <w:top w:val="nil"/>
        <w:left w:val="nil"/>
        <w:bottom w:val="nil"/>
        <w:right w:val="nil"/>
        <w:between w:val="nil"/>
        <w:bar w:val="nil"/>
      </w:pBdr>
      <w:jc w:val="both"/>
    </w:pPr>
    <w:rPr>
      <w:rFonts w:eastAsia="Arial Unicode MS" w:cs="Arial Unicode MS"/>
      <w:color w:val="000000"/>
      <w:sz w:val="22"/>
      <w:szCs w:val="22"/>
      <w:u w:color="000000"/>
      <w:bdr w:val="ni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34F50"/>
    <w:pPr>
      <w:spacing w:after="160" w:line="240" w:lineRule="exact"/>
    </w:pPr>
    <w:rPr>
      <w:sz w:val="18"/>
      <w:szCs w:val="20"/>
      <w:u w:val="single"/>
    </w:rPr>
  </w:style>
  <w:style w:type="paragraph" w:customStyle="1" w:styleId="Para10">
    <w:name w:val="Para 1"/>
    <w:basedOn w:val="BodyText"/>
    <w:rsid w:val="009457E1"/>
    <w:pPr>
      <w:ind w:left="720" w:hanging="360"/>
    </w:pPr>
    <w:rPr>
      <w:rFonts w:eastAsia="MS Mincho" w:cs="Angsana New"/>
      <w:bCs/>
      <w:iCs w:val="0"/>
      <w:szCs w:val="22"/>
    </w:rPr>
  </w:style>
  <w:style w:type="character" w:customStyle="1" w:styleId="Heading1Char">
    <w:name w:val="Heading 1 Char"/>
    <w:link w:val="Heading1"/>
    <w:rsid w:val="005637A6"/>
    <w:rPr>
      <w:b/>
      <w:caps/>
      <w:sz w:val="22"/>
      <w:szCs w:val="24"/>
      <w:lang w:val="en-GB"/>
    </w:rPr>
  </w:style>
  <w:style w:type="character" w:customStyle="1" w:styleId="s5">
    <w:name w:val="s5"/>
    <w:basedOn w:val="DefaultParagraphFont"/>
    <w:rsid w:val="001278D6"/>
  </w:style>
  <w:style w:type="character" w:customStyle="1" w:styleId="s8">
    <w:name w:val="s8"/>
    <w:basedOn w:val="DefaultParagraphFont"/>
    <w:rsid w:val="001278D6"/>
  </w:style>
  <w:style w:type="character" w:customStyle="1" w:styleId="s11">
    <w:name w:val="s11"/>
    <w:basedOn w:val="DefaultParagraphFont"/>
    <w:rsid w:val="001278D6"/>
  </w:style>
  <w:style w:type="character" w:customStyle="1" w:styleId="s4">
    <w:name w:val="s4"/>
    <w:basedOn w:val="DefaultParagraphFont"/>
    <w:rsid w:val="001278D6"/>
  </w:style>
  <w:style w:type="paragraph" w:customStyle="1" w:styleId="para11">
    <w:name w:val="para1"/>
    <w:basedOn w:val="Normal"/>
    <w:rsid w:val="00734CB2"/>
    <w:pPr>
      <w:spacing w:before="100" w:beforeAutospacing="1" w:after="100" w:afterAutospacing="1"/>
      <w:jc w:val="left"/>
    </w:pPr>
    <w:rPr>
      <w:sz w:val="24"/>
      <w:lang w:val="en-CA"/>
    </w:rPr>
  </w:style>
  <w:style w:type="character" w:customStyle="1" w:styleId="UnresolvedMention2">
    <w:name w:val="Unresolved Mention2"/>
    <w:basedOn w:val="DefaultParagraphFont"/>
    <w:uiPriority w:val="99"/>
    <w:semiHidden/>
    <w:unhideWhenUsed/>
    <w:rsid w:val="00134093"/>
    <w:rPr>
      <w:color w:val="605E5C"/>
      <w:shd w:val="clear" w:color="auto" w:fill="E1DFDD"/>
    </w:rPr>
  </w:style>
  <w:style w:type="paragraph" w:styleId="NormalWeb">
    <w:name w:val="Normal (Web)"/>
    <w:basedOn w:val="Normal"/>
    <w:uiPriority w:val="99"/>
    <w:unhideWhenUsed/>
    <w:rsid w:val="00885AD5"/>
    <w:pPr>
      <w:spacing w:before="100" w:beforeAutospacing="1" w:after="100" w:afterAutospacing="1"/>
      <w:jc w:val="left"/>
    </w:pPr>
    <w:rPr>
      <w:rFonts w:ascii="Calibri" w:eastAsiaTheme="minorHAnsi" w:hAnsi="Calibri" w:cs="Calibri"/>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359">
      <w:bodyDiv w:val="1"/>
      <w:marLeft w:val="0"/>
      <w:marRight w:val="0"/>
      <w:marTop w:val="0"/>
      <w:marBottom w:val="0"/>
      <w:divBdr>
        <w:top w:val="none" w:sz="0" w:space="0" w:color="auto"/>
        <w:left w:val="none" w:sz="0" w:space="0" w:color="auto"/>
        <w:bottom w:val="none" w:sz="0" w:space="0" w:color="auto"/>
        <w:right w:val="none" w:sz="0" w:space="0" w:color="auto"/>
      </w:divBdr>
    </w:div>
    <w:div w:id="24984146">
      <w:bodyDiv w:val="1"/>
      <w:marLeft w:val="0"/>
      <w:marRight w:val="0"/>
      <w:marTop w:val="0"/>
      <w:marBottom w:val="0"/>
      <w:divBdr>
        <w:top w:val="none" w:sz="0" w:space="0" w:color="auto"/>
        <w:left w:val="none" w:sz="0" w:space="0" w:color="auto"/>
        <w:bottom w:val="none" w:sz="0" w:space="0" w:color="auto"/>
        <w:right w:val="none" w:sz="0" w:space="0" w:color="auto"/>
      </w:divBdr>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90130924">
      <w:bodyDiv w:val="1"/>
      <w:marLeft w:val="0"/>
      <w:marRight w:val="0"/>
      <w:marTop w:val="0"/>
      <w:marBottom w:val="0"/>
      <w:divBdr>
        <w:top w:val="none" w:sz="0" w:space="0" w:color="auto"/>
        <w:left w:val="none" w:sz="0" w:space="0" w:color="auto"/>
        <w:bottom w:val="none" w:sz="0" w:space="0" w:color="auto"/>
        <w:right w:val="none" w:sz="0" w:space="0" w:color="auto"/>
      </w:divBdr>
    </w:div>
    <w:div w:id="145587128">
      <w:bodyDiv w:val="1"/>
      <w:marLeft w:val="0"/>
      <w:marRight w:val="0"/>
      <w:marTop w:val="0"/>
      <w:marBottom w:val="0"/>
      <w:divBdr>
        <w:top w:val="none" w:sz="0" w:space="0" w:color="auto"/>
        <w:left w:val="none" w:sz="0" w:space="0" w:color="auto"/>
        <w:bottom w:val="none" w:sz="0" w:space="0" w:color="auto"/>
        <w:right w:val="none" w:sz="0" w:space="0" w:color="auto"/>
      </w:divBdr>
    </w:div>
    <w:div w:id="222914723">
      <w:bodyDiv w:val="1"/>
      <w:marLeft w:val="0"/>
      <w:marRight w:val="0"/>
      <w:marTop w:val="0"/>
      <w:marBottom w:val="0"/>
      <w:divBdr>
        <w:top w:val="none" w:sz="0" w:space="0" w:color="auto"/>
        <w:left w:val="none" w:sz="0" w:space="0" w:color="auto"/>
        <w:bottom w:val="none" w:sz="0" w:space="0" w:color="auto"/>
        <w:right w:val="none" w:sz="0" w:space="0" w:color="auto"/>
      </w:divBdr>
    </w:div>
    <w:div w:id="225998975">
      <w:bodyDiv w:val="1"/>
      <w:marLeft w:val="0"/>
      <w:marRight w:val="0"/>
      <w:marTop w:val="0"/>
      <w:marBottom w:val="0"/>
      <w:divBdr>
        <w:top w:val="none" w:sz="0" w:space="0" w:color="auto"/>
        <w:left w:val="none" w:sz="0" w:space="0" w:color="auto"/>
        <w:bottom w:val="none" w:sz="0" w:space="0" w:color="auto"/>
        <w:right w:val="none" w:sz="0" w:space="0" w:color="auto"/>
      </w:divBdr>
    </w:div>
    <w:div w:id="338193226">
      <w:bodyDiv w:val="1"/>
      <w:marLeft w:val="0"/>
      <w:marRight w:val="0"/>
      <w:marTop w:val="0"/>
      <w:marBottom w:val="0"/>
      <w:divBdr>
        <w:top w:val="none" w:sz="0" w:space="0" w:color="auto"/>
        <w:left w:val="none" w:sz="0" w:space="0" w:color="auto"/>
        <w:bottom w:val="none" w:sz="0" w:space="0" w:color="auto"/>
        <w:right w:val="none" w:sz="0" w:space="0" w:color="auto"/>
      </w:divBdr>
    </w:div>
    <w:div w:id="453837484">
      <w:bodyDiv w:val="1"/>
      <w:marLeft w:val="0"/>
      <w:marRight w:val="0"/>
      <w:marTop w:val="0"/>
      <w:marBottom w:val="0"/>
      <w:divBdr>
        <w:top w:val="none" w:sz="0" w:space="0" w:color="auto"/>
        <w:left w:val="none" w:sz="0" w:space="0" w:color="auto"/>
        <w:bottom w:val="none" w:sz="0" w:space="0" w:color="auto"/>
        <w:right w:val="none" w:sz="0" w:space="0" w:color="auto"/>
      </w:divBdr>
    </w:div>
    <w:div w:id="548808686">
      <w:bodyDiv w:val="1"/>
      <w:marLeft w:val="0"/>
      <w:marRight w:val="0"/>
      <w:marTop w:val="0"/>
      <w:marBottom w:val="0"/>
      <w:divBdr>
        <w:top w:val="none" w:sz="0" w:space="0" w:color="auto"/>
        <w:left w:val="none" w:sz="0" w:space="0" w:color="auto"/>
        <w:bottom w:val="none" w:sz="0" w:space="0" w:color="auto"/>
        <w:right w:val="none" w:sz="0" w:space="0" w:color="auto"/>
      </w:divBdr>
    </w:div>
    <w:div w:id="597103428">
      <w:bodyDiv w:val="1"/>
      <w:marLeft w:val="0"/>
      <w:marRight w:val="0"/>
      <w:marTop w:val="0"/>
      <w:marBottom w:val="0"/>
      <w:divBdr>
        <w:top w:val="none" w:sz="0" w:space="0" w:color="auto"/>
        <w:left w:val="none" w:sz="0" w:space="0" w:color="auto"/>
        <w:bottom w:val="none" w:sz="0" w:space="0" w:color="auto"/>
        <w:right w:val="none" w:sz="0" w:space="0" w:color="auto"/>
      </w:divBdr>
    </w:div>
    <w:div w:id="661277256">
      <w:bodyDiv w:val="1"/>
      <w:marLeft w:val="0"/>
      <w:marRight w:val="0"/>
      <w:marTop w:val="0"/>
      <w:marBottom w:val="0"/>
      <w:divBdr>
        <w:top w:val="none" w:sz="0" w:space="0" w:color="auto"/>
        <w:left w:val="none" w:sz="0" w:space="0" w:color="auto"/>
        <w:bottom w:val="none" w:sz="0" w:space="0" w:color="auto"/>
        <w:right w:val="none" w:sz="0" w:space="0" w:color="auto"/>
      </w:divBdr>
    </w:div>
    <w:div w:id="705644334">
      <w:bodyDiv w:val="1"/>
      <w:marLeft w:val="0"/>
      <w:marRight w:val="0"/>
      <w:marTop w:val="0"/>
      <w:marBottom w:val="0"/>
      <w:divBdr>
        <w:top w:val="none" w:sz="0" w:space="0" w:color="auto"/>
        <w:left w:val="none" w:sz="0" w:space="0" w:color="auto"/>
        <w:bottom w:val="none" w:sz="0" w:space="0" w:color="auto"/>
        <w:right w:val="none" w:sz="0" w:space="0" w:color="auto"/>
      </w:divBdr>
    </w:div>
    <w:div w:id="708922678">
      <w:bodyDiv w:val="1"/>
      <w:marLeft w:val="0"/>
      <w:marRight w:val="0"/>
      <w:marTop w:val="0"/>
      <w:marBottom w:val="0"/>
      <w:divBdr>
        <w:top w:val="none" w:sz="0" w:space="0" w:color="auto"/>
        <w:left w:val="none" w:sz="0" w:space="0" w:color="auto"/>
        <w:bottom w:val="none" w:sz="0" w:space="0" w:color="auto"/>
        <w:right w:val="none" w:sz="0" w:space="0" w:color="auto"/>
      </w:divBdr>
    </w:div>
    <w:div w:id="755639720">
      <w:bodyDiv w:val="1"/>
      <w:marLeft w:val="0"/>
      <w:marRight w:val="0"/>
      <w:marTop w:val="0"/>
      <w:marBottom w:val="0"/>
      <w:divBdr>
        <w:top w:val="none" w:sz="0" w:space="0" w:color="auto"/>
        <w:left w:val="none" w:sz="0" w:space="0" w:color="auto"/>
        <w:bottom w:val="none" w:sz="0" w:space="0" w:color="auto"/>
        <w:right w:val="none" w:sz="0" w:space="0" w:color="auto"/>
      </w:divBdr>
    </w:div>
    <w:div w:id="768626833">
      <w:bodyDiv w:val="1"/>
      <w:marLeft w:val="0"/>
      <w:marRight w:val="0"/>
      <w:marTop w:val="0"/>
      <w:marBottom w:val="0"/>
      <w:divBdr>
        <w:top w:val="none" w:sz="0" w:space="0" w:color="auto"/>
        <w:left w:val="none" w:sz="0" w:space="0" w:color="auto"/>
        <w:bottom w:val="none" w:sz="0" w:space="0" w:color="auto"/>
        <w:right w:val="none" w:sz="0" w:space="0" w:color="auto"/>
      </w:divBdr>
    </w:div>
    <w:div w:id="801996009">
      <w:bodyDiv w:val="1"/>
      <w:marLeft w:val="0"/>
      <w:marRight w:val="0"/>
      <w:marTop w:val="0"/>
      <w:marBottom w:val="0"/>
      <w:divBdr>
        <w:top w:val="none" w:sz="0" w:space="0" w:color="auto"/>
        <w:left w:val="none" w:sz="0" w:space="0" w:color="auto"/>
        <w:bottom w:val="none" w:sz="0" w:space="0" w:color="auto"/>
        <w:right w:val="none" w:sz="0" w:space="0" w:color="auto"/>
      </w:divBdr>
    </w:div>
    <w:div w:id="900404608">
      <w:bodyDiv w:val="1"/>
      <w:marLeft w:val="0"/>
      <w:marRight w:val="0"/>
      <w:marTop w:val="0"/>
      <w:marBottom w:val="0"/>
      <w:divBdr>
        <w:top w:val="none" w:sz="0" w:space="0" w:color="auto"/>
        <w:left w:val="none" w:sz="0" w:space="0" w:color="auto"/>
        <w:bottom w:val="none" w:sz="0" w:space="0" w:color="auto"/>
        <w:right w:val="none" w:sz="0" w:space="0" w:color="auto"/>
      </w:divBdr>
    </w:div>
    <w:div w:id="944769889">
      <w:bodyDiv w:val="1"/>
      <w:marLeft w:val="0"/>
      <w:marRight w:val="0"/>
      <w:marTop w:val="0"/>
      <w:marBottom w:val="0"/>
      <w:divBdr>
        <w:top w:val="none" w:sz="0" w:space="0" w:color="auto"/>
        <w:left w:val="none" w:sz="0" w:space="0" w:color="auto"/>
        <w:bottom w:val="none" w:sz="0" w:space="0" w:color="auto"/>
        <w:right w:val="none" w:sz="0" w:space="0" w:color="auto"/>
      </w:divBdr>
    </w:div>
    <w:div w:id="954600378">
      <w:bodyDiv w:val="1"/>
      <w:marLeft w:val="0"/>
      <w:marRight w:val="0"/>
      <w:marTop w:val="0"/>
      <w:marBottom w:val="0"/>
      <w:divBdr>
        <w:top w:val="none" w:sz="0" w:space="0" w:color="auto"/>
        <w:left w:val="none" w:sz="0" w:space="0" w:color="auto"/>
        <w:bottom w:val="none" w:sz="0" w:space="0" w:color="auto"/>
        <w:right w:val="none" w:sz="0" w:space="0" w:color="auto"/>
      </w:divBdr>
    </w:div>
    <w:div w:id="993725864">
      <w:bodyDiv w:val="1"/>
      <w:marLeft w:val="0"/>
      <w:marRight w:val="0"/>
      <w:marTop w:val="0"/>
      <w:marBottom w:val="0"/>
      <w:divBdr>
        <w:top w:val="none" w:sz="0" w:space="0" w:color="auto"/>
        <w:left w:val="none" w:sz="0" w:space="0" w:color="auto"/>
        <w:bottom w:val="none" w:sz="0" w:space="0" w:color="auto"/>
        <w:right w:val="none" w:sz="0" w:space="0" w:color="auto"/>
      </w:divBdr>
    </w:div>
    <w:div w:id="1012104301">
      <w:bodyDiv w:val="1"/>
      <w:marLeft w:val="0"/>
      <w:marRight w:val="0"/>
      <w:marTop w:val="0"/>
      <w:marBottom w:val="0"/>
      <w:divBdr>
        <w:top w:val="none" w:sz="0" w:space="0" w:color="auto"/>
        <w:left w:val="none" w:sz="0" w:space="0" w:color="auto"/>
        <w:bottom w:val="none" w:sz="0" w:space="0" w:color="auto"/>
        <w:right w:val="none" w:sz="0" w:space="0" w:color="auto"/>
      </w:divBdr>
      <w:divsChild>
        <w:div w:id="1064066586">
          <w:marLeft w:val="0"/>
          <w:marRight w:val="0"/>
          <w:marTop w:val="0"/>
          <w:marBottom w:val="0"/>
          <w:divBdr>
            <w:top w:val="none" w:sz="0" w:space="0" w:color="auto"/>
            <w:left w:val="none" w:sz="0" w:space="0" w:color="auto"/>
            <w:bottom w:val="none" w:sz="0" w:space="0" w:color="auto"/>
            <w:right w:val="none" w:sz="0" w:space="0" w:color="auto"/>
          </w:divBdr>
          <w:divsChild>
            <w:div w:id="118188114">
              <w:marLeft w:val="0"/>
              <w:marRight w:val="0"/>
              <w:marTop w:val="0"/>
              <w:marBottom w:val="0"/>
              <w:divBdr>
                <w:top w:val="none" w:sz="0" w:space="0" w:color="auto"/>
                <w:left w:val="none" w:sz="0" w:space="0" w:color="auto"/>
                <w:bottom w:val="none" w:sz="0" w:space="0" w:color="auto"/>
                <w:right w:val="none" w:sz="0" w:space="0" w:color="auto"/>
              </w:divBdr>
              <w:divsChild>
                <w:div w:id="268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7931">
      <w:bodyDiv w:val="1"/>
      <w:marLeft w:val="0"/>
      <w:marRight w:val="0"/>
      <w:marTop w:val="0"/>
      <w:marBottom w:val="0"/>
      <w:divBdr>
        <w:top w:val="none" w:sz="0" w:space="0" w:color="auto"/>
        <w:left w:val="none" w:sz="0" w:space="0" w:color="auto"/>
        <w:bottom w:val="none" w:sz="0" w:space="0" w:color="auto"/>
        <w:right w:val="none" w:sz="0" w:space="0" w:color="auto"/>
      </w:divBdr>
    </w:div>
    <w:div w:id="1116294637">
      <w:bodyDiv w:val="1"/>
      <w:marLeft w:val="0"/>
      <w:marRight w:val="0"/>
      <w:marTop w:val="0"/>
      <w:marBottom w:val="0"/>
      <w:divBdr>
        <w:top w:val="none" w:sz="0" w:space="0" w:color="auto"/>
        <w:left w:val="none" w:sz="0" w:space="0" w:color="auto"/>
        <w:bottom w:val="none" w:sz="0" w:space="0" w:color="auto"/>
        <w:right w:val="none" w:sz="0" w:space="0" w:color="auto"/>
      </w:divBdr>
    </w:div>
    <w:div w:id="1123227802">
      <w:bodyDiv w:val="1"/>
      <w:marLeft w:val="0"/>
      <w:marRight w:val="0"/>
      <w:marTop w:val="0"/>
      <w:marBottom w:val="0"/>
      <w:divBdr>
        <w:top w:val="none" w:sz="0" w:space="0" w:color="auto"/>
        <w:left w:val="none" w:sz="0" w:space="0" w:color="auto"/>
        <w:bottom w:val="none" w:sz="0" w:space="0" w:color="auto"/>
        <w:right w:val="none" w:sz="0" w:space="0" w:color="auto"/>
      </w:divBdr>
    </w:div>
    <w:div w:id="1138718546">
      <w:bodyDiv w:val="1"/>
      <w:marLeft w:val="0"/>
      <w:marRight w:val="0"/>
      <w:marTop w:val="0"/>
      <w:marBottom w:val="0"/>
      <w:divBdr>
        <w:top w:val="none" w:sz="0" w:space="0" w:color="auto"/>
        <w:left w:val="none" w:sz="0" w:space="0" w:color="auto"/>
        <w:bottom w:val="none" w:sz="0" w:space="0" w:color="auto"/>
        <w:right w:val="none" w:sz="0" w:space="0" w:color="auto"/>
      </w:divBdr>
    </w:div>
    <w:div w:id="1140806063">
      <w:bodyDiv w:val="1"/>
      <w:marLeft w:val="0"/>
      <w:marRight w:val="0"/>
      <w:marTop w:val="0"/>
      <w:marBottom w:val="0"/>
      <w:divBdr>
        <w:top w:val="none" w:sz="0" w:space="0" w:color="auto"/>
        <w:left w:val="none" w:sz="0" w:space="0" w:color="auto"/>
        <w:bottom w:val="none" w:sz="0" w:space="0" w:color="auto"/>
        <w:right w:val="none" w:sz="0" w:space="0" w:color="auto"/>
      </w:divBdr>
    </w:div>
    <w:div w:id="1208026314">
      <w:bodyDiv w:val="1"/>
      <w:marLeft w:val="0"/>
      <w:marRight w:val="0"/>
      <w:marTop w:val="0"/>
      <w:marBottom w:val="0"/>
      <w:divBdr>
        <w:top w:val="none" w:sz="0" w:space="0" w:color="auto"/>
        <w:left w:val="none" w:sz="0" w:space="0" w:color="auto"/>
        <w:bottom w:val="none" w:sz="0" w:space="0" w:color="auto"/>
        <w:right w:val="none" w:sz="0" w:space="0" w:color="auto"/>
      </w:divBdr>
    </w:div>
    <w:div w:id="1249775992">
      <w:bodyDiv w:val="1"/>
      <w:marLeft w:val="0"/>
      <w:marRight w:val="0"/>
      <w:marTop w:val="0"/>
      <w:marBottom w:val="0"/>
      <w:divBdr>
        <w:top w:val="none" w:sz="0" w:space="0" w:color="auto"/>
        <w:left w:val="none" w:sz="0" w:space="0" w:color="auto"/>
        <w:bottom w:val="none" w:sz="0" w:space="0" w:color="auto"/>
        <w:right w:val="none" w:sz="0" w:space="0" w:color="auto"/>
      </w:divBdr>
    </w:div>
    <w:div w:id="1301033127">
      <w:bodyDiv w:val="1"/>
      <w:marLeft w:val="0"/>
      <w:marRight w:val="0"/>
      <w:marTop w:val="0"/>
      <w:marBottom w:val="0"/>
      <w:divBdr>
        <w:top w:val="none" w:sz="0" w:space="0" w:color="auto"/>
        <w:left w:val="none" w:sz="0" w:space="0" w:color="auto"/>
        <w:bottom w:val="none" w:sz="0" w:space="0" w:color="auto"/>
        <w:right w:val="none" w:sz="0" w:space="0" w:color="auto"/>
      </w:divBdr>
    </w:div>
    <w:div w:id="1335255301">
      <w:bodyDiv w:val="1"/>
      <w:marLeft w:val="0"/>
      <w:marRight w:val="0"/>
      <w:marTop w:val="0"/>
      <w:marBottom w:val="0"/>
      <w:divBdr>
        <w:top w:val="none" w:sz="0" w:space="0" w:color="auto"/>
        <w:left w:val="none" w:sz="0" w:space="0" w:color="auto"/>
        <w:bottom w:val="none" w:sz="0" w:space="0" w:color="auto"/>
        <w:right w:val="none" w:sz="0" w:space="0" w:color="auto"/>
      </w:divBdr>
    </w:div>
    <w:div w:id="1342975592">
      <w:bodyDiv w:val="1"/>
      <w:marLeft w:val="0"/>
      <w:marRight w:val="0"/>
      <w:marTop w:val="0"/>
      <w:marBottom w:val="0"/>
      <w:divBdr>
        <w:top w:val="none" w:sz="0" w:space="0" w:color="auto"/>
        <w:left w:val="none" w:sz="0" w:space="0" w:color="auto"/>
        <w:bottom w:val="none" w:sz="0" w:space="0" w:color="auto"/>
        <w:right w:val="none" w:sz="0" w:space="0" w:color="auto"/>
      </w:divBdr>
    </w:div>
    <w:div w:id="1371150098">
      <w:bodyDiv w:val="1"/>
      <w:marLeft w:val="0"/>
      <w:marRight w:val="0"/>
      <w:marTop w:val="0"/>
      <w:marBottom w:val="0"/>
      <w:divBdr>
        <w:top w:val="none" w:sz="0" w:space="0" w:color="auto"/>
        <w:left w:val="none" w:sz="0" w:space="0" w:color="auto"/>
        <w:bottom w:val="none" w:sz="0" w:space="0" w:color="auto"/>
        <w:right w:val="none" w:sz="0" w:space="0" w:color="auto"/>
      </w:divBdr>
    </w:div>
    <w:div w:id="1395204171">
      <w:bodyDiv w:val="1"/>
      <w:marLeft w:val="0"/>
      <w:marRight w:val="0"/>
      <w:marTop w:val="0"/>
      <w:marBottom w:val="0"/>
      <w:divBdr>
        <w:top w:val="none" w:sz="0" w:space="0" w:color="auto"/>
        <w:left w:val="none" w:sz="0" w:space="0" w:color="auto"/>
        <w:bottom w:val="none" w:sz="0" w:space="0" w:color="auto"/>
        <w:right w:val="none" w:sz="0" w:space="0" w:color="auto"/>
      </w:divBdr>
    </w:div>
    <w:div w:id="1412392149">
      <w:bodyDiv w:val="1"/>
      <w:marLeft w:val="0"/>
      <w:marRight w:val="0"/>
      <w:marTop w:val="0"/>
      <w:marBottom w:val="0"/>
      <w:divBdr>
        <w:top w:val="none" w:sz="0" w:space="0" w:color="auto"/>
        <w:left w:val="none" w:sz="0" w:space="0" w:color="auto"/>
        <w:bottom w:val="none" w:sz="0" w:space="0" w:color="auto"/>
        <w:right w:val="none" w:sz="0" w:space="0" w:color="auto"/>
      </w:divBdr>
    </w:div>
    <w:div w:id="1451825326">
      <w:bodyDiv w:val="1"/>
      <w:marLeft w:val="0"/>
      <w:marRight w:val="0"/>
      <w:marTop w:val="0"/>
      <w:marBottom w:val="0"/>
      <w:divBdr>
        <w:top w:val="none" w:sz="0" w:space="0" w:color="auto"/>
        <w:left w:val="none" w:sz="0" w:space="0" w:color="auto"/>
        <w:bottom w:val="none" w:sz="0" w:space="0" w:color="auto"/>
        <w:right w:val="none" w:sz="0" w:space="0" w:color="auto"/>
      </w:divBdr>
    </w:div>
    <w:div w:id="1467968855">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62211923">
      <w:bodyDiv w:val="1"/>
      <w:marLeft w:val="0"/>
      <w:marRight w:val="0"/>
      <w:marTop w:val="0"/>
      <w:marBottom w:val="0"/>
      <w:divBdr>
        <w:top w:val="none" w:sz="0" w:space="0" w:color="auto"/>
        <w:left w:val="none" w:sz="0" w:space="0" w:color="auto"/>
        <w:bottom w:val="none" w:sz="0" w:space="0" w:color="auto"/>
        <w:right w:val="none" w:sz="0" w:space="0" w:color="auto"/>
      </w:divBdr>
    </w:div>
    <w:div w:id="1589998715">
      <w:bodyDiv w:val="1"/>
      <w:marLeft w:val="0"/>
      <w:marRight w:val="0"/>
      <w:marTop w:val="0"/>
      <w:marBottom w:val="0"/>
      <w:divBdr>
        <w:top w:val="none" w:sz="0" w:space="0" w:color="auto"/>
        <w:left w:val="none" w:sz="0" w:space="0" w:color="auto"/>
        <w:bottom w:val="none" w:sz="0" w:space="0" w:color="auto"/>
        <w:right w:val="none" w:sz="0" w:space="0" w:color="auto"/>
      </w:divBdr>
    </w:div>
    <w:div w:id="1604073503">
      <w:bodyDiv w:val="1"/>
      <w:marLeft w:val="0"/>
      <w:marRight w:val="0"/>
      <w:marTop w:val="0"/>
      <w:marBottom w:val="0"/>
      <w:divBdr>
        <w:top w:val="none" w:sz="0" w:space="0" w:color="auto"/>
        <w:left w:val="none" w:sz="0" w:space="0" w:color="auto"/>
        <w:bottom w:val="none" w:sz="0" w:space="0" w:color="auto"/>
        <w:right w:val="none" w:sz="0" w:space="0" w:color="auto"/>
      </w:divBdr>
    </w:div>
    <w:div w:id="1611888846">
      <w:bodyDiv w:val="1"/>
      <w:marLeft w:val="0"/>
      <w:marRight w:val="0"/>
      <w:marTop w:val="0"/>
      <w:marBottom w:val="0"/>
      <w:divBdr>
        <w:top w:val="none" w:sz="0" w:space="0" w:color="auto"/>
        <w:left w:val="none" w:sz="0" w:space="0" w:color="auto"/>
        <w:bottom w:val="none" w:sz="0" w:space="0" w:color="auto"/>
        <w:right w:val="none" w:sz="0" w:space="0" w:color="auto"/>
      </w:divBdr>
    </w:div>
    <w:div w:id="1637755157">
      <w:bodyDiv w:val="1"/>
      <w:marLeft w:val="0"/>
      <w:marRight w:val="0"/>
      <w:marTop w:val="0"/>
      <w:marBottom w:val="0"/>
      <w:divBdr>
        <w:top w:val="none" w:sz="0" w:space="0" w:color="auto"/>
        <w:left w:val="none" w:sz="0" w:space="0" w:color="auto"/>
        <w:bottom w:val="none" w:sz="0" w:space="0" w:color="auto"/>
        <w:right w:val="none" w:sz="0" w:space="0" w:color="auto"/>
      </w:divBdr>
    </w:div>
    <w:div w:id="173056994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70002786">
      <w:bodyDiv w:val="1"/>
      <w:marLeft w:val="0"/>
      <w:marRight w:val="0"/>
      <w:marTop w:val="0"/>
      <w:marBottom w:val="0"/>
      <w:divBdr>
        <w:top w:val="none" w:sz="0" w:space="0" w:color="auto"/>
        <w:left w:val="none" w:sz="0" w:space="0" w:color="auto"/>
        <w:bottom w:val="none" w:sz="0" w:space="0" w:color="auto"/>
        <w:right w:val="none" w:sz="0" w:space="0" w:color="auto"/>
      </w:divBdr>
    </w:div>
    <w:div w:id="1855990999">
      <w:bodyDiv w:val="1"/>
      <w:marLeft w:val="0"/>
      <w:marRight w:val="0"/>
      <w:marTop w:val="0"/>
      <w:marBottom w:val="0"/>
      <w:divBdr>
        <w:top w:val="none" w:sz="0" w:space="0" w:color="auto"/>
        <w:left w:val="none" w:sz="0" w:space="0" w:color="auto"/>
        <w:bottom w:val="none" w:sz="0" w:space="0" w:color="auto"/>
        <w:right w:val="none" w:sz="0" w:space="0" w:color="auto"/>
      </w:divBdr>
    </w:div>
    <w:div w:id="1860729082">
      <w:bodyDiv w:val="1"/>
      <w:marLeft w:val="0"/>
      <w:marRight w:val="0"/>
      <w:marTop w:val="0"/>
      <w:marBottom w:val="0"/>
      <w:divBdr>
        <w:top w:val="none" w:sz="0" w:space="0" w:color="auto"/>
        <w:left w:val="none" w:sz="0" w:space="0" w:color="auto"/>
        <w:bottom w:val="none" w:sz="0" w:space="0" w:color="auto"/>
        <w:right w:val="none" w:sz="0" w:space="0" w:color="auto"/>
      </w:divBdr>
    </w:div>
    <w:div w:id="1910840459">
      <w:bodyDiv w:val="1"/>
      <w:marLeft w:val="0"/>
      <w:marRight w:val="0"/>
      <w:marTop w:val="0"/>
      <w:marBottom w:val="0"/>
      <w:divBdr>
        <w:top w:val="none" w:sz="0" w:space="0" w:color="auto"/>
        <w:left w:val="none" w:sz="0" w:space="0" w:color="auto"/>
        <w:bottom w:val="none" w:sz="0" w:space="0" w:color="auto"/>
        <w:right w:val="none" w:sz="0" w:space="0" w:color="auto"/>
      </w:divBdr>
    </w:div>
    <w:div w:id="1981961141">
      <w:bodyDiv w:val="1"/>
      <w:marLeft w:val="0"/>
      <w:marRight w:val="0"/>
      <w:marTop w:val="0"/>
      <w:marBottom w:val="0"/>
      <w:divBdr>
        <w:top w:val="none" w:sz="0" w:space="0" w:color="auto"/>
        <w:left w:val="none" w:sz="0" w:space="0" w:color="auto"/>
        <w:bottom w:val="none" w:sz="0" w:space="0" w:color="auto"/>
        <w:right w:val="none" w:sz="0" w:space="0" w:color="auto"/>
      </w:divBdr>
    </w:div>
    <w:div w:id="2022659091">
      <w:bodyDiv w:val="1"/>
      <w:marLeft w:val="0"/>
      <w:marRight w:val="0"/>
      <w:marTop w:val="0"/>
      <w:marBottom w:val="0"/>
      <w:divBdr>
        <w:top w:val="none" w:sz="0" w:space="0" w:color="auto"/>
        <w:left w:val="none" w:sz="0" w:space="0" w:color="auto"/>
        <w:bottom w:val="none" w:sz="0" w:space="0" w:color="auto"/>
        <w:right w:val="none" w:sz="0" w:space="0" w:color="auto"/>
      </w:divBdr>
    </w:div>
    <w:div w:id="2034919425">
      <w:bodyDiv w:val="1"/>
      <w:marLeft w:val="0"/>
      <w:marRight w:val="0"/>
      <w:marTop w:val="0"/>
      <w:marBottom w:val="0"/>
      <w:divBdr>
        <w:top w:val="none" w:sz="0" w:space="0" w:color="auto"/>
        <w:left w:val="none" w:sz="0" w:space="0" w:color="auto"/>
        <w:bottom w:val="none" w:sz="0" w:space="0" w:color="auto"/>
        <w:right w:val="none" w:sz="0" w:space="0" w:color="auto"/>
      </w:divBdr>
    </w:div>
    <w:div w:id="2071808708">
      <w:bodyDiv w:val="1"/>
      <w:marLeft w:val="0"/>
      <w:marRight w:val="0"/>
      <w:marTop w:val="0"/>
      <w:marBottom w:val="0"/>
      <w:divBdr>
        <w:top w:val="none" w:sz="0" w:space="0" w:color="auto"/>
        <w:left w:val="none" w:sz="0" w:space="0" w:color="auto"/>
        <w:bottom w:val="none" w:sz="0" w:space="0" w:color="auto"/>
        <w:right w:val="none" w:sz="0" w:space="0" w:color="auto"/>
      </w:divBdr>
    </w:div>
    <w:div w:id="214357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1D7E4B8F8B4F649293B8E8DB8FA234"/>
        <w:category>
          <w:name w:val="General"/>
          <w:gallery w:val="placeholder"/>
        </w:category>
        <w:types>
          <w:type w:val="bbPlcHdr"/>
        </w:types>
        <w:behaviors>
          <w:behavior w:val="content"/>
        </w:behaviors>
        <w:guid w:val="{76A26160-DE91-4FD9-AD37-66697B0F0A34}"/>
      </w:docPartPr>
      <w:docPartBody>
        <w:p w:rsidR="001D79FD" w:rsidRDefault="006B3F5D" w:rsidP="006B3F5D">
          <w:pPr>
            <w:pStyle w:val="7B1D7E4B8F8B4F649293B8E8DB8FA234"/>
          </w:pPr>
          <w:r w:rsidRPr="007935A7">
            <w:rPr>
              <w:rStyle w:val="PlaceholderText"/>
            </w:rPr>
            <w:t>[Subject]</w:t>
          </w:r>
        </w:p>
      </w:docPartBody>
    </w:docPart>
    <w:docPart>
      <w:docPartPr>
        <w:name w:val="F209FAF94C024B87B2B22BEF1488F163"/>
        <w:category>
          <w:name w:val="General"/>
          <w:gallery w:val="placeholder"/>
        </w:category>
        <w:types>
          <w:type w:val="bbPlcHdr"/>
        </w:types>
        <w:behaviors>
          <w:behavior w:val="content"/>
        </w:behaviors>
        <w:guid w:val="{EE3DF8DD-1EAC-42C3-BD5E-52C7699F03D7}"/>
      </w:docPartPr>
      <w:docPartBody>
        <w:p w:rsidR="001D79FD" w:rsidRDefault="006B3F5D" w:rsidP="006B3F5D">
          <w:pPr>
            <w:pStyle w:val="F209FAF94C024B87B2B22BEF1488F163"/>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F5D"/>
    <w:rsid w:val="00161022"/>
    <w:rsid w:val="001D79FD"/>
    <w:rsid w:val="0022215A"/>
    <w:rsid w:val="003F4A70"/>
    <w:rsid w:val="0043184A"/>
    <w:rsid w:val="00511D66"/>
    <w:rsid w:val="005A7DA0"/>
    <w:rsid w:val="006B3F5D"/>
    <w:rsid w:val="00746DA1"/>
    <w:rsid w:val="008F5513"/>
    <w:rsid w:val="009D0ABD"/>
    <w:rsid w:val="00A9566A"/>
    <w:rsid w:val="00B016AB"/>
    <w:rsid w:val="00BC1AFB"/>
    <w:rsid w:val="00BC6BAA"/>
    <w:rsid w:val="00C73E9C"/>
    <w:rsid w:val="00C82289"/>
    <w:rsid w:val="00C84C64"/>
    <w:rsid w:val="00CC36C9"/>
    <w:rsid w:val="00D07595"/>
    <w:rsid w:val="00D54A67"/>
    <w:rsid w:val="00DA2C13"/>
    <w:rsid w:val="00DC22D8"/>
    <w:rsid w:val="00EB0006"/>
    <w:rsid w:val="00F52570"/>
    <w:rsid w:val="00F578AC"/>
    <w:rsid w:val="00F96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6B3F5D"/>
    <w:rPr>
      <w:color w:val="808080"/>
    </w:rPr>
  </w:style>
  <w:style w:type="paragraph" w:customStyle="1" w:styleId="7B1D7E4B8F8B4F649293B8E8DB8FA234">
    <w:name w:val="7B1D7E4B8F8B4F649293B8E8DB8FA234"/>
    <w:rsid w:val="006B3F5D"/>
  </w:style>
  <w:style w:type="paragraph" w:customStyle="1" w:styleId="F209FAF94C024B87B2B22BEF1488F163">
    <w:name w:val="F209FAF94C024B87B2B22BEF1488F163"/>
    <w:rsid w:val="006B3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708D1-04E6-49A5-9A5C-8EC02F7DD0E0}">
  <ds:schemaRefs>
    <ds:schemaRef ds:uri="http://schemas.openxmlformats.org/officeDocument/2006/bibliography"/>
  </ds:schemaRefs>
</ds:datastoreItem>
</file>

<file path=customXml/itemProps2.xml><?xml version="1.0" encoding="utf-8"?>
<ds:datastoreItem xmlns:ds="http://schemas.openxmlformats.org/officeDocument/2006/customXml" ds:itemID="{CDD8AE20-3011-4344-936E-52E34C47314C}">
  <ds:schemaRefs>
    <ds:schemaRef ds:uri="http://schemas.microsoft.com/sharepoint/v3/contenttype/forms"/>
  </ds:schemaRefs>
</ds:datastoreItem>
</file>

<file path=customXml/itemProps3.xml><?xml version="1.0" encoding="utf-8"?>
<ds:datastoreItem xmlns:ds="http://schemas.openxmlformats.org/officeDocument/2006/customXml" ds:itemID="{5E64E462-2AC1-4B44-AC5A-D3FCD6AFBA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6DB68-304B-41F3-8730-222C033F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Preparation of the post-2020 global biodiversity framework - Draft recommendation submitted by the Co-Chairs</vt:lpstr>
    </vt:vector>
  </TitlesOfParts>
  <Company>Biodiversity</Company>
  <LinksUpToDate>false</LinksUpToDate>
  <CharactersWithSpaces>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the post-2020 global biodiversity framework - Draft recommendation submitted by the Co-Chairs</dc:title>
  <dc:subject>CBD/WG2020/REC/3/3</dc:subject>
  <dc:creator>Co-Chairs</dc:creator>
  <cp:keywords>Open-ended Working Group on the Post-2020 Global Biodiversity Framework, second meeting, Rome, Italy, 24-29 February 2020, Convention on Biological Diversity</cp:keywords>
  <cp:lastModifiedBy>CBD</cp:lastModifiedBy>
  <cp:revision>8</cp:revision>
  <cp:lastPrinted>2022-05-25T21:48:00Z</cp:lastPrinted>
  <dcterms:created xsi:type="dcterms:W3CDTF">2022-05-25T20:49:00Z</dcterms:created>
  <dcterms:modified xsi:type="dcterms:W3CDTF">2022-05-25T21:49:00Z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OPEN-ENDED WORKING GROUP on the post-2020 global biodiversity framework</vt:lpwstr>
  </property>
  <property fmtid="{D5CDD505-2E9C-101B-9397-08002B2CF9AE}" pid="4" name="ContentTypeId">
    <vt:lpwstr>0x01010069BFACF6D92CD24AA50050CE23F68F74</vt:lpwstr>
  </property>
</Properties>
</file>